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74" w:type="dxa"/>
        <w:tblInd w:w="-106" w:type="dxa"/>
        <w:tblLook w:val="00A0" w:firstRow="1" w:lastRow="0" w:firstColumn="1" w:lastColumn="0" w:noHBand="0" w:noVBand="0"/>
      </w:tblPr>
      <w:tblGrid>
        <w:gridCol w:w="7302"/>
        <w:gridCol w:w="7972"/>
      </w:tblGrid>
      <w:tr w:rsidR="00ED2572" w:rsidRPr="00C87540" w:rsidTr="00ED2572">
        <w:tc>
          <w:tcPr>
            <w:tcW w:w="7302" w:type="dxa"/>
          </w:tcPr>
          <w:p w:rsidR="00ED2572" w:rsidRPr="00C87540" w:rsidRDefault="00ED2572" w:rsidP="00ED2572">
            <w:pPr>
              <w:spacing w:after="0" w:line="240" w:lineRule="auto"/>
              <w:rPr>
                <w:rFonts w:ascii="Times New Roman" w:eastAsia="Times New Roman" w:hAnsi="Times New Roman" w:cs="Times New Roman"/>
                <w:b/>
                <w:sz w:val="28"/>
                <w:szCs w:val="28"/>
                <w:lang w:val="uk-UA"/>
              </w:rPr>
            </w:pPr>
            <w:r w:rsidRPr="00C87540">
              <w:rPr>
                <w:rFonts w:ascii="Times New Roman" w:eastAsia="Times New Roman" w:hAnsi="Times New Roman" w:cs="Times New Roman"/>
                <w:b/>
                <w:sz w:val="28"/>
                <w:szCs w:val="28"/>
                <w:lang w:val="uk-UA"/>
              </w:rPr>
              <w:t>ПОГОДЖЕНО:</w:t>
            </w:r>
          </w:p>
          <w:p w:rsidR="00ED2572" w:rsidRPr="00C87540" w:rsidRDefault="00ED2572" w:rsidP="00ED2572">
            <w:pPr>
              <w:spacing w:after="0" w:line="240" w:lineRule="auto"/>
              <w:rPr>
                <w:rFonts w:ascii="Times New Roman" w:eastAsia="Times New Roman" w:hAnsi="Times New Roman" w:cs="Times New Roman"/>
                <w:sz w:val="28"/>
                <w:szCs w:val="28"/>
                <w:lang w:val="uk-UA"/>
              </w:rPr>
            </w:pPr>
            <w:r w:rsidRPr="00C87540">
              <w:rPr>
                <w:rFonts w:ascii="Times New Roman" w:eastAsia="Times New Roman" w:hAnsi="Times New Roman" w:cs="Times New Roman"/>
                <w:sz w:val="28"/>
                <w:szCs w:val="28"/>
                <w:lang w:val="uk-UA"/>
              </w:rPr>
              <w:t xml:space="preserve">ТОВ "НВФ "Урожай" </w:t>
            </w:r>
          </w:p>
          <w:p w:rsidR="00ED2572" w:rsidRPr="00C87540" w:rsidRDefault="00ED2572" w:rsidP="00ED2572">
            <w:pPr>
              <w:spacing w:after="0" w:line="240" w:lineRule="auto"/>
              <w:rPr>
                <w:rFonts w:ascii="Times New Roman" w:eastAsia="Times New Roman" w:hAnsi="Times New Roman" w:cs="Times New Roman"/>
                <w:sz w:val="28"/>
                <w:szCs w:val="28"/>
                <w:lang w:val="uk-UA"/>
              </w:rPr>
            </w:pPr>
            <w:r w:rsidRPr="00C87540">
              <w:rPr>
                <w:rFonts w:ascii="Times New Roman" w:eastAsia="Times New Roman" w:hAnsi="Times New Roman" w:cs="Times New Roman"/>
                <w:sz w:val="28"/>
                <w:szCs w:val="28"/>
                <w:lang w:val="uk-UA"/>
              </w:rPr>
              <w:t>Директор ________________ Олександр ВОСКОБОЙНІК</w:t>
            </w:r>
          </w:p>
          <w:p w:rsidR="00ED2572" w:rsidRPr="00C87540" w:rsidRDefault="00ED2572" w:rsidP="00ED2572">
            <w:pPr>
              <w:spacing w:after="0" w:line="240" w:lineRule="auto"/>
              <w:rPr>
                <w:rFonts w:ascii="Times New Roman" w:eastAsia="Times New Roman" w:hAnsi="Times New Roman" w:cs="Times New Roman"/>
                <w:sz w:val="28"/>
                <w:szCs w:val="28"/>
                <w:lang w:val="uk-UA"/>
              </w:rPr>
            </w:pPr>
            <w:r w:rsidRPr="00C87540">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u w:val="single"/>
              </w:rPr>
              <w:t>11</w:t>
            </w:r>
            <w:r w:rsidRPr="00C87540">
              <w:rPr>
                <w:rFonts w:ascii="Times New Roman" w:eastAsia="Times New Roman" w:hAnsi="Times New Roman" w:cs="Times New Roman"/>
                <w:sz w:val="28"/>
                <w:szCs w:val="28"/>
                <w:lang w:val="uk-UA"/>
              </w:rPr>
              <w:t xml:space="preserve">» </w:t>
            </w:r>
            <w:r w:rsidRPr="00C87540">
              <w:rPr>
                <w:rFonts w:ascii="Times New Roman" w:eastAsia="Times New Roman" w:hAnsi="Times New Roman" w:cs="Times New Roman"/>
                <w:sz w:val="28"/>
                <w:szCs w:val="28"/>
                <w:u w:val="single"/>
              </w:rPr>
              <w:t>червня</w:t>
            </w:r>
            <w:r w:rsidRPr="00C87540">
              <w:rPr>
                <w:rFonts w:ascii="Times New Roman" w:eastAsia="Times New Roman" w:hAnsi="Times New Roman" w:cs="Times New Roman"/>
                <w:sz w:val="28"/>
                <w:szCs w:val="28"/>
                <w:lang w:val="uk-UA"/>
              </w:rPr>
              <w:t xml:space="preserve"> 2025 року</w:t>
            </w:r>
          </w:p>
        </w:tc>
        <w:tc>
          <w:tcPr>
            <w:tcW w:w="7972" w:type="dxa"/>
          </w:tcPr>
          <w:p w:rsidR="00ED2572" w:rsidRPr="00C87540" w:rsidRDefault="00ED2572" w:rsidP="00ED2572">
            <w:pPr>
              <w:spacing w:after="0" w:line="240" w:lineRule="auto"/>
              <w:jc w:val="right"/>
              <w:rPr>
                <w:rFonts w:ascii="Times New Roman" w:eastAsia="Times New Roman" w:hAnsi="Times New Roman" w:cs="Times New Roman"/>
                <w:b/>
                <w:bCs/>
                <w:sz w:val="28"/>
                <w:szCs w:val="28"/>
                <w:lang w:val="uk-UA"/>
              </w:rPr>
            </w:pPr>
            <w:r w:rsidRPr="00C87540">
              <w:rPr>
                <w:rFonts w:ascii="Times New Roman" w:eastAsia="Times New Roman" w:hAnsi="Times New Roman" w:cs="Times New Roman"/>
                <w:b/>
                <w:bCs/>
                <w:sz w:val="28"/>
                <w:szCs w:val="28"/>
                <w:lang w:val="uk-UA"/>
              </w:rPr>
              <w:t>ЗАТВЕРДЖУЮ:</w:t>
            </w:r>
          </w:p>
          <w:p w:rsidR="00ED2572" w:rsidRPr="00C87540" w:rsidRDefault="00ED2572" w:rsidP="00ED2572">
            <w:pPr>
              <w:spacing w:after="0" w:line="240" w:lineRule="auto"/>
              <w:jc w:val="right"/>
              <w:rPr>
                <w:rFonts w:ascii="Times New Roman" w:eastAsia="Times New Roman" w:hAnsi="Times New Roman" w:cs="Times New Roman"/>
                <w:sz w:val="28"/>
                <w:szCs w:val="28"/>
                <w:lang w:val="uk-UA"/>
              </w:rPr>
            </w:pPr>
            <w:r w:rsidRPr="00C87540">
              <w:rPr>
                <w:rFonts w:ascii="Times New Roman" w:eastAsia="Times New Roman" w:hAnsi="Times New Roman" w:cs="Times New Roman"/>
                <w:sz w:val="28"/>
                <w:szCs w:val="28"/>
                <w:lang w:val="uk-UA"/>
              </w:rPr>
              <w:t xml:space="preserve">Директор </w:t>
            </w:r>
          </w:p>
          <w:p w:rsidR="00ED2572" w:rsidRPr="00C87540" w:rsidRDefault="00ED2572" w:rsidP="00ED2572">
            <w:pPr>
              <w:spacing w:after="0" w:line="240" w:lineRule="auto"/>
              <w:jc w:val="right"/>
              <w:rPr>
                <w:rFonts w:ascii="Times New Roman" w:eastAsia="Times New Roman" w:hAnsi="Times New Roman" w:cs="Times New Roman"/>
                <w:sz w:val="28"/>
                <w:szCs w:val="28"/>
                <w:lang w:val="uk-UA"/>
              </w:rPr>
            </w:pPr>
            <w:r w:rsidRPr="00C87540">
              <w:rPr>
                <w:rFonts w:ascii="Times New Roman" w:eastAsia="Times New Roman" w:hAnsi="Times New Roman" w:cs="Times New Roman"/>
                <w:sz w:val="28"/>
                <w:szCs w:val="28"/>
                <w:lang w:val="uk-UA"/>
              </w:rPr>
              <w:t>ДНЗ «Лисянський професійний аграрний ліцей»</w:t>
            </w:r>
          </w:p>
          <w:p w:rsidR="00ED2572" w:rsidRPr="00C87540" w:rsidRDefault="00ED2572" w:rsidP="00ED2572">
            <w:pPr>
              <w:spacing w:after="0" w:line="240" w:lineRule="auto"/>
              <w:jc w:val="right"/>
              <w:rPr>
                <w:rFonts w:ascii="Times New Roman" w:eastAsia="Times New Roman" w:hAnsi="Times New Roman" w:cs="Times New Roman"/>
                <w:sz w:val="28"/>
                <w:szCs w:val="28"/>
                <w:lang w:val="uk-UA"/>
              </w:rPr>
            </w:pPr>
            <w:r w:rsidRPr="00C87540">
              <w:rPr>
                <w:rFonts w:ascii="Times New Roman" w:eastAsia="Times New Roman" w:hAnsi="Times New Roman" w:cs="Times New Roman"/>
                <w:sz w:val="28"/>
                <w:szCs w:val="28"/>
                <w:lang w:val="uk-UA"/>
              </w:rPr>
              <w:t>_________________ Олександр ЯЦЮК</w:t>
            </w:r>
          </w:p>
          <w:p w:rsidR="00ED2572" w:rsidRPr="00C87540" w:rsidRDefault="00ED2572" w:rsidP="00ED2572">
            <w:pPr>
              <w:spacing w:after="0" w:line="240" w:lineRule="auto"/>
              <w:jc w:val="right"/>
              <w:rPr>
                <w:rFonts w:ascii="Times New Roman" w:eastAsia="Times New Roman" w:hAnsi="Times New Roman" w:cs="Times New Roman"/>
                <w:sz w:val="28"/>
                <w:szCs w:val="28"/>
                <w:lang w:val="uk-UA"/>
              </w:rPr>
            </w:pPr>
            <w:r w:rsidRPr="00C87540">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u w:val="single"/>
                <w:lang w:val="en-US"/>
              </w:rPr>
              <w:t>11</w:t>
            </w:r>
            <w:r w:rsidRPr="00C87540">
              <w:rPr>
                <w:rFonts w:ascii="Times New Roman" w:eastAsia="Times New Roman" w:hAnsi="Times New Roman" w:cs="Times New Roman"/>
                <w:sz w:val="28"/>
                <w:szCs w:val="28"/>
                <w:lang w:val="uk-UA"/>
              </w:rPr>
              <w:t xml:space="preserve">» </w:t>
            </w:r>
            <w:r w:rsidRPr="00C87540">
              <w:rPr>
                <w:rFonts w:ascii="Times New Roman" w:eastAsia="Times New Roman" w:hAnsi="Times New Roman" w:cs="Times New Roman"/>
                <w:sz w:val="28"/>
                <w:szCs w:val="28"/>
                <w:u w:val="single"/>
                <w:lang w:val="en-US"/>
              </w:rPr>
              <w:t>червня</w:t>
            </w:r>
            <w:r w:rsidRPr="00C87540">
              <w:rPr>
                <w:rFonts w:ascii="Times New Roman" w:eastAsia="Times New Roman" w:hAnsi="Times New Roman" w:cs="Times New Roman"/>
                <w:sz w:val="28"/>
                <w:szCs w:val="28"/>
                <w:lang w:val="uk-UA"/>
              </w:rPr>
              <w:t xml:space="preserve"> 2025 року</w:t>
            </w:r>
          </w:p>
        </w:tc>
      </w:tr>
    </w:tbl>
    <w:p w:rsidR="00ED2572" w:rsidRPr="00C87540" w:rsidRDefault="00ED2572" w:rsidP="00ED2572">
      <w:pPr>
        <w:spacing w:after="0" w:line="240" w:lineRule="auto"/>
        <w:rPr>
          <w:rFonts w:ascii="Times New Roman" w:eastAsia="Times New Roman" w:hAnsi="Times New Roman" w:cs="Times New Roman"/>
          <w:sz w:val="24"/>
          <w:szCs w:val="24"/>
          <w:lang w:val="uk-UA"/>
        </w:rPr>
      </w:pPr>
    </w:p>
    <w:p w:rsidR="00ED2572" w:rsidRPr="00C87540" w:rsidRDefault="00ED2572" w:rsidP="00ED2572">
      <w:pPr>
        <w:spacing w:after="0" w:line="240" w:lineRule="auto"/>
        <w:jc w:val="center"/>
        <w:rPr>
          <w:rFonts w:ascii="Times New Roman" w:eastAsia="Times New Roman" w:hAnsi="Times New Roman" w:cs="Times New Roman"/>
          <w:b/>
          <w:bCs/>
          <w:sz w:val="40"/>
          <w:szCs w:val="40"/>
          <w:lang w:val="uk-UA"/>
        </w:rPr>
      </w:pPr>
    </w:p>
    <w:p w:rsidR="00ED2572" w:rsidRPr="00C87540" w:rsidRDefault="00ED2572" w:rsidP="00ED2572">
      <w:pPr>
        <w:spacing w:after="0" w:line="240" w:lineRule="auto"/>
        <w:jc w:val="center"/>
        <w:rPr>
          <w:rFonts w:ascii="Times New Roman" w:eastAsia="Times New Roman" w:hAnsi="Times New Roman" w:cs="Times New Roman"/>
          <w:b/>
          <w:bCs/>
          <w:sz w:val="40"/>
          <w:szCs w:val="40"/>
          <w:lang w:val="uk-UA"/>
        </w:rPr>
      </w:pPr>
    </w:p>
    <w:p w:rsidR="00ED2572" w:rsidRPr="00C87540" w:rsidRDefault="00ED2572" w:rsidP="00ED2572">
      <w:pPr>
        <w:spacing w:after="0" w:line="240" w:lineRule="auto"/>
        <w:jc w:val="center"/>
        <w:rPr>
          <w:rFonts w:ascii="Times New Roman" w:eastAsia="Times New Roman" w:hAnsi="Times New Roman" w:cs="Times New Roman"/>
          <w:b/>
          <w:bCs/>
          <w:sz w:val="40"/>
          <w:szCs w:val="40"/>
          <w:lang w:val="uk-UA"/>
        </w:rPr>
      </w:pPr>
      <w:r w:rsidRPr="00C87540">
        <w:rPr>
          <w:rFonts w:ascii="Times New Roman" w:eastAsia="Times New Roman" w:hAnsi="Times New Roman" w:cs="Times New Roman"/>
          <w:b/>
          <w:bCs/>
          <w:sz w:val="40"/>
          <w:szCs w:val="40"/>
          <w:lang w:val="uk-UA"/>
        </w:rPr>
        <w:t>ІНТЕГРОВАНА ОСВІТНЯ ПРОГРАМА</w:t>
      </w:r>
    </w:p>
    <w:p w:rsidR="00ED2572" w:rsidRPr="00C87540" w:rsidRDefault="00ED2572" w:rsidP="00ED2572">
      <w:pPr>
        <w:spacing w:after="0" w:line="240" w:lineRule="auto"/>
        <w:jc w:val="center"/>
        <w:rPr>
          <w:rFonts w:ascii="Times New Roman" w:eastAsia="Times New Roman" w:hAnsi="Times New Roman" w:cs="Times New Roman"/>
          <w:b/>
          <w:bCs/>
          <w:sz w:val="32"/>
          <w:szCs w:val="32"/>
          <w:lang w:val="uk-UA"/>
        </w:rPr>
      </w:pPr>
      <w:r w:rsidRPr="00C87540">
        <w:rPr>
          <w:rFonts w:ascii="Times New Roman" w:eastAsia="Times New Roman" w:hAnsi="Times New Roman" w:cs="Times New Roman"/>
          <w:b/>
          <w:bCs/>
          <w:sz w:val="32"/>
          <w:szCs w:val="32"/>
          <w:lang w:val="uk-UA"/>
        </w:rPr>
        <w:t>для підготовки кваліфікованих робітників</w:t>
      </w:r>
    </w:p>
    <w:p w:rsidR="00ED2572" w:rsidRPr="00C87540" w:rsidRDefault="00ED2572" w:rsidP="00ED2572">
      <w:pPr>
        <w:spacing w:after="0" w:line="240" w:lineRule="auto"/>
        <w:jc w:val="center"/>
        <w:rPr>
          <w:rFonts w:ascii="Times New Roman" w:eastAsia="Times New Roman" w:hAnsi="Times New Roman" w:cs="Times New Roman"/>
          <w:b/>
          <w:bCs/>
          <w:sz w:val="32"/>
          <w:szCs w:val="32"/>
          <w:lang w:val="uk-UA"/>
        </w:rPr>
      </w:pPr>
      <w:r w:rsidRPr="00C87540">
        <w:rPr>
          <w:rFonts w:ascii="Times New Roman" w:eastAsia="Times New Roman" w:hAnsi="Times New Roman" w:cs="Times New Roman"/>
          <w:b/>
          <w:bCs/>
          <w:sz w:val="32"/>
          <w:szCs w:val="32"/>
          <w:lang w:val="uk-UA"/>
        </w:rPr>
        <w:t>у ДНЗ «Лисянський професійний аграрний ліцей»</w:t>
      </w:r>
    </w:p>
    <w:p w:rsidR="00ED2572" w:rsidRPr="00C87540" w:rsidRDefault="00ED2572" w:rsidP="00ED2572">
      <w:pPr>
        <w:shd w:val="clear" w:color="auto" w:fill="FFFFFF"/>
        <w:spacing w:after="0"/>
        <w:ind w:left="851"/>
        <w:jc w:val="center"/>
        <w:rPr>
          <w:rFonts w:ascii="Times New Roman" w:eastAsia="Times New Roman" w:hAnsi="Times New Roman" w:cs="Times New Roman"/>
          <w:b/>
          <w:sz w:val="28"/>
          <w:szCs w:val="28"/>
          <w:lang w:val="uk-UA"/>
        </w:rPr>
      </w:pPr>
      <w:r w:rsidRPr="00C87540">
        <w:rPr>
          <w:rFonts w:ascii="Times New Roman" w:eastAsia="Times New Roman" w:hAnsi="Times New Roman" w:cs="Times New Roman"/>
          <w:b/>
          <w:bCs/>
          <w:sz w:val="32"/>
          <w:szCs w:val="32"/>
          <w:lang w:val="uk-UA"/>
        </w:rPr>
        <w:t>з професії</w:t>
      </w:r>
      <w:r w:rsidRPr="00C87540">
        <w:rPr>
          <w:rFonts w:ascii="Times New Roman" w:eastAsia="Times New Roman" w:hAnsi="Times New Roman" w:cs="Times New Roman"/>
          <w:b/>
          <w:bCs/>
          <w:sz w:val="28"/>
          <w:szCs w:val="28"/>
          <w:lang w:val="uk-UA"/>
        </w:rPr>
        <w:t xml:space="preserve">: </w:t>
      </w:r>
      <w:r>
        <w:rPr>
          <w:rFonts w:ascii="Times New Roman" w:eastAsia="Times New Roman" w:hAnsi="Times New Roman" w:cs="Times New Roman"/>
          <w:b/>
          <w:bCs/>
          <w:sz w:val="28"/>
          <w:szCs w:val="28"/>
          <w:lang w:val="uk-UA"/>
        </w:rPr>
        <w:t>«</w:t>
      </w:r>
      <w:r w:rsidRPr="00C87540">
        <w:rPr>
          <w:rFonts w:ascii="Times New Roman" w:eastAsia="Times New Roman" w:hAnsi="Times New Roman" w:cs="Times New Roman"/>
          <w:b/>
          <w:bCs/>
          <w:sz w:val="28"/>
          <w:szCs w:val="28"/>
          <w:lang w:val="uk-UA"/>
        </w:rPr>
        <w:t>Тракторист-машиніст сільськогосподарського виробництва (категорії «А1», «А2») (код-8331); Слюсар з ремонту колісних транспортних засобів 3-го розряду (код-7231); Водій автотранспортних засобів (катего</w:t>
      </w:r>
      <w:r>
        <w:rPr>
          <w:rFonts w:ascii="Times New Roman" w:eastAsia="Times New Roman" w:hAnsi="Times New Roman" w:cs="Times New Roman"/>
          <w:b/>
          <w:bCs/>
          <w:sz w:val="28"/>
          <w:szCs w:val="28"/>
          <w:lang w:val="uk-UA"/>
        </w:rPr>
        <w:t>рія «С») (код-8322)»</w:t>
      </w:r>
    </w:p>
    <w:p w:rsidR="00ED2572" w:rsidRPr="00C87540" w:rsidRDefault="00ED2572" w:rsidP="00ED2572">
      <w:pPr>
        <w:shd w:val="clear" w:color="auto" w:fill="FFFFFF"/>
        <w:spacing w:after="0"/>
        <w:ind w:left="851"/>
        <w:jc w:val="center"/>
        <w:rPr>
          <w:rFonts w:ascii="Times New Roman" w:eastAsia="Times New Roman" w:hAnsi="Times New Roman" w:cs="Times New Roman"/>
          <w:b/>
          <w:sz w:val="28"/>
          <w:szCs w:val="28"/>
          <w:lang w:val="uk-UA"/>
        </w:rPr>
      </w:pPr>
      <w:r w:rsidRPr="00C87540">
        <w:rPr>
          <w:rFonts w:ascii="Times New Roman" w:eastAsia="Times New Roman" w:hAnsi="Times New Roman" w:cs="Times New Roman"/>
          <w:b/>
          <w:bCs/>
          <w:sz w:val="32"/>
          <w:szCs w:val="32"/>
          <w:lang w:val="uk-UA"/>
        </w:rPr>
        <w:t xml:space="preserve">Кваліфікація: </w:t>
      </w:r>
      <w:r w:rsidRPr="00C87540">
        <w:rPr>
          <w:rFonts w:ascii="Times New Roman" w:eastAsia="Times New Roman" w:hAnsi="Times New Roman" w:cs="Times New Roman"/>
          <w:bCs/>
          <w:sz w:val="28"/>
          <w:szCs w:val="28"/>
          <w:lang w:val="uk-UA"/>
        </w:rPr>
        <w:t xml:space="preserve">тракторист-машиніст сільськогосподарського виробництва (категорії «А1», «А2»); </w:t>
      </w:r>
      <w:r>
        <w:rPr>
          <w:rFonts w:ascii="Times New Roman" w:eastAsia="Times New Roman" w:hAnsi="Times New Roman" w:cs="Times New Roman"/>
          <w:bCs/>
          <w:sz w:val="28"/>
          <w:szCs w:val="28"/>
          <w:lang w:val="uk-UA"/>
        </w:rPr>
        <w:t>с</w:t>
      </w:r>
      <w:r w:rsidRPr="00C87540">
        <w:rPr>
          <w:rFonts w:ascii="Times New Roman" w:eastAsia="Times New Roman" w:hAnsi="Times New Roman" w:cs="Times New Roman"/>
          <w:bCs/>
          <w:sz w:val="28"/>
          <w:szCs w:val="28"/>
          <w:lang w:val="uk-UA"/>
        </w:rPr>
        <w:t>люсар з ремонту колісних транспортних засобів 3-го розряду; водій автотранспортних засобів (категор</w:t>
      </w:r>
      <w:r>
        <w:rPr>
          <w:rFonts w:ascii="Times New Roman" w:eastAsia="Times New Roman" w:hAnsi="Times New Roman" w:cs="Times New Roman"/>
          <w:bCs/>
          <w:sz w:val="28"/>
          <w:szCs w:val="28"/>
          <w:lang w:val="uk-UA"/>
        </w:rPr>
        <w:t>ія «С»)</w:t>
      </w:r>
    </w:p>
    <w:p w:rsidR="00ED2572" w:rsidRPr="00C87540" w:rsidRDefault="00ED2572" w:rsidP="00ED2572">
      <w:pPr>
        <w:spacing w:after="0" w:line="240" w:lineRule="auto"/>
        <w:jc w:val="center"/>
        <w:rPr>
          <w:rFonts w:ascii="Times New Roman" w:eastAsia="Times New Roman" w:hAnsi="Times New Roman" w:cs="Times New Roman"/>
          <w:b/>
          <w:bCs/>
          <w:sz w:val="32"/>
          <w:szCs w:val="32"/>
          <w:lang w:val="uk-UA"/>
        </w:rPr>
      </w:pPr>
    </w:p>
    <w:p w:rsidR="00ED2572" w:rsidRPr="00C87540" w:rsidRDefault="00ED2572" w:rsidP="00ED2572">
      <w:pPr>
        <w:spacing w:after="0" w:line="240" w:lineRule="auto"/>
        <w:rPr>
          <w:rFonts w:ascii="Times New Roman" w:eastAsia="Times New Roman" w:hAnsi="Times New Roman" w:cs="Times New Roman"/>
          <w:b/>
          <w:bCs/>
          <w:sz w:val="32"/>
          <w:szCs w:val="32"/>
          <w:lang w:val="uk-UA"/>
        </w:rPr>
      </w:pPr>
    </w:p>
    <w:tbl>
      <w:tblPr>
        <w:tblW w:w="0" w:type="auto"/>
        <w:tblLook w:val="04A0" w:firstRow="1" w:lastRow="0" w:firstColumn="1" w:lastColumn="0" w:noHBand="0" w:noVBand="1"/>
      </w:tblPr>
      <w:tblGrid>
        <w:gridCol w:w="7202"/>
        <w:gridCol w:w="7399"/>
      </w:tblGrid>
      <w:tr w:rsidR="00ED2572" w:rsidRPr="00C87540" w:rsidTr="00ED2572">
        <w:trPr>
          <w:trHeight w:val="2518"/>
        </w:trPr>
        <w:tc>
          <w:tcPr>
            <w:tcW w:w="7513" w:type="dxa"/>
            <w:shd w:val="clear" w:color="auto" w:fill="auto"/>
          </w:tcPr>
          <w:p w:rsidR="00ED2572" w:rsidRPr="00C87540" w:rsidRDefault="00ED2572" w:rsidP="00ED2572">
            <w:pPr>
              <w:spacing w:after="0" w:line="259" w:lineRule="auto"/>
              <w:rPr>
                <w:rFonts w:ascii="Times New Roman" w:hAnsi="Times New Roman" w:cs="Times New Roman"/>
                <w:b/>
                <w:bCs/>
                <w:sz w:val="28"/>
                <w:szCs w:val="28"/>
              </w:rPr>
            </w:pPr>
            <w:r w:rsidRPr="00C87540">
              <w:rPr>
                <w:rFonts w:ascii="Times New Roman" w:hAnsi="Times New Roman" w:cs="Times New Roman"/>
                <w:b/>
                <w:bCs/>
                <w:sz w:val="28"/>
                <w:szCs w:val="28"/>
              </w:rPr>
              <w:t>СХВАЛЕНО:</w:t>
            </w:r>
          </w:p>
          <w:p w:rsidR="00ED2572" w:rsidRPr="00C87540" w:rsidRDefault="00ED2572" w:rsidP="00ED2572">
            <w:pPr>
              <w:spacing w:after="0" w:line="259" w:lineRule="auto"/>
              <w:rPr>
                <w:rFonts w:ascii="Times New Roman" w:hAnsi="Times New Roman" w:cs="Times New Roman"/>
                <w:b/>
                <w:bCs/>
                <w:sz w:val="28"/>
                <w:szCs w:val="28"/>
              </w:rPr>
            </w:pPr>
          </w:p>
          <w:p w:rsidR="00ED2572" w:rsidRPr="00C87540" w:rsidRDefault="00ED2572" w:rsidP="00ED2572">
            <w:pPr>
              <w:spacing w:after="0" w:line="259" w:lineRule="auto"/>
              <w:rPr>
                <w:rFonts w:ascii="Times New Roman" w:hAnsi="Times New Roman" w:cs="Times New Roman"/>
                <w:sz w:val="28"/>
                <w:szCs w:val="28"/>
              </w:rPr>
            </w:pPr>
            <w:r w:rsidRPr="00C87540">
              <w:rPr>
                <w:rFonts w:ascii="Times New Roman" w:hAnsi="Times New Roman" w:cs="Times New Roman"/>
                <w:sz w:val="28"/>
                <w:szCs w:val="28"/>
              </w:rPr>
              <w:t xml:space="preserve">Педагогічною радою </w:t>
            </w:r>
          </w:p>
          <w:p w:rsidR="00ED2572" w:rsidRPr="00C87540" w:rsidRDefault="00ED2572" w:rsidP="00ED2572">
            <w:pPr>
              <w:spacing w:after="0" w:line="259" w:lineRule="auto"/>
              <w:rPr>
                <w:rFonts w:ascii="Times New Roman" w:hAnsi="Times New Roman" w:cs="Times New Roman"/>
                <w:sz w:val="28"/>
                <w:szCs w:val="28"/>
              </w:rPr>
            </w:pPr>
            <w:r w:rsidRPr="00C87540">
              <w:rPr>
                <w:rFonts w:ascii="Times New Roman" w:hAnsi="Times New Roman" w:cs="Times New Roman"/>
                <w:sz w:val="28"/>
                <w:szCs w:val="28"/>
              </w:rPr>
              <w:t>ДНЗ «Лисянський ПАЛ»</w:t>
            </w:r>
          </w:p>
          <w:p w:rsidR="00ED2572" w:rsidRPr="00C87540" w:rsidRDefault="00ED2572" w:rsidP="00ED2572">
            <w:pPr>
              <w:spacing w:after="0" w:line="259" w:lineRule="auto"/>
              <w:rPr>
                <w:rFonts w:ascii="Times New Roman" w:hAnsi="Times New Roman" w:cs="Times New Roman"/>
                <w:sz w:val="28"/>
                <w:szCs w:val="28"/>
              </w:rPr>
            </w:pPr>
            <w:r w:rsidRPr="00C87540">
              <w:rPr>
                <w:rFonts w:ascii="Times New Roman" w:hAnsi="Times New Roman" w:cs="Times New Roman"/>
                <w:sz w:val="28"/>
                <w:szCs w:val="28"/>
              </w:rPr>
              <w:t>Протокол №</w:t>
            </w:r>
            <w:r w:rsidRPr="00C87540">
              <w:rPr>
                <w:rFonts w:ascii="Times New Roman" w:hAnsi="Times New Roman" w:cs="Times New Roman"/>
                <w:sz w:val="28"/>
                <w:szCs w:val="28"/>
                <w:u w:val="single"/>
              </w:rPr>
              <w:t>21</w:t>
            </w:r>
            <w:r w:rsidRPr="00C87540">
              <w:rPr>
                <w:rFonts w:ascii="Times New Roman" w:hAnsi="Times New Roman" w:cs="Times New Roman"/>
                <w:sz w:val="28"/>
                <w:szCs w:val="28"/>
              </w:rPr>
              <w:t xml:space="preserve"> від </w:t>
            </w:r>
            <w:r w:rsidRPr="00C87540">
              <w:rPr>
                <w:rFonts w:ascii="Times New Roman" w:hAnsi="Times New Roman" w:cs="Times New Roman"/>
                <w:sz w:val="28"/>
                <w:szCs w:val="28"/>
                <w:u w:val="single"/>
              </w:rPr>
              <w:t>09.06.2025</w:t>
            </w:r>
            <w:r w:rsidRPr="00C87540">
              <w:rPr>
                <w:rFonts w:ascii="Times New Roman" w:hAnsi="Times New Roman" w:cs="Times New Roman"/>
                <w:sz w:val="28"/>
                <w:szCs w:val="28"/>
              </w:rPr>
              <w:t xml:space="preserve"> року.</w:t>
            </w:r>
          </w:p>
          <w:p w:rsidR="00ED2572" w:rsidRPr="00C87540" w:rsidRDefault="00ED2572" w:rsidP="00ED2572">
            <w:pPr>
              <w:spacing w:after="0" w:line="259" w:lineRule="auto"/>
              <w:rPr>
                <w:rFonts w:ascii="Times New Roman" w:hAnsi="Times New Roman" w:cs="Times New Roman"/>
                <w:sz w:val="28"/>
                <w:szCs w:val="28"/>
              </w:rPr>
            </w:pPr>
          </w:p>
          <w:p w:rsidR="00ED2572" w:rsidRPr="00C87540" w:rsidRDefault="00ED2572" w:rsidP="00ED2572">
            <w:pPr>
              <w:spacing w:after="0" w:line="259" w:lineRule="auto"/>
              <w:rPr>
                <w:rFonts w:ascii="Times New Roman" w:hAnsi="Times New Roman" w:cs="Times New Roman"/>
                <w:b/>
                <w:bCs/>
                <w:sz w:val="32"/>
                <w:szCs w:val="32"/>
              </w:rPr>
            </w:pPr>
            <w:r w:rsidRPr="00C87540">
              <w:rPr>
                <w:rFonts w:ascii="Times New Roman" w:hAnsi="Times New Roman" w:cs="Times New Roman"/>
                <w:sz w:val="28"/>
                <w:szCs w:val="28"/>
              </w:rPr>
              <w:t>Освітня програма буде введена в дію з «</w:t>
            </w:r>
            <w:r w:rsidRPr="00C87540">
              <w:rPr>
                <w:rFonts w:ascii="Times New Roman" w:hAnsi="Times New Roman" w:cs="Times New Roman"/>
                <w:sz w:val="28"/>
                <w:szCs w:val="28"/>
                <w:u w:val="single"/>
              </w:rPr>
              <w:t>01</w:t>
            </w:r>
            <w:r w:rsidRPr="00C87540">
              <w:rPr>
                <w:rFonts w:ascii="Times New Roman" w:hAnsi="Times New Roman" w:cs="Times New Roman"/>
                <w:sz w:val="28"/>
                <w:szCs w:val="28"/>
              </w:rPr>
              <w:t xml:space="preserve">» </w:t>
            </w:r>
            <w:r w:rsidRPr="00C87540">
              <w:rPr>
                <w:rFonts w:ascii="Times New Roman" w:hAnsi="Times New Roman" w:cs="Times New Roman"/>
                <w:sz w:val="28"/>
                <w:szCs w:val="28"/>
                <w:u w:val="single"/>
              </w:rPr>
              <w:t>09</w:t>
            </w:r>
            <w:r w:rsidRPr="00C87540">
              <w:rPr>
                <w:rFonts w:ascii="Times New Roman" w:hAnsi="Times New Roman" w:cs="Times New Roman"/>
                <w:sz w:val="28"/>
                <w:szCs w:val="28"/>
              </w:rPr>
              <w:t xml:space="preserve"> 20</w:t>
            </w:r>
            <w:r w:rsidRPr="00C87540">
              <w:rPr>
                <w:rFonts w:ascii="Times New Roman" w:hAnsi="Times New Roman" w:cs="Times New Roman"/>
                <w:sz w:val="28"/>
                <w:szCs w:val="28"/>
                <w:u w:val="single"/>
              </w:rPr>
              <w:t xml:space="preserve">25 </w:t>
            </w:r>
            <w:r w:rsidRPr="00C87540">
              <w:rPr>
                <w:rFonts w:ascii="Times New Roman" w:hAnsi="Times New Roman" w:cs="Times New Roman"/>
                <w:sz w:val="28"/>
                <w:szCs w:val="28"/>
              </w:rPr>
              <w:t>року</w:t>
            </w:r>
          </w:p>
        </w:tc>
        <w:tc>
          <w:tcPr>
            <w:tcW w:w="7655" w:type="dxa"/>
            <w:shd w:val="clear" w:color="auto" w:fill="auto"/>
          </w:tcPr>
          <w:p w:rsidR="00ED2572" w:rsidRPr="00C87540" w:rsidRDefault="00ED2572" w:rsidP="00ED2572">
            <w:pPr>
              <w:spacing w:after="0" w:line="259" w:lineRule="auto"/>
              <w:jc w:val="center"/>
              <w:rPr>
                <w:rFonts w:ascii="Times New Roman" w:hAnsi="Times New Roman" w:cs="Times New Roman"/>
                <w:b/>
                <w:bCs/>
                <w:sz w:val="28"/>
                <w:szCs w:val="28"/>
              </w:rPr>
            </w:pPr>
            <w:r w:rsidRPr="00C87540">
              <w:rPr>
                <w:rFonts w:ascii="Times New Roman" w:hAnsi="Times New Roman" w:cs="Times New Roman"/>
                <w:b/>
                <w:bCs/>
                <w:sz w:val="28"/>
                <w:szCs w:val="28"/>
              </w:rPr>
              <w:t>РОЗГЛЯНУТО ТА СХВАЛЕНО:</w:t>
            </w:r>
          </w:p>
          <w:p w:rsidR="00ED2572" w:rsidRPr="00C87540" w:rsidRDefault="00ED2572" w:rsidP="00ED2572">
            <w:pPr>
              <w:spacing w:after="0" w:line="259" w:lineRule="auto"/>
              <w:rPr>
                <w:rFonts w:ascii="Times New Roman" w:hAnsi="Times New Roman" w:cs="Times New Roman"/>
                <w:b/>
                <w:bCs/>
                <w:sz w:val="28"/>
                <w:szCs w:val="28"/>
              </w:rPr>
            </w:pPr>
          </w:p>
          <w:p w:rsidR="00ED2572" w:rsidRPr="00C87540" w:rsidRDefault="00ED2572" w:rsidP="00ED2572">
            <w:pPr>
              <w:spacing w:after="0" w:line="259" w:lineRule="auto"/>
              <w:jc w:val="both"/>
              <w:rPr>
                <w:rFonts w:ascii="Times New Roman" w:hAnsi="Times New Roman" w:cs="Times New Roman"/>
                <w:sz w:val="28"/>
                <w:szCs w:val="28"/>
              </w:rPr>
            </w:pPr>
            <w:r w:rsidRPr="00C87540">
              <w:rPr>
                <w:rFonts w:ascii="Times New Roman" w:hAnsi="Times New Roman" w:cs="Times New Roman"/>
                <w:sz w:val="28"/>
                <w:szCs w:val="28"/>
              </w:rPr>
              <w:t>На засіданні методичної комісії педагогічних працівників сільськогосподарського  напрямку</w:t>
            </w:r>
          </w:p>
          <w:p w:rsidR="00ED2572" w:rsidRPr="00C87540" w:rsidRDefault="00ED2572" w:rsidP="00ED2572">
            <w:pPr>
              <w:spacing w:after="0" w:line="259" w:lineRule="auto"/>
              <w:rPr>
                <w:rFonts w:ascii="Times New Roman" w:hAnsi="Times New Roman" w:cs="Times New Roman"/>
                <w:sz w:val="28"/>
                <w:szCs w:val="28"/>
              </w:rPr>
            </w:pPr>
            <w:r w:rsidRPr="00C87540">
              <w:rPr>
                <w:rFonts w:ascii="Times New Roman" w:hAnsi="Times New Roman" w:cs="Times New Roman"/>
                <w:sz w:val="28"/>
                <w:szCs w:val="28"/>
              </w:rPr>
              <w:t xml:space="preserve">Протокол № </w:t>
            </w:r>
            <w:r w:rsidRPr="00C87540">
              <w:rPr>
                <w:rFonts w:ascii="Times New Roman" w:hAnsi="Times New Roman" w:cs="Times New Roman"/>
                <w:sz w:val="28"/>
                <w:szCs w:val="28"/>
                <w:u w:val="single"/>
              </w:rPr>
              <w:t>10</w:t>
            </w:r>
            <w:r w:rsidRPr="00C87540">
              <w:rPr>
                <w:rFonts w:ascii="Times New Roman" w:hAnsi="Times New Roman" w:cs="Times New Roman"/>
                <w:sz w:val="28"/>
                <w:szCs w:val="28"/>
              </w:rPr>
              <w:t xml:space="preserve"> від </w:t>
            </w:r>
            <w:r w:rsidRPr="00C87540">
              <w:rPr>
                <w:rFonts w:ascii="Times New Roman" w:hAnsi="Times New Roman" w:cs="Times New Roman"/>
                <w:sz w:val="28"/>
                <w:szCs w:val="28"/>
                <w:u w:val="single"/>
              </w:rPr>
              <w:t>06.06.2025</w:t>
            </w:r>
            <w:r w:rsidRPr="00C87540">
              <w:rPr>
                <w:rFonts w:ascii="Times New Roman" w:hAnsi="Times New Roman" w:cs="Times New Roman"/>
                <w:sz w:val="28"/>
                <w:szCs w:val="28"/>
              </w:rPr>
              <w:t xml:space="preserve"> року.</w:t>
            </w:r>
          </w:p>
          <w:p w:rsidR="00ED2572" w:rsidRPr="00C87540" w:rsidRDefault="00ED2572" w:rsidP="00ED2572">
            <w:pPr>
              <w:spacing w:after="0" w:line="259" w:lineRule="auto"/>
              <w:rPr>
                <w:rFonts w:ascii="Times New Roman" w:hAnsi="Times New Roman" w:cs="Times New Roman"/>
                <w:sz w:val="28"/>
                <w:szCs w:val="28"/>
              </w:rPr>
            </w:pPr>
            <w:r w:rsidRPr="00C87540">
              <w:rPr>
                <w:rFonts w:ascii="Times New Roman" w:hAnsi="Times New Roman" w:cs="Times New Roman"/>
                <w:sz w:val="28"/>
                <w:szCs w:val="28"/>
              </w:rPr>
              <w:t>Голова методичної комісії</w:t>
            </w:r>
          </w:p>
          <w:p w:rsidR="00ED2572" w:rsidRPr="00C87540" w:rsidRDefault="00ED2572" w:rsidP="00ED2572">
            <w:pPr>
              <w:spacing w:after="0" w:line="259" w:lineRule="auto"/>
              <w:rPr>
                <w:rFonts w:ascii="Times New Roman" w:hAnsi="Times New Roman" w:cs="Times New Roman"/>
                <w:b/>
                <w:bCs/>
                <w:sz w:val="32"/>
                <w:szCs w:val="32"/>
                <w:lang w:val="uk-UA"/>
              </w:rPr>
            </w:pPr>
            <w:r w:rsidRPr="00C87540">
              <w:rPr>
                <w:rFonts w:ascii="Times New Roman" w:hAnsi="Times New Roman" w:cs="Times New Roman"/>
                <w:sz w:val="28"/>
                <w:szCs w:val="28"/>
                <w:lang w:val="uk-UA"/>
              </w:rPr>
              <w:t>____</w:t>
            </w:r>
            <w:r w:rsidRPr="00C87540">
              <w:rPr>
                <w:rFonts w:ascii="Times New Roman" w:hAnsi="Times New Roman" w:cs="Times New Roman"/>
                <w:sz w:val="28"/>
                <w:szCs w:val="28"/>
              </w:rPr>
              <w:t xml:space="preserve">_________ </w:t>
            </w:r>
            <w:r w:rsidRPr="00C87540">
              <w:rPr>
                <w:rFonts w:ascii="Times New Roman" w:hAnsi="Times New Roman" w:cs="Times New Roman"/>
                <w:sz w:val="28"/>
                <w:szCs w:val="28"/>
                <w:lang w:val="uk-UA"/>
              </w:rPr>
              <w:t>Олександр МАРУСІЧ</w:t>
            </w:r>
          </w:p>
        </w:tc>
      </w:tr>
    </w:tbl>
    <w:p w:rsidR="00ED2572" w:rsidRPr="00C87540" w:rsidRDefault="00ED2572" w:rsidP="00ED2572">
      <w:pPr>
        <w:autoSpaceDE w:val="0"/>
        <w:autoSpaceDN w:val="0"/>
        <w:adjustRightInd w:val="0"/>
        <w:spacing w:after="0" w:line="240" w:lineRule="auto"/>
        <w:ind w:firstLine="567"/>
        <w:jc w:val="center"/>
        <w:rPr>
          <w:rFonts w:ascii="Times New Roman" w:hAnsi="Times New Roman" w:cs="Times New Roman"/>
          <w:b/>
          <w:color w:val="000000"/>
          <w:sz w:val="28"/>
          <w:szCs w:val="28"/>
          <w:lang w:val="uk-UA" w:eastAsia="en-US"/>
        </w:rPr>
      </w:pPr>
    </w:p>
    <w:p w:rsidR="00ED2572" w:rsidRPr="009C6590"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9C6590">
        <w:rPr>
          <w:rFonts w:ascii="Times New Roman" w:eastAsia="Times New Roman" w:hAnsi="Times New Roman" w:cs="Times New Roman"/>
          <w:b/>
          <w:sz w:val="24"/>
          <w:szCs w:val="24"/>
          <w:lang w:val="uk-UA"/>
        </w:rPr>
        <w:t xml:space="preserve">  </w:t>
      </w:r>
    </w:p>
    <w:p w:rsidR="00ED2572" w:rsidRPr="009C6590" w:rsidRDefault="00ED2572" w:rsidP="00ED2572">
      <w:pPr>
        <w:widowControl w:val="0"/>
        <w:spacing w:after="0" w:line="240" w:lineRule="auto"/>
        <w:jc w:val="center"/>
        <w:rPr>
          <w:rFonts w:ascii="Times New Roman" w:eastAsia="Times New Roman" w:hAnsi="Times New Roman" w:cs="Times New Roman"/>
          <w:b/>
          <w:sz w:val="24"/>
          <w:szCs w:val="24"/>
          <w:lang w:val="uk-UA"/>
        </w:rPr>
      </w:pPr>
    </w:p>
    <w:p w:rsidR="00ED2572" w:rsidRPr="00FF31D9" w:rsidRDefault="00ED2572" w:rsidP="00ED2572">
      <w:pPr>
        <w:pStyle w:val="Default"/>
        <w:ind w:firstLine="567"/>
        <w:jc w:val="center"/>
        <w:rPr>
          <w:rFonts w:cs="Times New Roman"/>
          <w:color w:val="FF0000"/>
          <w:sz w:val="28"/>
          <w:szCs w:val="28"/>
          <w:lang w:val="uk-UA"/>
        </w:rPr>
      </w:pPr>
      <w:bookmarkStart w:id="0" w:name="_heading=h.3dy6vkm" w:colFirst="0" w:colLast="0"/>
      <w:bookmarkEnd w:id="0"/>
      <w:r w:rsidRPr="009C6590">
        <w:rPr>
          <w:lang w:val="uk-UA"/>
        </w:rPr>
        <w:br w:type="page"/>
      </w:r>
      <w:r w:rsidRPr="00FF31D9">
        <w:rPr>
          <w:rFonts w:cs="Times New Roman"/>
          <w:sz w:val="28"/>
          <w:szCs w:val="28"/>
          <w:lang w:val="uk-UA"/>
        </w:rPr>
        <w:lastRenderedPageBreak/>
        <w:t>ПОЯСНЮВАЛЬНА ЗАПИСКА</w:t>
      </w:r>
    </w:p>
    <w:p w:rsidR="00ED2572" w:rsidRPr="00FF31D9" w:rsidRDefault="00ED2572" w:rsidP="00ED2572">
      <w:pPr>
        <w:autoSpaceDE w:val="0"/>
        <w:autoSpaceDN w:val="0"/>
        <w:adjustRightInd w:val="0"/>
        <w:spacing w:after="0" w:line="360" w:lineRule="auto"/>
        <w:ind w:firstLine="567"/>
        <w:jc w:val="both"/>
        <w:rPr>
          <w:rFonts w:ascii="Times New Roman" w:hAnsi="Times New Roman" w:cs="Times New Roman"/>
          <w:sz w:val="28"/>
          <w:szCs w:val="28"/>
          <w:lang w:val="uk-UA" w:eastAsia="en-US"/>
        </w:rPr>
      </w:pPr>
      <w:r w:rsidRPr="00431004">
        <w:rPr>
          <w:rFonts w:ascii="Times New Roman" w:hAnsi="Times New Roman" w:cs="Times New Roman"/>
          <w:sz w:val="28"/>
          <w:szCs w:val="28"/>
          <w:lang w:val="uk-UA" w:eastAsia="en-US"/>
        </w:rPr>
        <w:t>Інтегрована освітня програма</w:t>
      </w:r>
      <w:r>
        <w:rPr>
          <w:rFonts w:ascii="Times New Roman" w:hAnsi="Times New Roman" w:cs="Times New Roman"/>
          <w:sz w:val="28"/>
          <w:szCs w:val="28"/>
          <w:lang w:val="uk-UA" w:eastAsia="en-US"/>
        </w:rPr>
        <w:t xml:space="preserve"> </w:t>
      </w:r>
      <w:r w:rsidRPr="00431004">
        <w:rPr>
          <w:rFonts w:ascii="Times New Roman" w:hAnsi="Times New Roman" w:cs="Times New Roman"/>
          <w:sz w:val="28"/>
          <w:szCs w:val="28"/>
          <w:lang w:val="uk-UA" w:eastAsia="en-US"/>
        </w:rPr>
        <w:t>“Тракторист-машиніст сільськогосподарського виробництва (категорії «А1», «А2») (код-8331); Слюсар з ремонту колісних транспортних засобів 3-го розряду (код-7231); Водій автотранспортних засобів (категорія «С») (код-8322)"</w:t>
      </w:r>
      <w:r w:rsidRPr="00FF31D9">
        <w:rPr>
          <w:rFonts w:ascii="Times New Roman" w:hAnsi="Times New Roman" w:cs="Times New Roman"/>
          <w:sz w:val="28"/>
          <w:szCs w:val="28"/>
          <w:lang w:val="uk-UA" w:eastAsia="en-US"/>
        </w:rPr>
        <w:t xml:space="preserve"> </w:t>
      </w:r>
      <w:r w:rsidRPr="00431004">
        <w:rPr>
          <w:rFonts w:ascii="Times New Roman" w:hAnsi="Times New Roman" w:cs="Times New Roman"/>
          <w:sz w:val="28"/>
          <w:szCs w:val="28"/>
          <w:lang w:val="uk-UA" w:eastAsia="en-US"/>
        </w:rPr>
        <w:t xml:space="preserve">складена на основі Державних освітніх стандартів </w:t>
      </w:r>
      <w:r>
        <w:rPr>
          <w:rFonts w:ascii="Times New Roman" w:hAnsi="Times New Roman" w:cs="Times New Roman"/>
          <w:sz w:val="28"/>
          <w:szCs w:val="28"/>
          <w:lang w:val="uk-UA" w:eastAsia="en-US"/>
        </w:rPr>
        <w:t xml:space="preserve">з професій </w:t>
      </w:r>
      <w:r w:rsidRPr="00431004">
        <w:rPr>
          <w:rFonts w:ascii="Times New Roman" w:hAnsi="Times New Roman" w:cs="Times New Roman"/>
          <w:sz w:val="28"/>
          <w:szCs w:val="28"/>
          <w:lang w:val="uk-UA" w:eastAsia="en-US"/>
        </w:rPr>
        <w:t>"Слюсар з ремонту колісних транспортних засобів 3-го розряду" (ДОС 7231.G.45.20-2023)</w:t>
      </w:r>
      <w:r>
        <w:rPr>
          <w:rFonts w:ascii="Times New Roman" w:hAnsi="Times New Roman" w:cs="Times New Roman"/>
          <w:sz w:val="28"/>
          <w:szCs w:val="28"/>
          <w:lang w:val="uk-UA" w:eastAsia="en-US"/>
        </w:rPr>
        <w:t xml:space="preserve">, </w:t>
      </w:r>
      <w:r w:rsidRPr="00FF31D9">
        <w:rPr>
          <w:rFonts w:ascii="Times New Roman" w:hAnsi="Times New Roman" w:cs="Times New Roman"/>
          <w:sz w:val="28"/>
          <w:szCs w:val="28"/>
          <w:lang w:val="uk-UA" w:eastAsia="en-US"/>
        </w:rPr>
        <w:t xml:space="preserve">затвердженого наказом Міністерства освіти і науки України від </w:t>
      </w:r>
      <w:r>
        <w:rPr>
          <w:rFonts w:ascii="Times New Roman" w:hAnsi="Times New Roman" w:cs="Times New Roman"/>
          <w:sz w:val="28"/>
          <w:szCs w:val="28"/>
          <w:lang w:val="uk-UA" w:eastAsia="en-US"/>
        </w:rPr>
        <w:t>21 </w:t>
      </w:r>
      <w:r w:rsidRPr="00FF31D9">
        <w:rPr>
          <w:rFonts w:ascii="Times New Roman" w:hAnsi="Times New Roman" w:cs="Times New Roman"/>
          <w:sz w:val="28"/>
          <w:szCs w:val="28"/>
          <w:lang w:val="uk-UA" w:eastAsia="en-US"/>
        </w:rPr>
        <w:t>вересня 2020 року № 1849</w:t>
      </w:r>
      <w:r>
        <w:rPr>
          <w:rFonts w:ascii="Times New Roman" w:hAnsi="Times New Roman" w:cs="Times New Roman"/>
          <w:sz w:val="28"/>
          <w:szCs w:val="28"/>
          <w:lang w:val="uk-UA" w:eastAsia="en-US"/>
        </w:rPr>
        <w:t xml:space="preserve">; </w:t>
      </w:r>
      <w:r w:rsidRPr="00431004">
        <w:rPr>
          <w:rFonts w:ascii="Times New Roman" w:hAnsi="Times New Roman" w:cs="Times New Roman"/>
          <w:sz w:val="28"/>
          <w:szCs w:val="28"/>
          <w:lang w:val="uk-UA" w:eastAsia="en-US"/>
        </w:rPr>
        <w:t>«Тракторист-машиніст сільськогосподарського виробництва категорій "А1"</w:t>
      </w:r>
      <w:r>
        <w:rPr>
          <w:rFonts w:ascii="Times New Roman" w:hAnsi="Times New Roman" w:cs="Times New Roman"/>
          <w:sz w:val="28"/>
          <w:szCs w:val="28"/>
          <w:lang w:val="uk-UA" w:eastAsia="en-US"/>
        </w:rPr>
        <w:t>, "А2</w:t>
      </w:r>
      <w:r w:rsidRPr="00431004">
        <w:rPr>
          <w:rFonts w:ascii="Times New Roman" w:hAnsi="Times New Roman" w:cs="Times New Roman"/>
          <w:sz w:val="28"/>
          <w:szCs w:val="28"/>
          <w:lang w:val="uk-UA" w:eastAsia="en-US"/>
        </w:rPr>
        <w:t>"» (ДСПТО 8331.А.01.50-2016) затвердженого наказом Міністерства освіти і науки України від 30.09.2016 № 1183</w:t>
      </w:r>
      <w:r>
        <w:rPr>
          <w:rFonts w:ascii="Times New Roman" w:hAnsi="Times New Roman" w:cs="Times New Roman"/>
          <w:sz w:val="28"/>
          <w:szCs w:val="28"/>
          <w:lang w:val="uk-UA" w:eastAsia="en-US"/>
        </w:rPr>
        <w:t xml:space="preserve">; </w:t>
      </w:r>
      <w:r w:rsidRPr="00431004">
        <w:rPr>
          <w:rFonts w:ascii="Times New Roman" w:hAnsi="Times New Roman" w:cs="Times New Roman"/>
          <w:sz w:val="28"/>
          <w:szCs w:val="28"/>
          <w:lang w:val="uk-UA" w:eastAsia="en-US"/>
        </w:rPr>
        <w:t>«Водій автотранспортних засобів» (ДСПТО 8322.ОІ.00.60.24-2012) затвердженого наказом Міністерства освіти і науки України від 10 липня 2012 року № 802</w:t>
      </w:r>
      <w:r w:rsidRPr="00FF31D9">
        <w:rPr>
          <w:rFonts w:ascii="Times New Roman" w:hAnsi="Times New Roman" w:cs="Times New Roman"/>
          <w:sz w:val="28"/>
          <w:szCs w:val="28"/>
          <w:lang w:val="uk-UA" w:eastAsia="en-US"/>
        </w:rPr>
        <w:t xml:space="preserve"> та базується на відповідних нормативно-правових актах: закон України «Про освіту», «Про професійну (професійно-технічну) освіту», наказ Міністерства освіти і науки України від 30.05.2006 № 419 «Про затвердження Положення про організацію навчально-виробничого процесу в професійно-технічних навчальних закладах», Лист департаменту професійної освіти МОН України від 26.04.2018 № 3-440 «Про методичний супровід упровадження стандартів професійної (професійно-технічної) освіти на ос</w:t>
      </w:r>
      <w:r>
        <w:rPr>
          <w:rFonts w:ascii="Times New Roman" w:hAnsi="Times New Roman" w:cs="Times New Roman"/>
          <w:sz w:val="28"/>
          <w:szCs w:val="28"/>
          <w:lang w:val="uk-UA" w:eastAsia="en-US"/>
        </w:rPr>
        <w:t xml:space="preserve">нові компетентнісного підходу», </w:t>
      </w:r>
      <w:r w:rsidRPr="00FF31D9">
        <w:rPr>
          <w:rFonts w:ascii="Times New Roman" w:hAnsi="Times New Roman" w:cs="Times New Roman"/>
          <w:sz w:val="28"/>
          <w:szCs w:val="28"/>
          <w:lang w:val="uk-UA" w:eastAsia="en-US"/>
        </w:rPr>
        <w:t>Рамкової програми ЄС щодо оновлених ключових компетентностей для навчання протягом життя, схваленої Європейським парламентом і Радою Європейського Союзу 17.01.</w:t>
      </w:r>
      <w:r>
        <w:rPr>
          <w:rFonts w:ascii="Times New Roman" w:hAnsi="Times New Roman" w:cs="Times New Roman"/>
          <w:sz w:val="28"/>
          <w:szCs w:val="28"/>
          <w:lang w:val="uk-UA" w:eastAsia="en-US"/>
        </w:rPr>
        <w:t xml:space="preserve"> 2018 </w:t>
      </w:r>
      <w:r w:rsidRPr="00FF31D9">
        <w:rPr>
          <w:rFonts w:ascii="Times New Roman" w:hAnsi="Times New Roman" w:cs="Times New Roman"/>
          <w:sz w:val="28"/>
          <w:szCs w:val="28"/>
          <w:lang w:val="uk-UA" w:eastAsia="en-US"/>
        </w:rPr>
        <w:t>року.</w:t>
      </w:r>
    </w:p>
    <w:p w:rsidR="00ED2572" w:rsidRPr="00FF31D9" w:rsidRDefault="00ED2572" w:rsidP="00ED2572">
      <w:pPr>
        <w:autoSpaceDE w:val="0"/>
        <w:autoSpaceDN w:val="0"/>
        <w:adjustRightInd w:val="0"/>
        <w:spacing w:after="0" w:line="360" w:lineRule="auto"/>
        <w:ind w:firstLine="567"/>
        <w:jc w:val="both"/>
        <w:rPr>
          <w:rFonts w:ascii="Times New Roman" w:hAnsi="Times New Roman" w:cs="Times New Roman"/>
          <w:sz w:val="28"/>
          <w:szCs w:val="28"/>
          <w:lang w:val="uk-UA" w:eastAsia="en-US"/>
        </w:rPr>
      </w:pPr>
      <w:r w:rsidRPr="00FF31D9">
        <w:rPr>
          <w:rFonts w:ascii="Times New Roman" w:hAnsi="Times New Roman" w:cs="Times New Roman"/>
          <w:sz w:val="28"/>
          <w:szCs w:val="28"/>
          <w:lang w:val="uk-UA" w:eastAsia="en-US"/>
        </w:rPr>
        <w:t xml:space="preserve">Ця </w:t>
      </w:r>
      <w:r>
        <w:rPr>
          <w:rFonts w:ascii="Times New Roman" w:hAnsi="Times New Roman" w:cs="Times New Roman"/>
          <w:sz w:val="28"/>
          <w:szCs w:val="28"/>
          <w:lang w:val="uk-UA" w:eastAsia="en-US"/>
        </w:rPr>
        <w:t>і</w:t>
      </w:r>
      <w:r w:rsidRPr="00431004">
        <w:rPr>
          <w:rFonts w:ascii="Times New Roman" w:hAnsi="Times New Roman" w:cs="Times New Roman"/>
          <w:sz w:val="28"/>
          <w:szCs w:val="28"/>
          <w:lang w:val="uk-UA" w:eastAsia="en-US"/>
        </w:rPr>
        <w:t xml:space="preserve">нтегрована освітня програма </w:t>
      </w:r>
      <w:r w:rsidRPr="00FF31D9">
        <w:rPr>
          <w:rFonts w:ascii="Times New Roman" w:hAnsi="Times New Roman" w:cs="Times New Roman"/>
          <w:sz w:val="28"/>
          <w:szCs w:val="28"/>
          <w:lang w:val="uk-UA" w:eastAsia="en-US"/>
        </w:rPr>
        <w:t xml:space="preserve">розроблена для первинної професійної підготовки кваліфікованих робітників з метою дотримання єдиних вимог при плануванні освітньої діяльності з урахуванням вимог державного освітнього стандарту на основі компетентнісного підходу. </w:t>
      </w:r>
    </w:p>
    <w:p w:rsidR="00ED2572" w:rsidRPr="00FF31D9" w:rsidRDefault="00ED2572" w:rsidP="00ED2572">
      <w:pPr>
        <w:autoSpaceDE w:val="0"/>
        <w:autoSpaceDN w:val="0"/>
        <w:adjustRightInd w:val="0"/>
        <w:spacing w:after="0" w:line="360" w:lineRule="auto"/>
        <w:ind w:firstLine="567"/>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Структурування змісту п</w:t>
      </w:r>
      <w:r w:rsidRPr="00FF31D9">
        <w:rPr>
          <w:rFonts w:ascii="Times New Roman" w:hAnsi="Times New Roman" w:cs="Times New Roman"/>
          <w:sz w:val="28"/>
          <w:szCs w:val="28"/>
          <w:lang w:val="uk-UA" w:eastAsia="en-US"/>
        </w:rPr>
        <w:t>рограми базується на компетентнісному підході, що передбачає формування і розвиток у здобувача освіти ключових, загальних та професійних компетентностей.</w:t>
      </w:r>
    </w:p>
    <w:p w:rsidR="00ED2572" w:rsidRPr="00FF31D9" w:rsidRDefault="00ED2572" w:rsidP="00ED2572">
      <w:pPr>
        <w:widowControl w:val="0"/>
        <w:spacing w:after="0" w:line="360" w:lineRule="auto"/>
        <w:ind w:firstLine="720"/>
        <w:jc w:val="both"/>
        <w:rPr>
          <w:rFonts w:ascii="Times New Roman" w:eastAsia="Times New Roman" w:hAnsi="Times New Roman" w:cs="Times New Roman"/>
          <w:sz w:val="28"/>
          <w:szCs w:val="28"/>
          <w:lang w:val="uk-UA" w:eastAsia="en-US"/>
        </w:rPr>
      </w:pPr>
      <w:r w:rsidRPr="00FF31D9">
        <w:rPr>
          <w:rFonts w:ascii="Times New Roman" w:hAnsi="Times New Roman" w:cs="Times New Roman"/>
          <w:sz w:val="28"/>
          <w:szCs w:val="28"/>
          <w:lang w:val="uk-UA" w:eastAsia="en-US"/>
        </w:rPr>
        <w:t xml:space="preserve">Ключові компетентності – загальні здібності й уміння (комунікативна, математична, особистісна, соціальна, </w:t>
      </w:r>
      <w:r w:rsidRPr="00FF31D9">
        <w:rPr>
          <w:rFonts w:ascii="Times New Roman" w:hAnsi="Times New Roman" w:cs="Times New Roman"/>
          <w:sz w:val="28"/>
          <w:szCs w:val="28"/>
          <w:lang w:val="uk-UA" w:eastAsia="en-US"/>
        </w:rPr>
        <w:lastRenderedPageBreak/>
        <w:t>навчальна, громадянська, підприємницька, екологічна, енергоефективна, цифрова), що дають змогу особі розуміти ситуацію, досягати успіху в особистісному і професійному житті, набувати соціальної самостійності та забезпечують ефективну професійну й міжособистісну взаємодію.</w:t>
      </w:r>
    </w:p>
    <w:p w:rsidR="00ED2572" w:rsidRPr="00FF31D9" w:rsidRDefault="00ED2572" w:rsidP="00ED2572">
      <w:pPr>
        <w:widowControl w:val="0"/>
        <w:spacing w:after="0" w:line="360" w:lineRule="auto"/>
        <w:ind w:firstLine="720"/>
        <w:jc w:val="both"/>
        <w:rPr>
          <w:rFonts w:ascii="Times New Roman" w:eastAsia="Times New Roman" w:hAnsi="Times New Roman" w:cs="Times New Roman"/>
          <w:sz w:val="28"/>
          <w:szCs w:val="28"/>
          <w:lang w:val="uk-UA" w:eastAsia="en-US"/>
        </w:rPr>
      </w:pPr>
      <w:r w:rsidRPr="00FF31D9">
        <w:rPr>
          <w:rFonts w:ascii="Times New Roman" w:hAnsi="Times New Roman" w:cs="Times New Roman"/>
          <w:sz w:val="28"/>
          <w:szCs w:val="28"/>
          <w:lang w:val="uk-UA" w:eastAsia="en-US"/>
        </w:rPr>
        <w:t>Ключові компетентності набуваються впродовж строку освітньої програми та можуть розвиватися у процесі навчання протягом усього життя шляхом формального, неформального та інформального навчання.</w:t>
      </w:r>
    </w:p>
    <w:p w:rsidR="00ED2572" w:rsidRPr="00FF31D9" w:rsidRDefault="00ED2572" w:rsidP="00ED2572">
      <w:pPr>
        <w:widowControl w:val="0"/>
        <w:spacing w:after="0" w:line="360" w:lineRule="auto"/>
        <w:ind w:firstLine="720"/>
        <w:jc w:val="both"/>
        <w:rPr>
          <w:rFonts w:ascii="Times New Roman" w:eastAsia="Times New Roman" w:hAnsi="Times New Roman" w:cs="Times New Roman"/>
          <w:sz w:val="28"/>
          <w:szCs w:val="28"/>
          <w:lang w:val="uk-UA" w:eastAsia="en-US"/>
        </w:rPr>
      </w:pPr>
      <w:r w:rsidRPr="00FF31D9">
        <w:rPr>
          <w:rFonts w:ascii="Times New Roman" w:hAnsi="Times New Roman" w:cs="Times New Roman"/>
          <w:sz w:val="28"/>
          <w:szCs w:val="28"/>
          <w:lang w:val="uk-UA" w:eastAsia="en-US"/>
        </w:rPr>
        <w:t>Професійні компетентності – знання та уміння особи, які дають їй змогу виконувати трудові функції, швидко адаптуватися до змін у професійній діяльності та є складовими відповідної професійної кваліфікації.</w:t>
      </w:r>
    </w:p>
    <w:p w:rsidR="00ED2572" w:rsidRPr="00FF31D9" w:rsidRDefault="00ED2572" w:rsidP="00ED2572">
      <w:pPr>
        <w:widowControl w:val="0"/>
        <w:spacing w:after="0" w:line="360" w:lineRule="auto"/>
        <w:ind w:firstLine="720"/>
        <w:jc w:val="both"/>
        <w:rPr>
          <w:rFonts w:ascii="Times New Roman" w:eastAsia="Times New Roman" w:hAnsi="Times New Roman" w:cs="Times New Roman"/>
          <w:sz w:val="28"/>
          <w:szCs w:val="28"/>
          <w:lang w:val="uk-UA" w:eastAsia="en-US"/>
        </w:rPr>
      </w:pPr>
      <w:r w:rsidRPr="00FF31D9">
        <w:rPr>
          <w:rFonts w:ascii="Times New Roman" w:hAnsi="Times New Roman" w:cs="Times New Roman"/>
          <w:sz w:val="28"/>
          <w:szCs w:val="28"/>
          <w:lang w:val="uk-UA" w:eastAsia="en-US"/>
        </w:rPr>
        <w:t>Професійні компетентності визначають здатність особи в межах повноважень застосовувати спеціальні знання, уміння та навички, виявляти відповідні моральні та ділові якості для належного виконання встановлених завдань і обов’язків, навчання, професійного та особистісного розвитку.</w:t>
      </w:r>
    </w:p>
    <w:p w:rsidR="00ED2572" w:rsidRPr="00FF31D9" w:rsidRDefault="00ED2572" w:rsidP="00ED2572">
      <w:pPr>
        <w:autoSpaceDE w:val="0"/>
        <w:autoSpaceDN w:val="0"/>
        <w:adjustRightInd w:val="0"/>
        <w:spacing w:after="0" w:line="360" w:lineRule="auto"/>
        <w:ind w:firstLine="567"/>
        <w:jc w:val="both"/>
        <w:rPr>
          <w:rFonts w:ascii="Times New Roman" w:hAnsi="Times New Roman" w:cs="Times New Roman"/>
          <w:sz w:val="28"/>
          <w:szCs w:val="28"/>
          <w:lang w:val="uk-UA" w:eastAsia="en-US"/>
        </w:rPr>
      </w:pPr>
      <w:r>
        <w:rPr>
          <w:rFonts w:ascii="Times New Roman" w:hAnsi="Times New Roman" w:cs="Times New Roman"/>
          <w:sz w:val="28"/>
          <w:szCs w:val="28"/>
          <w:lang w:val="uk-UA" w:eastAsia="en-US"/>
        </w:rPr>
        <w:t>Результати навчання за п</w:t>
      </w:r>
      <w:r w:rsidRPr="00FF31D9">
        <w:rPr>
          <w:rFonts w:ascii="Times New Roman" w:hAnsi="Times New Roman" w:cs="Times New Roman"/>
          <w:sz w:val="28"/>
          <w:szCs w:val="28"/>
          <w:lang w:val="uk-UA" w:eastAsia="en-US"/>
        </w:rPr>
        <w:t>рограмою формуються на основі переліку ключових і професійних компетентностей та їх опису.</w:t>
      </w:r>
    </w:p>
    <w:p w:rsidR="00ED2572" w:rsidRPr="00FF31D9" w:rsidRDefault="00ED2572" w:rsidP="00ED2572">
      <w:pPr>
        <w:autoSpaceDE w:val="0"/>
        <w:autoSpaceDN w:val="0"/>
        <w:adjustRightInd w:val="0"/>
        <w:spacing w:after="0" w:line="360" w:lineRule="auto"/>
        <w:ind w:firstLine="567"/>
        <w:jc w:val="both"/>
        <w:rPr>
          <w:rFonts w:ascii="Times New Roman" w:hAnsi="Times New Roman" w:cs="Times New Roman"/>
          <w:sz w:val="28"/>
          <w:szCs w:val="28"/>
          <w:lang w:val="uk-UA" w:eastAsia="en-US"/>
        </w:rPr>
      </w:pPr>
      <w:r w:rsidRPr="009159F8">
        <w:rPr>
          <w:rFonts w:ascii="Times New Roman" w:hAnsi="Times New Roman" w:cs="Times New Roman"/>
          <w:sz w:val="28"/>
          <w:szCs w:val="28"/>
          <w:lang w:val="uk-UA" w:eastAsia="en-US"/>
        </w:rPr>
        <w:t>Інтегрована освітня програма</w:t>
      </w:r>
      <w:r w:rsidRPr="00FF31D9">
        <w:rPr>
          <w:rFonts w:ascii="Times New Roman" w:hAnsi="Times New Roman" w:cs="Times New Roman"/>
          <w:sz w:val="28"/>
          <w:szCs w:val="28"/>
          <w:lang w:val="uk-UA" w:eastAsia="en-US"/>
        </w:rPr>
        <w:t xml:space="preserve"> розрахована на навчання здобува</w:t>
      </w:r>
      <w:r>
        <w:rPr>
          <w:rFonts w:ascii="Times New Roman" w:hAnsi="Times New Roman" w:cs="Times New Roman"/>
          <w:sz w:val="28"/>
          <w:szCs w:val="28"/>
          <w:lang w:val="uk-UA" w:eastAsia="en-US"/>
        </w:rPr>
        <w:t>чів освіти, які отримали базову</w:t>
      </w:r>
      <w:r w:rsidRPr="00FF31D9">
        <w:rPr>
          <w:rFonts w:ascii="Times New Roman" w:hAnsi="Times New Roman" w:cs="Times New Roman"/>
          <w:sz w:val="28"/>
          <w:szCs w:val="28"/>
          <w:lang w:val="uk-UA" w:eastAsia="en-US"/>
        </w:rPr>
        <w:t xml:space="preserve">/повну загальну середню освіту, мали при вступі до закладу освіти вік, установлений відповідно до законодавства, і не мали медичних протипоказань для практичного </w:t>
      </w:r>
      <w:r>
        <w:rPr>
          <w:rFonts w:ascii="Times New Roman" w:hAnsi="Times New Roman" w:cs="Times New Roman"/>
          <w:sz w:val="28"/>
          <w:szCs w:val="28"/>
          <w:lang w:val="uk-UA" w:eastAsia="en-US"/>
        </w:rPr>
        <w:t xml:space="preserve">виконання робіт з цієї професії, </w:t>
      </w:r>
      <w:r w:rsidRPr="00652A04">
        <w:rPr>
          <w:rFonts w:ascii="Times New Roman" w:hAnsi="Times New Roman" w:cs="Times New Roman"/>
          <w:sz w:val="28"/>
          <w:szCs w:val="28"/>
        </w:rPr>
        <w:t>а також з урахуванням вимог Переліку важких робіт і робіт зі шкідливими та небезпечними умовами праці, на яких забороняється використання праці жінок, затверджених Міністерством охорони здоров’я України № 256 від 29.12.1993.</w:t>
      </w:r>
    </w:p>
    <w:p w:rsidR="00ED2572" w:rsidRPr="00FF31D9" w:rsidRDefault="00ED2572" w:rsidP="00ED2572">
      <w:pPr>
        <w:autoSpaceDE w:val="0"/>
        <w:autoSpaceDN w:val="0"/>
        <w:adjustRightInd w:val="0"/>
        <w:spacing w:after="0" w:line="360" w:lineRule="auto"/>
        <w:ind w:firstLine="567"/>
        <w:jc w:val="both"/>
        <w:rPr>
          <w:rFonts w:ascii="Times New Roman" w:hAnsi="Times New Roman" w:cs="Times New Roman"/>
          <w:sz w:val="28"/>
          <w:szCs w:val="28"/>
          <w:lang w:val="uk-UA" w:eastAsia="en-US"/>
        </w:rPr>
      </w:pPr>
      <w:r w:rsidRPr="009159F8">
        <w:rPr>
          <w:rFonts w:ascii="Times New Roman" w:hAnsi="Times New Roman" w:cs="Times New Roman"/>
          <w:sz w:val="28"/>
          <w:szCs w:val="28"/>
          <w:lang w:val="uk-UA" w:eastAsia="en-US"/>
        </w:rPr>
        <w:t>Інтегрована освітня програма</w:t>
      </w:r>
      <w:r w:rsidRPr="00FF31D9">
        <w:rPr>
          <w:rFonts w:ascii="Times New Roman" w:hAnsi="Times New Roman" w:cs="Times New Roman"/>
          <w:sz w:val="28"/>
          <w:szCs w:val="28"/>
          <w:lang w:val="uk-UA" w:eastAsia="en-US"/>
        </w:rPr>
        <w:t xml:space="preserve"> з підготовки кваліфікованих робітників з професії </w:t>
      </w:r>
      <w:r w:rsidRPr="00701CA4">
        <w:rPr>
          <w:rFonts w:ascii="Times New Roman" w:hAnsi="Times New Roman" w:cs="Times New Roman"/>
          <w:sz w:val="28"/>
          <w:szCs w:val="28"/>
          <w:lang w:val="uk-UA" w:eastAsia="en-US"/>
        </w:rPr>
        <w:t xml:space="preserve">“Тракторист-машиніст сільськогосподарського виробництва (категорії «А1», «А2») (код-8331); Слюсар з ремонту колісних транспортних засобів 3-го розряду (код-7231); Водій автотранспортних засобів (категорія «С») (код-8322)" </w:t>
      </w:r>
      <w:r w:rsidRPr="00FF31D9">
        <w:rPr>
          <w:rFonts w:ascii="Times New Roman" w:hAnsi="Times New Roman" w:cs="Times New Roman"/>
          <w:sz w:val="28"/>
          <w:szCs w:val="28"/>
          <w:lang w:val="uk-UA" w:eastAsia="en-US"/>
        </w:rPr>
        <w:t xml:space="preserve">із професійної кваліфікації </w:t>
      </w:r>
      <w:r w:rsidRPr="00701CA4">
        <w:rPr>
          <w:rFonts w:ascii="Times New Roman" w:hAnsi="Times New Roman" w:cs="Times New Roman"/>
          <w:bCs/>
          <w:sz w:val="28"/>
          <w:szCs w:val="28"/>
          <w:lang w:val="uk-UA" w:eastAsia="en-US"/>
        </w:rPr>
        <w:t xml:space="preserve">«Тракторист-машиніст сільськогосподарського виробництва (категорії «А1», «А2»); Слюсар з ремонту колісних </w:t>
      </w:r>
      <w:r w:rsidRPr="00701CA4">
        <w:rPr>
          <w:rFonts w:ascii="Times New Roman" w:hAnsi="Times New Roman" w:cs="Times New Roman"/>
          <w:bCs/>
          <w:sz w:val="28"/>
          <w:szCs w:val="28"/>
          <w:lang w:val="uk-UA" w:eastAsia="en-US"/>
        </w:rPr>
        <w:lastRenderedPageBreak/>
        <w:t>транспортних засобів 3-го розряду; Водій автотранспортних засобів (категорія «С»)»</w:t>
      </w:r>
      <w:r w:rsidRPr="00FF31D9">
        <w:rPr>
          <w:rFonts w:ascii="Times New Roman" w:hAnsi="Times New Roman" w:cs="Times New Roman"/>
          <w:sz w:val="28"/>
          <w:szCs w:val="28"/>
          <w:lang w:val="uk-UA" w:eastAsia="en-US"/>
        </w:rPr>
        <w:t xml:space="preserve"> на </w:t>
      </w:r>
      <w:r>
        <w:rPr>
          <w:rFonts w:ascii="Times New Roman" w:hAnsi="Times New Roman" w:cs="Times New Roman"/>
          <w:sz w:val="28"/>
          <w:szCs w:val="28"/>
          <w:lang w:val="uk-UA" w:eastAsia="en-US"/>
        </w:rPr>
        <w:t>2169</w:t>
      </w:r>
      <w:r w:rsidRPr="00FF31D9">
        <w:rPr>
          <w:rFonts w:ascii="Times New Roman" w:hAnsi="Times New Roman" w:cs="Times New Roman"/>
          <w:sz w:val="28"/>
          <w:szCs w:val="28"/>
          <w:lang w:val="uk-UA" w:eastAsia="en-US"/>
        </w:rPr>
        <w:t xml:space="preserve"> годин (зокрема </w:t>
      </w:r>
      <w:r>
        <w:rPr>
          <w:rFonts w:ascii="Times New Roman" w:hAnsi="Times New Roman" w:cs="Times New Roman"/>
          <w:sz w:val="28"/>
          <w:szCs w:val="28"/>
          <w:lang w:val="uk-UA" w:eastAsia="en-US"/>
        </w:rPr>
        <w:t>29</w:t>
      </w:r>
      <w:r w:rsidRPr="00FF31D9">
        <w:rPr>
          <w:rFonts w:ascii="Times New Roman" w:hAnsi="Times New Roman" w:cs="Times New Roman"/>
          <w:sz w:val="28"/>
          <w:szCs w:val="28"/>
          <w:lang w:val="uk-UA" w:eastAsia="en-US"/>
        </w:rPr>
        <w:t xml:space="preserve"> годин на кваліфікаційну атестацію), містить розподіл годин між загальнопрофесійною, професійно-теоретичною та професійно-практичною підготовками, в процесі яких забезпечується здобуття особою 1</w:t>
      </w:r>
      <w:r w:rsidRPr="00FF31D9">
        <w:rPr>
          <w:rFonts w:ascii="Times New Roman" w:hAnsi="Times New Roman" w:cs="Times New Roman"/>
          <w:sz w:val="28"/>
          <w:szCs w:val="28"/>
          <w:lang w:val="uk-UA" w:eastAsia="en-US"/>
        </w:rPr>
        <w:noBreakHyphen/>
      </w:r>
      <w:r>
        <w:rPr>
          <w:rFonts w:ascii="Times New Roman" w:hAnsi="Times New Roman" w:cs="Times New Roman"/>
          <w:sz w:val="28"/>
          <w:szCs w:val="28"/>
          <w:lang w:val="uk-UA" w:eastAsia="en-US"/>
        </w:rPr>
        <w:t>3</w:t>
      </w:r>
      <w:r w:rsidRPr="00FF31D9">
        <w:rPr>
          <w:rFonts w:ascii="Times New Roman" w:hAnsi="Times New Roman" w:cs="Times New Roman"/>
          <w:sz w:val="28"/>
          <w:szCs w:val="28"/>
          <w:lang w:val="uk-UA" w:eastAsia="en-US"/>
        </w:rPr>
        <w:t> результатів навчання</w:t>
      </w:r>
      <w:r>
        <w:rPr>
          <w:rFonts w:ascii="Times New Roman" w:hAnsi="Times New Roman" w:cs="Times New Roman"/>
          <w:sz w:val="28"/>
          <w:szCs w:val="28"/>
          <w:lang w:val="uk-UA" w:eastAsia="en-US"/>
        </w:rPr>
        <w:t xml:space="preserve"> з професії «</w:t>
      </w:r>
      <w:r w:rsidRPr="00701CA4">
        <w:rPr>
          <w:rFonts w:ascii="Times New Roman" w:hAnsi="Times New Roman" w:cs="Times New Roman"/>
          <w:sz w:val="28"/>
          <w:szCs w:val="28"/>
          <w:lang w:val="uk-UA" w:eastAsia="en-US"/>
        </w:rPr>
        <w:t>Слюсар з ремонту колісних транспортних засобів 3-го розряду</w:t>
      </w:r>
      <w:r>
        <w:rPr>
          <w:rFonts w:ascii="Times New Roman" w:hAnsi="Times New Roman" w:cs="Times New Roman"/>
          <w:sz w:val="28"/>
          <w:szCs w:val="28"/>
          <w:lang w:val="uk-UA" w:eastAsia="en-US"/>
        </w:rPr>
        <w:t>»; базового блоку та 4 модулів професії «</w:t>
      </w:r>
      <w:r w:rsidRPr="00701CA4">
        <w:rPr>
          <w:rFonts w:ascii="Times New Roman" w:hAnsi="Times New Roman" w:cs="Times New Roman"/>
          <w:sz w:val="28"/>
          <w:szCs w:val="28"/>
          <w:lang w:val="uk-UA" w:eastAsia="en-US"/>
        </w:rPr>
        <w:t>Тракторист-машиніст сільськогосподарського виробництва (категорії «А1», «А2»)</w:t>
      </w:r>
      <w:r>
        <w:rPr>
          <w:rFonts w:ascii="Times New Roman" w:hAnsi="Times New Roman" w:cs="Times New Roman"/>
          <w:sz w:val="28"/>
          <w:szCs w:val="28"/>
          <w:lang w:val="uk-UA" w:eastAsia="en-US"/>
        </w:rPr>
        <w:t>»; модулю професії «</w:t>
      </w:r>
      <w:r w:rsidRPr="00701CA4">
        <w:rPr>
          <w:rFonts w:ascii="Times New Roman" w:hAnsi="Times New Roman" w:cs="Times New Roman"/>
          <w:bCs/>
          <w:sz w:val="28"/>
          <w:szCs w:val="28"/>
          <w:lang w:val="uk-UA" w:eastAsia="en-US"/>
        </w:rPr>
        <w:t>Водій автотранспортних засобів (категорія «С»)</w:t>
      </w:r>
      <w:r>
        <w:rPr>
          <w:rFonts w:ascii="Times New Roman" w:hAnsi="Times New Roman" w:cs="Times New Roman"/>
          <w:sz w:val="28"/>
          <w:szCs w:val="28"/>
          <w:lang w:val="uk-UA" w:eastAsia="en-US"/>
        </w:rPr>
        <w:t>»</w:t>
      </w:r>
      <w:r w:rsidRPr="00FF31D9">
        <w:rPr>
          <w:rFonts w:ascii="Times New Roman" w:hAnsi="Times New Roman" w:cs="Times New Roman"/>
          <w:sz w:val="28"/>
          <w:szCs w:val="28"/>
          <w:lang w:val="uk-UA" w:eastAsia="en-US"/>
        </w:rPr>
        <w:t xml:space="preserve"> та формування ключових, загальних та професійних компетентностей.</w:t>
      </w:r>
    </w:p>
    <w:p w:rsidR="00ED2572" w:rsidRPr="00FF31D9" w:rsidRDefault="00ED2572" w:rsidP="00ED2572">
      <w:pPr>
        <w:autoSpaceDE w:val="0"/>
        <w:autoSpaceDN w:val="0"/>
        <w:adjustRightInd w:val="0"/>
        <w:spacing w:after="0" w:line="360" w:lineRule="auto"/>
        <w:ind w:firstLine="567"/>
        <w:jc w:val="both"/>
        <w:rPr>
          <w:rFonts w:ascii="Times New Roman" w:hAnsi="Times New Roman" w:cs="Times New Roman"/>
          <w:sz w:val="28"/>
          <w:szCs w:val="28"/>
          <w:lang w:val="uk-UA" w:eastAsia="en-US"/>
        </w:rPr>
      </w:pPr>
      <w:r w:rsidRPr="00FF31D9">
        <w:rPr>
          <w:rFonts w:ascii="Times New Roman" w:hAnsi="Times New Roman" w:cs="Times New Roman"/>
          <w:sz w:val="28"/>
          <w:szCs w:val="28"/>
          <w:lang w:val="uk-UA" w:eastAsia="en-US"/>
        </w:rPr>
        <w:t xml:space="preserve">На загальнопрофесійну підготовку відводиться </w:t>
      </w:r>
      <w:r>
        <w:rPr>
          <w:rFonts w:ascii="Times New Roman" w:hAnsi="Times New Roman" w:cs="Times New Roman"/>
          <w:sz w:val="28"/>
          <w:szCs w:val="28"/>
          <w:lang w:val="uk-UA" w:eastAsia="en-US"/>
        </w:rPr>
        <w:t>140</w:t>
      </w:r>
      <w:r w:rsidRPr="00FF31D9">
        <w:rPr>
          <w:rFonts w:ascii="Times New Roman" w:hAnsi="Times New Roman" w:cs="Times New Roman"/>
          <w:sz w:val="28"/>
          <w:szCs w:val="28"/>
          <w:lang w:val="uk-UA" w:eastAsia="en-US"/>
        </w:rPr>
        <w:t xml:space="preserve"> години, для професійно-теоретичної підготовки – </w:t>
      </w:r>
      <w:r>
        <w:rPr>
          <w:rFonts w:ascii="Times New Roman" w:hAnsi="Times New Roman" w:cs="Times New Roman"/>
          <w:sz w:val="28"/>
          <w:szCs w:val="28"/>
          <w:lang w:val="uk-UA" w:eastAsia="en-US"/>
        </w:rPr>
        <w:t>861</w:t>
      </w:r>
      <w:r w:rsidRPr="00FF31D9">
        <w:rPr>
          <w:rFonts w:ascii="Times New Roman" w:hAnsi="Times New Roman" w:cs="Times New Roman"/>
          <w:sz w:val="28"/>
          <w:szCs w:val="28"/>
          <w:lang w:val="uk-UA" w:eastAsia="en-US"/>
        </w:rPr>
        <w:t xml:space="preserve"> годин, для професійно-практичної підготовки – </w:t>
      </w:r>
      <w:r>
        <w:rPr>
          <w:rFonts w:ascii="Times New Roman" w:hAnsi="Times New Roman" w:cs="Times New Roman"/>
          <w:sz w:val="28"/>
          <w:szCs w:val="28"/>
          <w:lang w:val="uk-UA" w:eastAsia="en-US"/>
        </w:rPr>
        <w:t>1139</w:t>
      </w:r>
      <w:r w:rsidRPr="00FF31D9">
        <w:rPr>
          <w:rFonts w:ascii="Times New Roman" w:hAnsi="Times New Roman" w:cs="Times New Roman"/>
          <w:sz w:val="28"/>
          <w:szCs w:val="28"/>
          <w:lang w:val="uk-UA" w:eastAsia="en-US"/>
        </w:rPr>
        <w:t xml:space="preserve"> годин.</w:t>
      </w:r>
    </w:p>
    <w:p w:rsidR="00ED2572" w:rsidRPr="00FF31D9" w:rsidRDefault="00ED2572" w:rsidP="00ED2572">
      <w:pPr>
        <w:spacing w:after="160" w:line="360" w:lineRule="auto"/>
        <w:ind w:firstLine="567"/>
        <w:jc w:val="both"/>
        <w:rPr>
          <w:rFonts w:ascii="Times New Roman" w:hAnsi="Times New Roman" w:cs="Times New Roman"/>
          <w:sz w:val="28"/>
          <w:szCs w:val="28"/>
          <w:lang w:val="uk-UA" w:eastAsia="en-US"/>
        </w:rPr>
      </w:pPr>
      <w:r w:rsidRPr="00FF31D9">
        <w:rPr>
          <w:rFonts w:ascii="Times New Roman" w:hAnsi="Times New Roman" w:cs="Times New Roman"/>
          <w:sz w:val="28"/>
          <w:szCs w:val="28"/>
          <w:lang w:val="uk-UA" w:eastAsia="en-US"/>
        </w:rPr>
        <w:t>Навчання з охорони праці проводиться</w:t>
      </w:r>
      <w:r>
        <w:rPr>
          <w:rFonts w:ascii="Times New Roman" w:hAnsi="Times New Roman" w:cs="Times New Roman"/>
          <w:sz w:val="28"/>
          <w:szCs w:val="28"/>
          <w:lang w:val="uk-UA" w:eastAsia="en-US"/>
        </w:rPr>
        <w:t xml:space="preserve"> відповідно до вимог чинних нор</w:t>
      </w:r>
      <w:r w:rsidRPr="00FF31D9">
        <w:rPr>
          <w:rFonts w:ascii="Times New Roman" w:hAnsi="Times New Roman" w:cs="Times New Roman"/>
          <w:sz w:val="28"/>
          <w:szCs w:val="28"/>
          <w:lang w:val="uk-UA" w:eastAsia="en-US"/>
        </w:rPr>
        <w:t>мативно-правових актів з питань охорони праці. Додаткові теми з охорони праці, що стосуються технологічного виконання робіт, застосування матеріалів, обладнання чи інструментів включаються до робочих навчальних програм.</w:t>
      </w:r>
    </w:p>
    <w:p w:rsidR="00ED2572" w:rsidRPr="00FF31D9" w:rsidRDefault="00ED2572" w:rsidP="00ED2572">
      <w:pPr>
        <w:spacing w:after="160" w:line="360" w:lineRule="auto"/>
        <w:ind w:firstLine="567"/>
        <w:jc w:val="both"/>
        <w:rPr>
          <w:rFonts w:ascii="Times New Roman" w:hAnsi="Times New Roman" w:cs="Times New Roman"/>
          <w:sz w:val="28"/>
          <w:szCs w:val="28"/>
          <w:lang w:val="uk-UA" w:eastAsia="en-US"/>
        </w:rPr>
      </w:pPr>
      <w:r w:rsidRPr="00FF31D9">
        <w:rPr>
          <w:rFonts w:ascii="Times New Roman" w:hAnsi="Times New Roman" w:cs="Times New Roman"/>
          <w:sz w:val="28"/>
          <w:szCs w:val="28"/>
          <w:lang w:val="uk-UA" w:eastAsia="en-US"/>
        </w:rPr>
        <w:t>Професійно-практична підготовка здійснюється в навчальних майстернях, лабораторіях, навчально-виробничих дільницях та безпосередньо на робочих місцях підприємств, установ, організацій.</w:t>
      </w:r>
    </w:p>
    <w:p w:rsidR="00ED2572" w:rsidRPr="00FF31D9" w:rsidRDefault="00ED2572" w:rsidP="00ED2572">
      <w:pPr>
        <w:spacing w:after="160" w:line="360" w:lineRule="auto"/>
        <w:ind w:firstLine="567"/>
        <w:jc w:val="both"/>
        <w:rPr>
          <w:rFonts w:ascii="Times New Roman" w:hAnsi="Times New Roman" w:cs="Times New Roman"/>
          <w:sz w:val="28"/>
          <w:szCs w:val="28"/>
          <w:lang w:val="uk-UA" w:eastAsia="en-US"/>
        </w:rPr>
      </w:pPr>
      <w:r w:rsidRPr="00FF31D9">
        <w:rPr>
          <w:rFonts w:ascii="Times New Roman" w:hAnsi="Times New Roman" w:cs="Times New Roman"/>
          <w:sz w:val="28"/>
          <w:szCs w:val="28"/>
          <w:lang w:val="uk-UA" w:eastAsia="en-US"/>
        </w:rPr>
        <w:t>До самостійного виконання робіт допускаються особи лише після навчання і перевірки знань з охорони праці.</w:t>
      </w:r>
    </w:p>
    <w:p w:rsidR="00ED2572" w:rsidRPr="00FF31D9" w:rsidRDefault="00ED2572" w:rsidP="00ED2572">
      <w:pPr>
        <w:autoSpaceDE w:val="0"/>
        <w:autoSpaceDN w:val="0"/>
        <w:adjustRightInd w:val="0"/>
        <w:spacing w:after="0" w:line="360" w:lineRule="auto"/>
        <w:ind w:firstLine="567"/>
        <w:jc w:val="both"/>
        <w:rPr>
          <w:rFonts w:ascii="Times New Roman" w:hAnsi="Times New Roman" w:cs="Times New Roman"/>
          <w:sz w:val="28"/>
          <w:szCs w:val="28"/>
          <w:lang w:val="uk-UA" w:eastAsia="en-US"/>
        </w:rPr>
      </w:pPr>
      <w:r w:rsidRPr="00FF31D9">
        <w:rPr>
          <w:rFonts w:ascii="Times New Roman" w:hAnsi="Times New Roman" w:cs="Times New Roman"/>
          <w:sz w:val="28"/>
          <w:szCs w:val="28"/>
          <w:lang w:val="uk-UA" w:eastAsia="en-US"/>
        </w:rPr>
        <w:t xml:space="preserve">З метою визначення досягнутих рівнів професійної кваліфікації здобувачів освіти з професії </w:t>
      </w:r>
      <w:r w:rsidRPr="00701CA4">
        <w:rPr>
          <w:rFonts w:ascii="Times New Roman" w:hAnsi="Times New Roman" w:cs="Times New Roman"/>
          <w:sz w:val="28"/>
          <w:szCs w:val="28"/>
          <w:lang w:val="uk-UA" w:eastAsia="en-US"/>
        </w:rPr>
        <w:t>“Тракторист-машиніст сільськогосподарського виробництва (категорії «А1», «А2») (код-8331); Слюсар з ремонту колісних транспортних засобів 3-го розряду (код-7231); Водій автотранспортних засобів (категорія «С») (код-8322)"»</w:t>
      </w:r>
      <w:r w:rsidRPr="00FF31D9">
        <w:rPr>
          <w:rFonts w:ascii="Times New Roman" w:hAnsi="Times New Roman" w:cs="Times New Roman"/>
          <w:sz w:val="28"/>
          <w:szCs w:val="28"/>
          <w:lang w:val="uk-UA" w:eastAsia="en-US"/>
        </w:rPr>
        <w:t xml:space="preserve"> проводиться державна (поетапна при продовженні навчання) кваліфікаційна атестація, на як</w:t>
      </w:r>
      <w:r>
        <w:rPr>
          <w:rFonts w:ascii="Times New Roman" w:hAnsi="Times New Roman" w:cs="Times New Roman"/>
          <w:sz w:val="28"/>
          <w:szCs w:val="28"/>
          <w:lang w:val="uk-UA" w:eastAsia="en-US"/>
        </w:rPr>
        <w:t>у відводиться 29</w:t>
      </w:r>
      <w:r w:rsidRPr="00FF31D9">
        <w:rPr>
          <w:rFonts w:ascii="Times New Roman" w:hAnsi="Times New Roman" w:cs="Times New Roman"/>
          <w:sz w:val="28"/>
          <w:szCs w:val="28"/>
          <w:lang w:val="uk-UA" w:eastAsia="en-US"/>
        </w:rPr>
        <w:t xml:space="preserve"> годин та присвоюється відповідна кваліфікація </w:t>
      </w:r>
      <w:r w:rsidRPr="00701CA4">
        <w:rPr>
          <w:rFonts w:ascii="Times New Roman" w:hAnsi="Times New Roman" w:cs="Times New Roman"/>
          <w:bCs/>
          <w:sz w:val="28"/>
          <w:szCs w:val="28"/>
          <w:lang w:val="uk-UA" w:eastAsia="en-US"/>
        </w:rPr>
        <w:t>«Тракторист-машиніст сільськогосподарського виробництва (категорії «А1», «А2»); Слюсар з ремонту колісних транспортних засобів 3-го розряду; Водій автотранспортних засобів (категорія «С»)»</w:t>
      </w:r>
      <w:r w:rsidRPr="00FF31D9">
        <w:rPr>
          <w:rFonts w:ascii="Times New Roman" w:hAnsi="Times New Roman" w:cs="Times New Roman"/>
          <w:sz w:val="28"/>
          <w:szCs w:val="28"/>
          <w:lang w:val="uk-UA" w:eastAsia="en-US"/>
        </w:rPr>
        <w:t>.</w:t>
      </w:r>
    </w:p>
    <w:p w:rsidR="00ED2572" w:rsidRPr="00FF31D9" w:rsidRDefault="00ED2572" w:rsidP="00ED2572">
      <w:pPr>
        <w:autoSpaceDE w:val="0"/>
        <w:autoSpaceDN w:val="0"/>
        <w:adjustRightInd w:val="0"/>
        <w:spacing w:after="0" w:line="360" w:lineRule="auto"/>
        <w:ind w:firstLine="709"/>
        <w:jc w:val="both"/>
        <w:rPr>
          <w:rFonts w:ascii="Times New Roman" w:hAnsi="Times New Roman" w:cs="Times New Roman"/>
          <w:sz w:val="28"/>
          <w:szCs w:val="28"/>
          <w:lang w:val="uk-UA" w:eastAsia="en-US"/>
        </w:rPr>
      </w:pPr>
      <w:r w:rsidRPr="00FF31D9">
        <w:rPr>
          <w:rFonts w:ascii="Times New Roman" w:hAnsi="Times New Roman" w:cs="Times New Roman"/>
          <w:sz w:val="28"/>
          <w:szCs w:val="28"/>
          <w:lang w:val="uk-UA" w:eastAsia="en-US"/>
        </w:rPr>
        <w:lastRenderedPageBreak/>
        <w:t xml:space="preserve">Кваліфікаційна пробна робота проводиться за рахунок часу, відведеного на виробничу практику. Перелік кваліфікаційних пробних робіт розроблено з урахуванням пропозицій підприємств, установ та організацій відповідно до вимог професійного стандарту, потреб роботодавців галузі, сучасних технологій та новітніх матеріалів. </w:t>
      </w:r>
    </w:p>
    <w:p w:rsidR="00ED2572" w:rsidRPr="00FF31D9" w:rsidRDefault="00ED2572" w:rsidP="00ED2572">
      <w:pPr>
        <w:spacing w:after="0" w:line="360" w:lineRule="auto"/>
        <w:ind w:firstLine="709"/>
        <w:jc w:val="both"/>
        <w:rPr>
          <w:rFonts w:ascii="Times New Roman" w:eastAsia="Times New Roman" w:hAnsi="Times New Roman" w:cs="Times New Roman"/>
          <w:sz w:val="28"/>
          <w:szCs w:val="28"/>
          <w:lang w:val="uk-UA"/>
        </w:rPr>
      </w:pPr>
      <w:r w:rsidRPr="00FF31D9">
        <w:rPr>
          <w:rFonts w:ascii="Times New Roman" w:eastAsia="Times New Roman" w:hAnsi="Times New Roman" w:cs="Times New Roman"/>
          <w:sz w:val="28"/>
          <w:szCs w:val="28"/>
          <w:lang w:val="uk-UA"/>
        </w:rPr>
        <w:t xml:space="preserve">Здобувачу освіти, який при первинній професійній підготовці опанував відповідну освітню програму й успішно пройшов кваліфікаційну атестацію, присвоюється освітньо-кваліфікаційний рівень «кваліфікований робітник» з професії </w:t>
      </w:r>
      <w:r w:rsidRPr="00701CA4">
        <w:rPr>
          <w:rFonts w:ascii="Times New Roman" w:eastAsia="Times New Roman" w:hAnsi="Times New Roman" w:cs="Times New Roman"/>
          <w:bCs/>
          <w:sz w:val="28"/>
          <w:szCs w:val="28"/>
          <w:lang w:val="uk-UA"/>
        </w:rPr>
        <w:t>«Тракторист-машиніст сільськогосподарського виробництва (категорії «А1», «А2»); Слюсар з ремонту колісних транспортних засобів 3-го розряду; Водій автотранспортних засобів (категорія «С»)»</w:t>
      </w:r>
      <w:r w:rsidRPr="00FF31D9">
        <w:rPr>
          <w:rFonts w:ascii="Times New Roman" w:hAnsi="Times New Roman" w:cs="Times New Roman"/>
          <w:sz w:val="28"/>
          <w:szCs w:val="28"/>
          <w:lang w:val="uk-UA"/>
        </w:rPr>
        <w:t xml:space="preserve"> </w:t>
      </w:r>
      <w:r w:rsidRPr="00FF31D9">
        <w:rPr>
          <w:rFonts w:ascii="Times New Roman" w:eastAsia="Times New Roman" w:hAnsi="Times New Roman" w:cs="Times New Roman"/>
          <w:sz w:val="28"/>
          <w:szCs w:val="28"/>
          <w:lang w:val="uk-UA"/>
        </w:rPr>
        <w:t>та видається диплом державного зразка.</w:t>
      </w:r>
    </w:p>
    <w:p w:rsidR="00ED2572" w:rsidRPr="00FF31D9" w:rsidRDefault="00ED2572" w:rsidP="00ED2572">
      <w:pPr>
        <w:autoSpaceDE w:val="0"/>
        <w:autoSpaceDN w:val="0"/>
        <w:adjustRightInd w:val="0"/>
        <w:spacing w:after="0" w:line="360" w:lineRule="auto"/>
        <w:ind w:firstLine="567"/>
        <w:jc w:val="both"/>
        <w:rPr>
          <w:rFonts w:ascii="Times New Roman" w:hAnsi="Times New Roman" w:cs="Times New Roman"/>
          <w:sz w:val="28"/>
          <w:szCs w:val="28"/>
          <w:lang w:val="uk-UA" w:eastAsia="en-US"/>
        </w:rPr>
      </w:pPr>
      <w:r w:rsidRPr="00FF31D9">
        <w:rPr>
          <w:rFonts w:ascii="Times New Roman" w:hAnsi="Times New Roman" w:cs="Times New Roman"/>
          <w:sz w:val="28"/>
          <w:szCs w:val="28"/>
          <w:lang w:val="uk-UA" w:eastAsia="en-US"/>
        </w:rPr>
        <w:t xml:space="preserve"> </w:t>
      </w:r>
    </w:p>
    <w:p w:rsidR="00ED2572" w:rsidRPr="00FF31D9" w:rsidRDefault="00ED2572" w:rsidP="00ED2572">
      <w:pPr>
        <w:autoSpaceDE w:val="0"/>
        <w:autoSpaceDN w:val="0"/>
        <w:adjustRightInd w:val="0"/>
        <w:spacing w:after="0" w:line="360" w:lineRule="auto"/>
        <w:ind w:firstLine="567"/>
        <w:rPr>
          <w:rFonts w:ascii="Times New Roman" w:hAnsi="Times New Roman" w:cs="Times New Roman"/>
          <w:sz w:val="28"/>
          <w:szCs w:val="28"/>
          <w:lang w:val="uk-UA" w:eastAsia="en-US"/>
        </w:rPr>
      </w:pPr>
      <w:r w:rsidRPr="00FF31D9">
        <w:rPr>
          <w:rFonts w:ascii="Times New Roman" w:hAnsi="Times New Roman" w:cs="Times New Roman"/>
          <w:b/>
          <w:bCs/>
          <w:sz w:val="28"/>
          <w:szCs w:val="28"/>
          <w:lang w:val="uk-UA" w:eastAsia="en-US"/>
        </w:rPr>
        <w:t xml:space="preserve">Умовні позначення, </w:t>
      </w:r>
      <w:r w:rsidRPr="00FF31D9">
        <w:rPr>
          <w:rFonts w:ascii="Times New Roman" w:hAnsi="Times New Roman" w:cs="Times New Roman"/>
          <w:sz w:val="28"/>
          <w:szCs w:val="28"/>
          <w:lang w:val="uk-UA" w:eastAsia="en-US"/>
        </w:rPr>
        <w:t xml:space="preserve">що використовуються: </w:t>
      </w:r>
    </w:p>
    <w:p w:rsidR="00ED2572" w:rsidRPr="00403DCB" w:rsidRDefault="00ED2572" w:rsidP="00ED2572">
      <w:pPr>
        <w:autoSpaceDE w:val="0"/>
        <w:autoSpaceDN w:val="0"/>
        <w:adjustRightInd w:val="0"/>
        <w:spacing w:after="0" w:line="360" w:lineRule="auto"/>
        <w:ind w:firstLine="567"/>
        <w:rPr>
          <w:rFonts w:ascii="Times New Roman" w:hAnsi="Times New Roman" w:cs="Times New Roman"/>
          <w:sz w:val="28"/>
          <w:szCs w:val="28"/>
          <w:lang w:val="uk-UA" w:eastAsia="en-US"/>
        </w:rPr>
      </w:pPr>
      <w:r w:rsidRPr="00403DCB">
        <w:rPr>
          <w:rFonts w:ascii="Times New Roman" w:hAnsi="Times New Roman" w:cs="Times New Roman"/>
          <w:sz w:val="28"/>
          <w:szCs w:val="28"/>
          <w:lang w:val="uk-UA" w:eastAsia="en-US"/>
        </w:rPr>
        <w:t>ДСПТО – державний стандарт професійної (професійно-технічної) освіти;</w:t>
      </w:r>
    </w:p>
    <w:p w:rsidR="00ED2572" w:rsidRPr="00403DCB" w:rsidRDefault="00ED2572" w:rsidP="00ED2572">
      <w:pPr>
        <w:autoSpaceDE w:val="0"/>
        <w:autoSpaceDN w:val="0"/>
        <w:adjustRightInd w:val="0"/>
        <w:spacing w:after="0" w:line="360" w:lineRule="auto"/>
        <w:ind w:firstLine="567"/>
        <w:rPr>
          <w:rFonts w:ascii="Times New Roman" w:hAnsi="Times New Roman" w:cs="Times New Roman"/>
          <w:sz w:val="28"/>
          <w:szCs w:val="28"/>
          <w:lang w:val="uk-UA" w:eastAsia="en-US"/>
        </w:rPr>
      </w:pPr>
      <w:r w:rsidRPr="00403DCB">
        <w:rPr>
          <w:rFonts w:ascii="Times New Roman" w:hAnsi="Times New Roman" w:cs="Times New Roman"/>
          <w:sz w:val="28"/>
          <w:szCs w:val="28"/>
          <w:lang w:val="uk-UA" w:eastAsia="en-US"/>
        </w:rPr>
        <w:t xml:space="preserve">КК – ключова компетентність; </w:t>
      </w:r>
    </w:p>
    <w:p w:rsidR="00ED2572" w:rsidRPr="00403DCB" w:rsidRDefault="00ED2572" w:rsidP="00ED2572">
      <w:pPr>
        <w:autoSpaceDE w:val="0"/>
        <w:autoSpaceDN w:val="0"/>
        <w:adjustRightInd w:val="0"/>
        <w:spacing w:after="0" w:line="360" w:lineRule="auto"/>
        <w:ind w:firstLine="567"/>
        <w:rPr>
          <w:rFonts w:ascii="Times New Roman" w:hAnsi="Times New Roman" w:cs="Times New Roman"/>
          <w:sz w:val="28"/>
          <w:szCs w:val="28"/>
          <w:lang w:val="uk-UA" w:eastAsia="en-US"/>
        </w:rPr>
      </w:pPr>
      <w:r w:rsidRPr="00403DCB">
        <w:rPr>
          <w:rFonts w:ascii="Times New Roman" w:hAnsi="Times New Roman" w:cs="Times New Roman"/>
          <w:sz w:val="28"/>
          <w:szCs w:val="28"/>
          <w:lang w:val="uk-UA" w:eastAsia="en-US"/>
        </w:rPr>
        <w:t>ЗПП – загальнопрофесійна підготовка;</w:t>
      </w:r>
    </w:p>
    <w:p w:rsidR="00ED2572" w:rsidRPr="00403DCB" w:rsidRDefault="00ED2572" w:rsidP="00ED2572">
      <w:pPr>
        <w:autoSpaceDE w:val="0"/>
        <w:autoSpaceDN w:val="0"/>
        <w:adjustRightInd w:val="0"/>
        <w:spacing w:after="0" w:line="360" w:lineRule="auto"/>
        <w:ind w:firstLine="567"/>
        <w:rPr>
          <w:rFonts w:ascii="Times New Roman" w:hAnsi="Times New Roman" w:cs="Times New Roman"/>
          <w:sz w:val="28"/>
          <w:szCs w:val="28"/>
          <w:lang w:val="uk-UA" w:eastAsia="en-US"/>
        </w:rPr>
      </w:pPr>
      <w:r w:rsidRPr="00403DCB">
        <w:rPr>
          <w:rFonts w:ascii="Times New Roman" w:hAnsi="Times New Roman" w:cs="Times New Roman"/>
          <w:sz w:val="28"/>
          <w:szCs w:val="28"/>
          <w:lang w:val="uk-UA" w:eastAsia="en-US"/>
        </w:rPr>
        <w:t xml:space="preserve">ПК – професійна компетентність; </w:t>
      </w:r>
    </w:p>
    <w:p w:rsidR="00ED2572" w:rsidRPr="00403DCB" w:rsidRDefault="00ED2572" w:rsidP="00ED2572">
      <w:pPr>
        <w:autoSpaceDE w:val="0"/>
        <w:autoSpaceDN w:val="0"/>
        <w:adjustRightInd w:val="0"/>
        <w:spacing w:after="0" w:line="360" w:lineRule="auto"/>
        <w:ind w:firstLine="567"/>
        <w:rPr>
          <w:rFonts w:ascii="Times New Roman" w:hAnsi="Times New Roman" w:cs="Times New Roman"/>
          <w:sz w:val="28"/>
          <w:szCs w:val="28"/>
          <w:lang w:val="uk-UA" w:eastAsia="en-US"/>
        </w:rPr>
      </w:pPr>
      <w:r w:rsidRPr="00403DCB">
        <w:rPr>
          <w:rFonts w:ascii="Times New Roman" w:hAnsi="Times New Roman" w:cs="Times New Roman"/>
          <w:sz w:val="28"/>
          <w:szCs w:val="28"/>
          <w:lang w:val="uk-UA" w:eastAsia="en-US"/>
        </w:rPr>
        <w:t>РН – результат навчання;</w:t>
      </w:r>
    </w:p>
    <w:p w:rsidR="00ED2572" w:rsidRPr="00403DCB" w:rsidRDefault="00ED2572" w:rsidP="00ED2572">
      <w:pPr>
        <w:autoSpaceDE w:val="0"/>
        <w:autoSpaceDN w:val="0"/>
        <w:adjustRightInd w:val="0"/>
        <w:spacing w:after="0" w:line="360" w:lineRule="auto"/>
        <w:ind w:firstLine="567"/>
        <w:rPr>
          <w:rFonts w:ascii="Times New Roman" w:hAnsi="Times New Roman" w:cs="Times New Roman"/>
          <w:sz w:val="28"/>
          <w:szCs w:val="28"/>
          <w:lang w:val="uk-UA" w:eastAsia="en-US"/>
        </w:rPr>
      </w:pPr>
      <w:r w:rsidRPr="00403DCB">
        <w:rPr>
          <w:rFonts w:ascii="Times New Roman" w:hAnsi="Times New Roman" w:cs="Times New Roman"/>
          <w:sz w:val="28"/>
          <w:szCs w:val="28"/>
          <w:lang w:val="uk-UA" w:eastAsia="en-US"/>
        </w:rPr>
        <w:t>ЛПР – лабораторно-практична робота;</w:t>
      </w:r>
    </w:p>
    <w:p w:rsidR="00ED2572" w:rsidRPr="00403DCB" w:rsidRDefault="00ED2572" w:rsidP="00ED2572">
      <w:pPr>
        <w:autoSpaceDE w:val="0"/>
        <w:autoSpaceDN w:val="0"/>
        <w:adjustRightInd w:val="0"/>
        <w:spacing w:after="0" w:line="360" w:lineRule="auto"/>
        <w:ind w:firstLine="567"/>
        <w:rPr>
          <w:rFonts w:ascii="Times New Roman" w:hAnsi="Times New Roman" w:cs="Times New Roman"/>
          <w:sz w:val="28"/>
          <w:szCs w:val="28"/>
          <w:lang w:val="uk-UA" w:eastAsia="en-US"/>
        </w:rPr>
      </w:pPr>
      <w:r w:rsidRPr="00403DCB">
        <w:rPr>
          <w:rFonts w:ascii="Times New Roman" w:hAnsi="Times New Roman" w:cs="Times New Roman"/>
          <w:sz w:val="28"/>
          <w:szCs w:val="28"/>
          <w:lang w:val="uk-UA" w:eastAsia="en-US"/>
        </w:rPr>
        <w:t>ДКА – державна кваліфікаційна атестація.</w:t>
      </w:r>
    </w:p>
    <w:p w:rsidR="00ED2572" w:rsidRDefault="00ED2572" w:rsidP="00ED2572">
      <w:pPr>
        <w:autoSpaceDE w:val="0"/>
        <w:autoSpaceDN w:val="0"/>
        <w:adjustRightInd w:val="0"/>
        <w:spacing w:after="0" w:line="360" w:lineRule="auto"/>
        <w:ind w:firstLine="567"/>
        <w:rPr>
          <w:rFonts w:ascii="Times New Roman" w:hAnsi="Times New Roman" w:cs="Times New Roman"/>
          <w:sz w:val="28"/>
          <w:szCs w:val="28"/>
          <w:lang w:val="uk-UA" w:eastAsia="en-US"/>
        </w:rPr>
      </w:pPr>
    </w:p>
    <w:p w:rsidR="00ED2572" w:rsidRDefault="00ED2572" w:rsidP="00ED2572">
      <w:pPr>
        <w:autoSpaceDE w:val="0"/>
        <w:autoSpaceDN w:val="0"/>
        <w:adjustRightInd w:val="0"/>
        <w:spacing w:after="0" w:line="360" w:lineRule="auto"/>
        <w:ind w:firstLine="567"/>
        <w:rPr>
          <w:rFonts w:ascii="Times New Roman" w:hAnsi="Times New Roman" w:cs="Times New Roman"/>
          <w:sz w:val="28"/>
          <w:szCs w:val="28"/>
          <w:lang w:val="uk-UA" w:eastAsia="en-US"/>
        </w:rPr>
      </w:pPr>
      <w:r>
        <w:rPr>
          <w:rFonts w:ascii="Times New Roman" w:hAnsi="Times New Roman" w:cs="Times New Roman"/>
          <w:sz w:val="28"/>
          <w:szCs w:val="28"/>
          <w:lang w:val="uk-UA" w:eastAsia="en-US"/>
        </w:rPr>
        <w:br w:type="page"/>
      </w:r>
      <w:bookmarkStart w:id="1" w:name="_heading=h.4d34og8" w:colFirst="0" w:colLast="0"/>
      <w:bookmarkEnd w:id="1"/>
    </w:p>
    <w:p w:rsidR="00ED2572" w:rsidRPr="00DD3B42" w:rsidRDefault="00ED2572" w:rsidP="00ED2572">
      <w:pPr>
        <w:spacing w:after="0" w:line="240" w:lineRule="auto"/>
        <w:jc w:val="center"/>
        <w:rPr>
          <w:rFonts w:ascii="Times New Roman" w:hAnsi="Times New Roman" w:cs="Times New Roman"/>
          <w:b/>
          <w:bCs/>
          <w:color w:val="000000"/>
          <w:sz w:val="28"/>
          <w:szCs w:val="24"/>
          <w:lang w:val="uk-UA"/>
        </w:rPr>
      </w:pPr>
      <w:r w:rsidRPr="00DD3B42">
        <w:rPr>
          <w:rFonts w:ascii="Times New Roman" w:hAnsi="Times New Roman" w:cs="Times New Roman"/>
          <w:b/>
          <w:bCs/>
          <w:color w:val="000000"/>
          <w:sz w:val="28"/>
          <w:szCs w:val="24"/>
          <w:lang w:val="uk-UA"/>
        </w:rPr>
        <w:lastRenderedPageBreak/>
        <w:t xml:space="preserve">Зведена таблиця відповідності компетентностей, результатів навчання, модулів освітнім компонентам </w:t>
      </w:r>
    </w:p>
    <w:p w:rsidR="00ED2572" w:rsidRPr="00DD3B42" w:rsidRDefault="00ED2572" w:rsidP="00ED2572">
      <w:pPr>
        <w:spacing w:after="0" w:line="240" w:lineRule="auto"/>
        <w:jc w:val="center"/>
        <w:rPr>
          <w:rFonts w:ascii="Times New Roman" w:hAnsi="Times New Roman" w:cs="Times New Roman"/>
          <w:b/>
          <w:bCs/>
          <w:color w:val="000000"/>
          <w:sz w:val="28"/>
          <w:szCs w:val="24"/>
          <w:lang w:val="uk-UA"/>
        </w:rPr>
      </w:pPr>
      <w:r w:rsidRPr="00DD3B42">
        <w:rPr>
          <w:rFonts w:ascii="Times New Roman" w:hAnsi="Times New Roman" w:cs="Times New Roman"/>
          <w:b/>
          <w:bCs/>
          <w:color w:val="000000"/>
          <w:sz w:val="28"/>
          <w:szCs w:val="24"/>
          <w:lang w:val="uk-UA"/>
        </w:rPr>
        <w:t>з професії «Тракторист-машиніст сільськогосподарського виробництва (категорії «А1», «А2»); Слюсар з ремонту колісних транспортних засобів 3-го розряду; Водій автотранспортних засобів (категорія «С»)»</w:t>
      </w:r>
    </w:p>
    <w:p w:rsidR="00ED2572" w:rsidRPr="00DD3B42" w:rsidRDefault="00ED2572" w:rsidP="00ED2572">
      <w:pPr>
        <w:spacing w:after="0" w:line="240" w:lineRule="auto"/>
        <w:jc w:val="center"/>
        <w:rPr>
          <w:rFonts w:ascii="Times New Roman" w:hAnsi="Times New Roman" w:cs="Times New Roman"/>
          <w:b/>
          <w:bCs/>
          <w:color w:val="000000"/>
          <w:sz w:val="28"/>
          <w:szCs w:val="24"/>
          <w:lang w:val="uk-UA"/>
        </w:rPr>
      </w:pPr>
    </w:p>
    <w:p w:rsidR="00ED2572" w:rsidRPr="00DD3B42" w:rsidRDefault="00ED2572" w:rsidP="00ED2572">
      <w:pPr>
        <w:spacing w:after="0" w:line="240" w:lineRule="auto"/>
        <w:rPr>
          <w:rFonts w:ascii="Times New Roman" w:hAnsi="Times New Roman" w:cs="Times New Roman"/>
          <w:b/>
          <w:bCs/>
          <w:color w:val="000000"/>
          <w:sz w:val="28"/>
          <w:szCs w:val="24"/>
        </w:rPr>
      </w:pPr>
      <w:r w:rsidRPr="00DD3B42">
        <w:rPr>
          <w:rFonts w:ascii="Times New Roman" w:hAnsi="Times New Roman" w:cs="Times New Roman"/>
          <w:b/>
          <w:bCs/>
          <w:color w:val="000000"/>
          <w:sz w:val="28"/>
          <w:szCs w:val="24"/>
        </w:rPr>
        <w:t xml:space="preserve">Професія: </w:t>
      </w:r>
      <w:r w:rsidRPr="00DD3B42">
        <w:rPr>
          <w:rFonts w:ascii="Times New Roman" w:hAnsi="Times New Roman" w:cs="Times New Roman"/>
          <w:bCs/>
          <w:color w:val="000000"/>
          <w:sz w:val="28"/>
          <w:szCs w:val="24"/>
          <w:lang w:val="uk-UA"/>
        </w:rPr>
        <w:t>«Тракторист-машиніст сільськогосподарського виробництва (категорії «А1», «А2»); Слюсар з ремонту колісних транспортних засобів 3-го розряду; Водій автотранспортних засобів (категорія «С»)»</w:t>
      </w:r>
    </w:p>
    <w:p w:rsidR="00ED2572" w:rsidRPr="00DD3B42" w:rsidRDefault="00ED2572" w:rsidP="00ED2572">
      <w:pPr>
        <w:spacing w:after="0" w:line="240" w:lineRule="auto"/>
        <w:rPr>
          <w:rFonts w:ascii="Times New Roman" w:hAnsi="Times New Roman" w:cs="Times New Roman"/>
          <w:b/>
          <w:bCs/>
          <w:color w:val="000000"/>
          <w:sz w:val="28"/>
          <w:szCs w:val="24"/>
        </w:rPr>
      </w:pPr>
      <w:r w:rsidRPr="00DD3B42">
        <w:rPr>
          <w:rFonts w:ascii="Times New Roman" w:hAnsi="Times New Roman" w:cs="Times New Roman"/>
          <w:b/>
          <w:bCs/>
          <w:color w:val="000000"/>
          <w:sz w:val="28"/>
          <w:szCs w:val="24"/>
        </w:rPr>
        <w:t xml:space="preserve">Вимоги до особи, що здобуватиме освіту: </w:t>
      </w:r>
      <w:r w:rsidRPr="00DD3B42">
        <w:rPr>
          <w:rFonts w:ascii="Times New Roman" w:hAnsi="Times New Roman" w:cs="Times New Roman"/>
          <w:bCs/>
          <w:color w:val="000000"/>
          <w:sz w:val="28"/>
          <w:szCs w:val="24"/>
        </w:rPr>
        <w:t>повна загальна середня освіта</w:t>
      </w:r>
    </w:p>
    <w:p w:rsidR="00ED2572" w:rsidRPr="00DD3B42" w:rsidRDefault="00ED2572" w:rsidP="00ED2572">
      <w:pPr>
        <w:spacing w:after="0" w:line="240" w:lineRule="auto"/>
        <w:rPr>
          <w:rFonts w:ascii="Times New Roman" w:hAnsi="Times New Roman" w:cs="Times New Roman"/>
          <w:bCs/>
          <w:color w:val="000000"/>
          <w:sz w:val="28"/>
          <w:szCs w:val="24"/>
        </w:rPr>
      </w:pPr>
      <w:r w:rsidRPr="00DD3B42">
        <w:rPr>
          <w:rFonts w:ascii="Times New Roman" w:hAnsi="Times New Roman" w:cs="Times New Roman"/>
          <w:b/>
          <w:bCs/>
          <w:color w:val="000000"/>
          <w:sz w:val="28"/>
          <w:szCs w:val="24"/>
        </w:rPr>
        <w:t xml:space="preserve">Кваліфікація випускника: </w:t>
      </w:r>
      <w:r w:rsidRPr="00DD3B42">
        <w:rPr>
          <w:rFonts w:ascii="Times New Roman" w:hAnsi="Times New Roman" w:cs="Times New Roman"/>
          <w:bCs/>
          <w:color w:val="000000"/>
          <w:sz w:val="28"/>
          <w:szCs w:val="24"/>
          <w:lang w:val="uk-UA"/>
        </w:rPr>
        <w:t>«Тракторист-машиніст сільськогосподарського виробництва (категорії «А1», «А2»); Слюсар з ремонту колісних транспортних засобів 3-го розряду; Водій автотранспортних засобів (категорія «С»)»</w:t>
      </w:r>
    </w:p>
    <w:p w:rsidR="00ED2572" w:rsidRPr="00DD3B42" w:rsidRDefault="00ED2572" w:rsidP="00ED2572">
      <w:pPr>
        <w:spacing w:after="0" w:line="240" w:lineRule="auto"/>
        <w:rPr>
          <w:rFonts w:ascii="Times New Roman" w:hAnsi="Times New Roman" w:cs="Times New Roman"/>
          <w:bCs/>
          <w:color w:val="000000"/>
          <w:sz w:val="28"/>
          <w:szCs w:val="24"/>
        </w:rPr>
      </w:pPr>
      <w:r w:rsidRPr="00DD3B42">
        <w:rPr>
          <w:rFonts w:ascii="Times New Roman" w:hAnsi="Times New Roman" w:cs="Times New Roman"/>
          <w:b/>
          <w:bCs/>
          <w:color w:val="000000"/>
          <w:sz w:val="28"/>
          <w:szCs w:val="24"/>
        </w:rPr>
        <w:t xml:space="preserve">Загальний фонд навчального часу: </w:t>
      </w:r>
      <w:r w:rsidRPr="00DD3B42">
        <w:rPr>
          <w:rFonts w:ascii="Times New Roman" w:hAnsi="Times New Roman" w:cs="Times New Roman"/>
          <w:b/>
          <w:bCs/>
          <w:i/>
          <w:color w:val="000000"/>
          <w:sz w:val="28"/>
          <w:szCs w:val="24"/>
        </w:rPr>
        <w:t>2169</w:t>
      </w:r>
      <w:r w:rsidRPr="00DD3B42">
        <w:rPr>
          <w:rFonts w:ascii="Times New Roman" w:hAnsi="Times New Roman" w:cs="Times New Roman"/>
          <w:bCs/>
          <w:color w:val="000000"/>
          <w:sz w:val="28"/>
          <w:szCs w:val="24"/>
        </w:rPr>
        <w:t xml:space="preserve"> год.</w:t>
      </w:r>
    </w:p>
    <w:p w:rsidR="00ED2572" w:rsidRPr="00DD3B42" w:rsidRDefault="00ED2572" w:rsidP="00ED2572">
      <w:pPr>
        <w:spacing w:after="0" w:line="240" w:lineRule="auto"/>
        <w:rPr>
          <w:rFonts w:ascii="Times New Roman" w:hAnsi="Times New Roman" w:cs="Times New Roman"/>
          <w:bCs/>
          <w:color w:val="000000"/>
          <w:sz w:val="28"/>
          <w:szCs w:val="24"/>
        </w:rPr>
      </w:pPr>
    </w:p>
    <w:tbl>
      <w:tblPr>
        <w:tblW w:w="15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846"/>
        <w:gridCol w:w="5081"/>
        <w:gridCol w:w="992"/>
        <w:gridCol w:w="686"/>
        <w:gridCol w:w="567"/>
        <w:gridCol w:w="567"/>
        <w:gridCol w:w="709"/>
        <w:gridCol w:w="590"/>
        <w:gridCol w:w="709"/>
        <w:gridCol w:w="709"/>
        <w:gridCol w:w="709"/>
        <w:gridCol w:w="708"/>
        <w:gridCol w:w="731"/>
        <w:gridCol w:w="850"/>
        <w:gridCol w:w="851"/>
      </w:tblGrid>
      <w:tr w:rsidR="00ED2572" w:rsidRPr="00DD3B42" w:rsidTr="00ED2572">
        <w:trPr>
          <w:cantSplit/>
          <w:trHeight w:val="240"/>
        </w:trPr>
        <w:tc>
          <w:tcPr>
            <w:tcW w:w="846" w:type="dxa"/>
            <w:vMerge w:val="restart"/>
          </w:tcPr>
          <w:p w:rsidR="00ED2572" w:rsidRPr="00DD3B42" w:rsidRDefault="00ED2572" w:rsidP="00ED2572">
            <w:pPr>
              <w:widowControl w:val="0"/>
              <w:spacing w:after="0" w:line="240" w:lineRule="auto"/>
              <w:ind w:left="22" w:right="-129"/>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w:t>
            </w:r>
          </w:p>
          <w:p w:rsidR="00ED2572" w:rsidRPr="00DD3B42" w:rsidRDefault="00ED2572" w:rsidP="00ED2572">
            <w:pPr>
              <w:widowControl w:val="0"/>
              <w:spacing w:after="0" w:line="240" w:lineRule="auto"/>
              <w:ind w:left="22" w:right="-129"/>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з/п</w:t>
            </w:r>
          </w:p>
        </w:tc>
        <w:tc>
          <w:tcPr>
            <w:tcW w:w="5081" w:type="dxa"/>
            <w:vMerge w:val="restart"/>
            <w:shd w:val="clear" w:color="auto" w:fill="auto"/>
            <w:vAlign w:val="center"/>
          </w:tcPr>
          <w:p w:rsidR="00ED2572" w:rsidRPr="00DD3B42" w:rsidRDefault="00ED2572" w:rsidP="00ED2572">
            <w:pPr>
              <w:widowControl w:val="0"/>
              <w:spacing w:after="0" w:line="240" w:lineRule="auto"/>
              <w:ind w:left="-87" w:right="-129"/>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bCs/>
                <w:sz w:val="24"/>
                <w:szCs w:val="24"/>
                <w:lang w:eastAsia="en-US"/>
              </w:rPr>
              <w:t>Освітні компоненти (навчальні предмети) за видами підготовки</w:t>
            </w:r>
          </w:p>
        </w:tc>
        <w:tc>
          <w:tcPr>
            <w:tcW w:w="992" w:type="dxa"/>
            <w:vMerge w:val="restart"/>
            <w:shd w:val="clear" w:color="auto" w:fill="auto"/>
            <w:textDirection w:val="btLr"/>
            <w:vAlign w:val="center"/>
          </w:tcPr>
          <w:p w:rsidR="00ED2572" w:rsidRPr="00DD3B42" w:rsidRDefault="00ED2572" w:rsidP="00ED2572">
            <w:pPr>
              <w:widowControl w:val="0"/>
              <w:spacing w:after="0" w:line="240" w:lineRule="auto"/>
              <w:ind w:left="-30" w:right="-129"/>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bCs/>
                <w:sz w:val="24"/>
                <w:szCs w:val="24"/>
                <w:lang w:eastAsia="en-US"/>
              </w:rPr>
              <w:t>Загальний обсяг навчального навантаження</w:t>
            </w:r>
          </w:p>
        </w:tc>
        <w:tc>
          <w:tcPr>
            <w:tcW w:w="2529" w:type="dxa"/>
            <w:gridSpan w:val="4"/>
            <w:shd w:val="clear" w:color="auto" w:fill="auto"/>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Слюсар з ремонту колісних транспортних засобів</w:t>
            </w:r>
          </w:p>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 xml:space="preserve"> 3 розряд</w:t>
            </w:r>
          </w:p>
        </w:tc>
        <w:tc>
          <w:tcPr>
            <w:tcW w:w="4156" w:type="dxa"/>
            <w:gridSpan w:val="6"/>
            <w:tcBorders>
              <w:bottom w:val="single" w:sz="4" w:space="0" w:color="auto"/>
            </w:tcBorders>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bCs/>
                <w:sz w:val="24"/>
                <w:szCs w:val="24"/>
                <w:lang w:val="uk-UA" w:eastAsia="en-US"/>
              </w:rPr>
              <w:t>Тракторист-машиніст сільськогосподарського виробництва (категорії «А1», «А2»)</w:t>
            </w:r>
          </w:p>
        </w:tc>
        <w:tc>
          <w:tcPr>
            <w:tcW w:w="1701" w:type="dxa"/>
            <w:gridSpan w:val="2"/>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bCs/>
                <w:sz w:val="24"/>
                <w:szCs w:val="24"/>
                <w:lang w:val="uk-UA" w:eastAsia="en-US"/>
              </w:rPr>
              <w:t>Водій автотранспортних засобів (категорія «С»)</w:t>
            </w:r>
          </w:p>
        </w:tc>
      </w:tr>
      <w:tr w:rsidR="00ED2572" w:rsidRPr="00DD3B42" w:rsidTr="00ED2572">
        <w:trPr>
          <w:cantSplit/>
          <w:trHeight w:val="2487"/>
        </w:trPr>
        <w:tc>
          <w:tcPr>
            <w:tcW w:w="846" w:type="dxa"/>
            <w:vMerge/>
          </w:tcPr>
          <w:p w:rsidR="00ED2572" w:rsidRPr="00DD3B42" w:rsidRDefault="00ED2572" w:rsidP="00ED2572">
            <w:pPr>
              <w:widowControl w:val="0"/>
              <w:pBdr>
                <w:top w:val="nil"/>
                <w:left w:val="nil"/>
                <w:bottom w:val="nil"/>
                <w:right w:val="nil"/>
                <w:between w:val="nil"/>
              </w:pBdr>
              <w:spacing w:after="0" w:line="259" w:lineRule="auto"/>
              <w:ind w:left="22"/>
              <w:jc w:val="center"/>
              <w:rPr>
                <w:rFonts w:ascii="Times New Roman" w:eastAsia="Times New Roman" w:hAnsi="Times New Roman" w:cs="Times New Roman"/>
                <w:b/>
                <w:sz w:val="24"/>
                <w:szCs w:val="24"/>
                <w:lang w:val="uk-UA" w:eastAsia="en-US"/>
              </w:rPr>
            </w:pPr>
          </w:p>
        </w:tc>
        <w:tc>
          <w:tcPr>
            <w:tcW w:w="5081" w:type="dxa"/>
            <w:vMerge/>
            <w:shd w:val="clear" w:color="auto" w:fill="auto"/>
            <w:vAlign w:val="center"/>
          </w:tcPr>
          <w:p w:rsidR="00ED2572" w:rsidRPr="00DD3B42" w:rsidRDefault="00ED2572" w:rsidP="00ED2572">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lang w:val="uk-UA" w:eastAsia="en-US"/>
              </w:rPr>
            </w:pPr>
          </w:p>
        </w:tc>
        <w:tc>
          <w:tcPr>
            <w:tcW w:w="992" w:type="dxa"/>
            <w:vMerge/>
            <w:shd w:val="clear" w:color="auto" w:fill="auto"/>
            <w:vAlign w:val="center"/>
          </w:tcPr>
          <w:p w:rsidR="00ED2572" w:rsidRPr="00DD3B42" w:rsidRDefault="00ED2572" w:rsidP="00ED2572">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lang w:val="uk-UA" w:eastAsia="en-US"/>
              </w:rPr>
            </w:pPr>
          </w:p>
        </w:tc>
        <w:tc>
          <w:tcPr>
            <w:tcW w:w="686" w:type="dxa"/>
            <w:shd w:val="clear" w:color="auto" w:fill="auto"/>
            <w:vAlign w:val="center"/>
          </w:tcPr>
          <w:p w:rsidR="00ED2572" w:rsidRPr="00DD3B42" w:rsidRDefault="00ED2572" w:rsidP="00ED2572">
            <w:pPr>
              <w:widowControl w:val="0"/>
              <w:spacing w:after="0" w:line="240" w:lineRule="auto"/>
              <w:ind w:left="5" w:right="23"/>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РН 1</w:t>
            </w:r>
          </w:p>
        </w:tc>
        <w:tc>
          <w:tcPr>
            <w:tcW w:w="567" w:type="dxa"/>
            <w:shd w:val="clear" w:color="auto" w:fill="auto"/>
            <w:vAlign w:val="center"/>
          </w:tcPr>
          <w:p w:rsidR="00ED2572" w:rsidRPr="00DD3B42" w:rsidRDefault="00ED2572" w:rsidP="00ED2572">
            <w:pPr>
              <w:widowControl w:val="0"/>
              <w:spacing w:after="0" w:line="240" w:lineRule="auto"/>
              <w:ind w:left="-30" w:right="-52"/>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РН 2</w:t>
            </w:r>
          </w:p>
        </w:tc>
        <w:tc>
          <w:tcPr>
            <w:tcW w:w="567" w:type="dxa"/>
            <w:tcBorders>
              <w:right w:val="single" w:sz="4" w:space="0" w:color="auto"/>
            </w:tcBorders>
            <w:shd w:val="clear" w:color="auto" w:fill="auto"/>
            <w:vAlign w:val="center"/>
          </w:tcPr>
          <w:p w:rsidR="00ED2572" w:rsidRPr="00DD3B42" w:rsidRDefault="00ED2572" w:rsidP="00ED2572">
            <w:pPr>
              <w:widowControl w:val="0"/>
              <w:spacing w:after="0" w:line="240" w:lineRule="auto"/>
              <w:ind w:left="-30" w:right="-52"/>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РН 3</w:t>
            </w:r>
          </w:p>
        </w:tc>
        <w:tc>
          <w:tcPr>
            <w:tcW w:w="709" w:type="dxa"/>
            <w:tcBorders>
              <w:top w:val="single" w:sz="4" w:space="0" w:color="auto"/>
              <w:left w:val="single" w:sz="4" w:space="0" w:color="auto"/>
              <w:bottom w:val="single" w:sz="4" w:space="0" w:color="auto"/>
              <w:right w:val="single" w:sz="4" w:space="0" w:color="auto"/>
            </w:tcBorders>
            <w:shd w:val="clear" w:color="auto" w:fill="D9D9D9"/>
            <w:textDirection w:val="btLr"/>
          </w:tcPr>
          <w:p w:rsidR="00ED2572" w:rsidRPr="00DD3B42" w:rsidRDefault="00ED2572" w:rsidP="00ED2572">
            <w:pPr>
              <w:widowControl w:val="0"/>
              <w:spacing w:after="0" w:line="240" w:lineRule="auto"/>
              <w:ind w:left="-30" w:right="-52"/>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Всього годин</w:t>
            </w:r>
          </w:p>
        </w:tc>
        <w:tc>
          <w:tcPr>
            <w:tcW w:w="590" w:type="dxa"/>
            <w:tcBorders>
              <w:top w:val="single" w:sz="4" w:space="0" w:color="auto"/>
              <w:left w:val="single" w:sz="4" w:space="0" w:color="auto"/>
              <w:bottom w:val="single" w:sz="4" w:space="0" w:color="auto"/>
              <w:right w:val="single" w:sz="4" w:space="0" w:color="auto"/>
            </w:tcBorders>
            <w:textDirection w:val="btLr"/>
            <w:vAlign w:val="center"/>
          </w:tcPr>
          <w:p w:rsidR="00ED2572" w:rsidRPr="00DD3B42" w:rsidRDefault="00ED2572" w:rsidP="00ED2572">
            <w:pPr>
              <w:spacing w:after="0" w:line="240" w:lineRule="auto"/>
              <w:ind w:left="-30" w:right="-129"/>
              <w:jc w:val="center"/>
              <w:rPr>
                <w:rFonts w:ascii="Times New Roman" w:eastAsia="Arial Unicode MS" w:hAnsi="Times New Roman" w:cs="Times New Roman"/>
                <w:b/>
                <w:color w:val="000000"/>
                <w:sz w:val="24"/>
                <w:szCs w:val="24"/>
                <w:lang w:val="uk-UA" w:eastAsia="uk-UA"/>
              </w:rPr>
            </w:pPr>
            <w:r w:rsidRPr="00DD3B42">
              <w:rPr>
                <w:rFonts w:ascii="Times New Roman" w:eastAsia="Arial Unicode MS" w:hAnsi="Times New Roman" w:cs="Times New Roman"/>
                <w:b/>
                <w:color w:val="000000"/>
                <w:sz w:val="24"/>
                <w:szCs w:val="24"/>
                <w:lang w:val="uk-UA" w:eastAsia="uk-UA"/>
              </w:rPr>
              <w:t>Базовий блок</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ED2572" w:rsidRPr="00DD3B42" w:rsidRDefault="00ED2572" w:rsidP="00ED2572">
            <w:pPr>
              <w:spacing w:after="0" w:line="240" w:lineRule="auto"/>
              <w:ind w:left="113" w:right="113"/>
              <w:jc w:val="center"/>
              <w:rPr>
                <w:rFonts w:ascii="Times New Roman" w:hAnsi="Times New Roman" w:cs="Times New Roman"/>
                <w:b/>
                <w:color w:val="000000"/>
                <w:sz w:val="24"/>
                <w:szCs w:val="24"/>
                <w:lang w:val="uk-UA" w:eastAsia="en-US"/>
              </w:rPr>
            </w:pPr>
            <w:r w:rsidRPr="00DD3B42">
              <w:rPr>
                <w:rFonts w:ascii="Times New Roman" w:eastAsia="Arial Unicode MS" w:hAnsi="Times New Roman" w:cs="Times New Roman"/>
                <w:b/>
                <w:color w:val="000000"/>
                <w:sz w:val="24"/>
                <w:szCs w:val="24"/>
                <w:lang w:val="uk-UA" w:eastAsia="uk-UA"/>
              </w:rPr>
              <w:t>Тр А1-1</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ED2572" w:rsidRPr="00DD3B42" w:rsidRDefault="00ED2572" w:rsidP="00ED2572">
            <w:pPr>
              <w:spacing w:after="0" w:line="240" w:lineRule="auto"/>
              <w:ind w:left="-30" w:right="-129"/>
              <w:jc w:val="center"/>
              <w:rPr>
                <w:rFonts w:ascii="Times New Roman" w:hAnsi="Times New Roman" w:cs="Times New Roman"/>
                <w:b/>
                <w:color w:val="000000"/>
                <w:sz w:val="24"/>
                <w:szCs w:val="24"/>
                <w:lang w:val="uk-UA" w:eastAsia="en-US"/>
              </w:rPr>
            </w:pPr>
            <w:r w:rsidRPr="00DD3B42">
              <w:rPr>
                <w:rFonts w:ascii="Times New Roman" w:hAnsi="Times New Roman" w:cs="Times New Roman"/>
                <w:b/>
                <w:color w:val="000000"/>
                <w:sz w:val="24"/>
                <w:szCs w:val="24"/>
                <w:lang w:val="uk-UA" w:eastAsia="en-US"/>
              </w:rPr>
              <w:t>Тр А1-2</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ED2572" w:rsidRPr="00DD3B42" w:rsidRDefault="00ED2572" w:rsidP="00ED2572">
            <w:pPr>
              <w:spacing w:after="0" w:line="240" w:lineRule="auto"/>
              <w:ind w:left="113" w:right="113"/>
              <w:jc w:val="center"/>
              <w:rPr>
                <w:rFonts w:ascii="Times New Roman" w:hAnsi="Times New Roman" w:cs="Times New Roman"/>
                <w:b/>
                <w:color w:val="000000"/>
                <w:sz w:val="24"/>
                <w:szCs w:val="24"/>
                <w:lang w:val="uk-UA" w:eastAsia="en-US"/>
              </w:rPr>
            </w:pPr>
            <w:r w:rsidRPr="00DD3B42">
              <w:rPr>
                <w:rFonts w:ascii="Times New Roman" w:eastAsia="Arial Unicode MS" w:hAnsi="Times New Roman" w:cs="Times New Roman"/>
                <w:b/>
                <w:color w:val="000000"/>
                <w:sz w:val="24"/>
                <w:szCs w:val="24"/>
                <w:lang w:val="uk-UA" w:eastAsia="uk-UA"/>
              </w:rPr>
              <w:t>Тр А2-1</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ED2572" w:rsidRPr="00DD3B42" w:rsidRDefault="00ED2572" w:rsidP="00ED2572">
            <w:pPr>
              <w:spacing w:after="0" w:line="240" w:lineRule="auto"/>
              <w:ind w:left="-30" w:right="-129"/>
              <w:jc w:val="center"/>
              <w:rPr>
                <w:rFonts w:ascii="Times New Roman" w:hAnsi="Times New Roman" w:cs="Times New Roman"/>
                <w:b/>
                <w:color w:val="000000"/>
                <w:sz w:val="24"/>
                <w:szCs w:val="24"/>
                <w:lang w:val="uk-UA" w:eastAsia="en-US"/>
              </w:rPr>
            </w:pPr>
            <w:r w:rsidRPr="00DD3B42">
              <w:rPr>
                <w:rFonts w:ascii="Times New Roman" w:hAnsi="Times New Roman" w:cs="Times New Roman"/>
                <w:b/>
                <w:color w:val="000000"/>
                <w:sz w:val="24"/>
                <w:szCs w:val="24"/>
                <w:lang w:val="uk-UA" w:eastAsia="en-US"/>
              </w:rPr>
              <w:t>Тр А2-2</w:t>
            </w:r>
          </w:p>
        </w:tc>
        <w:tc>
          <w:tcPr>
            <w:tcW w:w="731" w:type="dxa"/>
            <w:tcBorders>
              <w:top w:val="single" w:sz="4" w:space="0" w:color="auto"/>
              <w:left w:val="single" w:sz="4" w:space="0" w:color="auto"/>
              <w:bottom w:val="single" w:sz="4" w:space="0" w:color="auto"/>
              <w:right w:val="single" w:sz="4" w:space="0" w:color="auto"/>
            </w:tcBorders>
            <w:shd w:val="clear" w:color="auto" w:fill="D9D9D9"/>
            <w:textDirection w:val="btLr"/>
          </w:tcPr>
          <w:p w:rsidR="00ED2572" w:rsidRPr="00DD3B42" w:rsidRDefault="00ED2572" w:rsidP="00ED2572">
            <w:pPr>
              <w:widowControl w:val="0"/>
              <w:spacing w:after="0" w:line="240" w:lineRule="auto"/>
              <w:ind w:left="-30" w:right="-52"/>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Всього годин</w:t>
            </w:r>
          </w:p>
        </w:tc>
        <w:tc>
          <w:tcPr>
            <w:tcW w:w="850" w:type="dxa"/>
            <w:tcBorders>
              <w:top w:val="single" w:sz="4" w:space="0" w:color="auto"/>
              <w:left w:val="single" w:sz="4" w:space="0" w:color="auto"/>
              <w:bottom w:val="single" w:sz="4" w:space="0" w:color="auto"/>
              <w:right w:val="single" w:sz="4" w:space="0" w:color="auto"/>
            </w:tcBorders>
            <w:textDirection w:val="btLr"/>
          </w:tcPr>
          <w:p w:rsidR="00ED2572" w:rsidRPr="00DD3B42" w:rsidRDefault="00ED2572" w:rsidP="00ED2572">
            <w:pPr>
              <w:widowControl w:val="0"/>
              <w:spacing w:after="0" w:line="240" w:lineRule="auto"/>
              <w:ind w:left="-30" w:right="-52"/>
              <w:jc w:val="center"/>
              <w:rPr>
                <w:rFonts w:ascii="Times New Roman" w:eastAsia="Times New Roman" w:hAnsi="Times New Roman" w:cs="Times New Roman"/>
                <w:b/>
                <w:bCs/>
                <w:sz w:val="24"/>
                <w:szCs w:val="24"/>
                <w:lang w:val="uk-UA" w:eastAsia="en-US"/>
              </w:rPr>
            </w:pPr>
            <w:r w:rsidRPr="00DD3B42">
              <w:rPr>
                <w:rFonts w:ascii="Times New Roman" w:eastAsia="Times New Roman" w:hAnsi="Times New Roman" w:cs="Times New Roman"/>
                <w:b/>
                <w:bCs/>
                <w:sz w:val="24"/>
                <w:szCs w:val="24"/>
                <w:lang w:val="uk-UA" w:eastAsia="en-US"/>
              </w:rPr>
              <w:t>Водій ТЗ</w:t>
            </w:r>
          </w:p>
          <w:p w:rsidR="00ED2572" w:rsidRPr="00DD3B42" w:rsidRDefault="00ED2572" w:rsidP="00ED2572">
            <w:pPr>
              <w:widowControl w:val="0"/>
              <w:spacing w:after="0" w:line="240" w:lineRule="auto"/>
              <w:ind w:left="-30" w:right="-52"/>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bCs/>
                <w:sz w:val="24"/>
                <w:szCs w:val="24"/>
                <w:lang w:val="uk-UA" w:eastAsia="en-US"/>
              </w:rPr>
              <w:t xml:space="preserve"> (категорія «С»)</w:t>
            </w:r>
          </w:p>
        </w:tc>
        <w:tc>
          <w:tcPr>
            <w:tcW w:w="851" w:type="dxa"/>
            <w:tcBorders>
              <w:top w:val="single" w:sz="4" w:space="0" w:color="auto"/>
              <w:left w:val="single" w:sz="4" w:space="0" w:color="auto"/>
              <w:bottom w:val="single" w:sz="4" w:space="0" w:color="auto"/>
              <w:right w:val="single" w:sz="4" w:space="0" w:color="auto"/>
            </w:tcBorders>
            <w:shd w:val="clear" w:color="auto" w:fill="D9D9D9"/>
            <w:textDirection w:val="btLr"/>
          </w:tcPr>
          <w:p w:rsidR="00ED2572" w:rsidRPr="00DD3B42" w:rsidRDefault="00ED2572" w:rsidP="00ED2572">
            <w:pPr>
              <w:widowControl w:val="0"/>
              <w:spacing w:after="0" w:line="240" w:lineRule="auto"/>
              <w:ind w:left="-30" w:right="-52"/>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Всього годин</w:t>
            </w:r>
          </w:p>
        </w:tc>
      </w:tr>
      <w:tr w:rsidR="00ED2572" w:rsidRPr="00DD3B42" w:rsidTr="00ED2572">
        <w:trPr>
          <w:cantSplit/>
          <w:trHeight w:val="260"/>
        </w:trPr>
        <w:tc>
          <w:tcPr>
            <w:tcW w:w="846" w:type="dxa"/>
            <w:shd w:val="clear" w:color="auto" w:fill="BFBFBF"/>
          </w:tcPr>
          <w:p w:rsidR="00ED2572" w:rsidRPr="00DD3B42" w:rsidRDefault="00ED2572" w:rsidP="00ED2572">
            <w:pPr>
              <w:widowControl w:val="0"/>
              <w:spacing w:after="0" w:line="240" w:lineRule="auto"/>
              <w:ind w:left="22" w:right="-129"/>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w:t>
            </w:r>
          </w:p>
        </w:tc>
        <w:tc>
          <w:tcPr>
            <w:tcW w:w="5081" w:type="dxa"/>
            <w:shd w:val="clear" w:color="auto" w:fill="BFBFBF"/>
            <w:tcMar>
              <w:left w:w="28" w:type="dxa"/>
              <w:right w:w="28" w:type="dxa"/>
            </w:tcMar>
            <w:vAlign w:val="center"/>
          </w:tcPr>
          <w:p w:rsidR="00ED2572" w:rsidRPr="00DD3B42" w:rsidRDefault="00ED2572" w:rsidP="00ED2572">
            <w:pPr>
              <w:widowControl w:val="0"/>
              <w:spacing w:after="0" w:line="240" w:lineRule="auto"/>
              <w:ind w:left="-15" w:right="-129"/>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Загальнопрофесійна підготовка</w:t>
            </w:r>
          </w:p>
        </w:tc>
        <w:tc>
          <w:tcPr>
            <w:tcW w:w="992"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i/>
                <w:sz w:val="24"/>
                <w:szCs w:val="24"/>
                <w:lang w:val="uk-UA" w:eastAsia="en-US"/>
              </w:rPr>
            </w:pPr>
            <w:r w:rsidRPr="00DD3B42">
              <w:rPr>
                <w:rFonts w:ascii="Times New Roman" w:eastAsia="Times New Roman" w:hAnsi="Times New Roman" w:cs="Times New Roman"/>
                <w:b/>
                <w:i/>
                <w:sz w:val="24"/>
                <w:szCs w:val="24"/>
                <w:lang w:val="uk-UA" w:eastAsia="en-US"/>
              </w:rPr>
              <w:t>140</w:t>
            </w:r>
          </w:p>
        </w:tc>
        <w:tc>
          <w:tcPr>
            <w:tcW w:w="686"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hAnsi="Times New Roman" w:cs="Times New Roman"/>
                <w:b/>
                <w:sz w:val="24"/>
                <w:szCs w:val="24"/>
                <w:lang w:val="uk-UA" w:eastAsia="en-US"/>
              </w:rPr>
              <w:t>66</w:t>
            </w:r>
          </w:p>
        </w:tc>
        <w:tc>
          <w:tcPr>
            <w:tcW w:w="567" w:type="dxa"/>
            <w:tcBorders>
              <w:top w:val="single" w:sz="4" w:space="0" w:color="auto"/>
            </w:tcBorders>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8</w:t>
            </w:r>
          </w:p>
        </w:tc>
        <w:tc>
          <w:tcPr>
            <w:tcW w:w="567" w:type="dxa"/>
            <w:tcBorders>
              <w:top w:val="single" w:sz="4" w:space="0" w:color="auto"/>
            </w:tcBorders>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10</w:t>
            </w:r>
          </w:p>
        </w:tc>
        <w:tc>
          <w:tcPr>
            <w:tcW w:w="709" w:type="dxa"/>
            <w:tcBorders>
              <w:top w:val="single" w:sz="4" w:space="0" w:color="auto"/>
            </w:tcBorders>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i/>
                <w:sz w:val="24"/>
                <w:szCs w:val="24"/>
                <w:lang w:val="uk-UA" w:eastAsia="en-US"/>
              </w:rPr>
            </w:pPr>
            <w:r w:rsidRPr="00DD3B42">
              <w:rPr>
                <w:rFonts w:ascii="Times New Roman" w:eastAsia="Times New Roman" w:hAnsi="Times New Roman" w:cs="Times New Roman"/>
                <w:b/>
                <w:i/>
                <w:sz w:val="24"/>
                <w:szCs w:val="24"/>
                <w:lang w:val="uk-UA" w:eastAsia="en-US"/>
              </w:rPr>
              <w:t>8</w:t>
            </w:r>
            <w:r w:rsidRPr="00DD3B42">
              <w:rPr>
                <w:rFonts w:ascii="Times New Roman" w:hAnsi="Times New Roman" w:cs="Times New Roman"/>
                <w:b/>
                <w:i/>
                <w:sz w:val="24"/>
                <w:szCs w:val="24"/>
                <w:lang w:val="uk-UA" w:eastAsia="en-US"/>
              </w:rPr>
              <w:t>4</w:t>
            </w:r>
          </w:p>
        </w:tc>
        <w:tc>
          <w:tcPr>
            <w:tcW w:w="590" w:type="dxa"/>
            <w:tcBorders>
              <w:top w:val="single" w:sz="4" w:space="0" w:color="auto"/>
            </w:tcBorders>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46</w:t>
            </w:r>
          </w:p>
        </w:tc>
        <w:tc>
          <w:tcPr>
            <w:tcW w:w="709" w:type="dxa"/>
            <w:tcBorders>
              <w:top w:val="single" w:sz="4" w:space="0" w:color="auto"/>
            </w:tcBorders>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709" w:type="dxa"/>
            <w:tcBorders>
              <w:top w:val="single" w:sz="4" w:space="0" w:color="auto"/>
            </w:tcBorders>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709" w:type="dxa"/>
            <w:tcBorders>
              <w:top w:val="single" w:sz="4" w:space="0" w:color="auto"/>
            </w:tcBorders>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708" w:type="dxa"/>
            <w:tcBorders>
              <w:top w:val="single" w:sz="4" w:space="0" w:color="auto"/>
            </w:tcBorders>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46</w:t>
            </w:r>
          </w:p>
        </w:tc>
        <w:tc>
          <w:tcPr>
            <w:tcW w:w="850"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10</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i/>
                <w:sz w:val="24"/>
                <w:szCs w:val="24"/>
                <w:lang w:val="uk-UA" w:eastAsia="en-US"/>
              </w:rPr>
            </w:pPr>
            <w:r w:rsidRPr="00DD3B42">
              <w:rPr>
                <w:rFonts w:ascii="Times New Roman" w:eastAsia="Times New Roman" w:hAnsi="Times New Roman" w:cs="Times New Roman"/>
                <w:b/>
                <w:i/>
                <w:sz w:val="24"/>
                <w:szCs w:val="24"/>
                <w:lang w:val="uk-UA" w:eastAsia="en-US"/>
              </w:rPr>
              <w:t>10</w:t>
            </w:r>
          </w:p>
        </w:tc>
      </w:tr>
      <w:tr w:rsidR="00ED2572" w:rsidRPr="00DD3B42" w:rsidTr="00ED2572">
        <w:trPr>
          <w:cantSplit/>
          <w:trHeight w:val="302"/>
        </w:trPr>
        <w:tc>
          <w:tcPr>
            <w:tcW w:w="846" w:type="dxa"/>
          </w:tcPr>
          <w:p w:rsidR="00ED2572" w:rsidRPr="00DD3B42" w:rsidRDefault="00ED2572" w:rsidP="00ED2572">
            <w:pPr>
              <w:widowControl w:val="0"/>
              <w:spacing w:after="0" w:line="240" w:lineRule="auto"/>
              <w:ind w:left="22"/>
              <w:rPr>
                <w:rFonts w:ascii="Times New Roman" w:eastAsia="Times New Roman" w:hAnsi="Times New Roman" w:cs="Times New Roman"/>
                <w:bCs/>
                <w:sz w:val="24"/>
                <w:szCs w:val="24"/>
                <w:lang w:val="uk-UA" w:eastAsia="en-US"/>
              </w:rPr>
            </w:pPr>
            <w:r w:rsidRPr="00DD3B42">
              <w:rPr>
                <w:rFonts w:ascii="Times New Roman" w:eastAsia="Times New Roman" w:hAnsi="Times New Roman" w:cs="Times New Roman"/>
                <w:bCs/>
                <w:sz w:val="24"/>
                <w:szCs w:val="24"/>
                <w:lang w:val="uk-UA" w:eastAsia="en-US"/>
              </w:rPr>
              <w:t>1.1.</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bCs/>
                <w:sz w:val="24"/>
                <w:szCs w:val="24"/>
                <w:lang w:val="uk-UA" w:eastAsia="en-US"/>
              </w:rPr>
              <w:t>Ділова мова та культура спілкування (КК 1)</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8</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4</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4</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8</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2"/>
        </w:trPr>
        <w:tc>
          <w:tcPr>
            <w:tcW w:w="846" w:type="dxa"/>
          </w:tcPr>
          <w:p w:rsidR="00ED2572" w:rsidRPr="00DD3B42" w:rsidRDefault="00ED2572" w:rsidP="00ED2572">
            <w:pPr>
              <w:widowControl w:val="0"/>
              <w:spacing w:after="0" w:line="240" w:lineRule="auto"/>
              <w:ind w:left="22"/>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1.2.</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bCs/>
                <w:sz w:val="24"/>
                <w:szCs w:val="24"/>
                <w:lang w:val="uk-UA" w:eastAsia="en-US"/>
              </w:rPr>
            </w:pPr>
            <w:r w:rsidRPr="00DD3B42">
              <w:rPr>
                <w:rFonts w:ascii="Times New Roman" w:eastAsia="Times New Roman" w:hAnsi="Times New Roman" w:cs="Times New Roman"/>
                <w:sz w:val="24"/>
                <w:szCs w:val="24"/>
                <w:lang w:val="uk-UA" w:eastAsia="en-US"/>
              </w:rPr>
              <w:t>Інформаційні технології (КК 3), (</w:t>
            </w:r>
            <w:r w:rsidRPr="00DD3B42">
              <w:rPr>
                <w:rFonts w:ascii="Times New Roman" w:eastAsia="Times New Roman" w:hAnsi="Times New Roman" w:cs="Times New Roman"/>
                <w:sz w:val="24"/>
                <w:szCs w:val="24"/>
                <w:lang w:eastAsia="en-US"/>
              </w:rPr>
              <w:t>БК.12</w:t>
            </w:r>
            <w:r w:rsidRPr="00DD3B42">
              <w:rPr>
                <w:rFonts w:ascii="Times New Roman" w:eastAsia="Times New Roman" w:hAnsi="Times New Roman" w:cs="Times New Roman"/>
                <w:sz w:val="24"/>
                <w:szCs w:val="24"/>
                <w:lang w:val="uk-UA" w:eastAsia="en-US"/>
              </w:rPr>
              <w:t>)</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hAnsi="Times New Roman" w:cs="Times New Roman"/>
                <w:b/>
                <w:sz w:val="24"/>
                <w:szCs w:val="24"/>
                <w:lang w:val="uk-UA" w:eastAsia="en-US"/>
              </w:rPr>
              <w:t>17</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w:t>
            </w:r>
            <w:r w:rsidRPr="00DD3B42">
              <w:rPr>
                <w:rFonts w:ascii="Times New Roman" w:hAnsi="Times New Roman" w:cs="Times New Roman"/>
                <w:sz w:val="24"/>
                <w:szCs w:val="24"/>
                <w:lang w:val="uk-UA" w:eastAsia="en-US"/>
              </w:rPr>
              <w:t>0</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hAnsi="Times New Roman" w:cs="Times New Roman"/>
                <w:b/>
                <w:sz w:val="24"/>
                <w:szCs w:val="24"/>
                <w:lang w:val="uk-UA" w:eastAsia="en-US"/>
              </w:rPr>
              <w:t>10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7</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7</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2"/>
        </w:trPr>
        <w:tc>
          <w:tcPr>
            <w:tcW w:w="846" w:type="dxa"/>
          </w:tcPr>
          <w:p w:rsidR="00ED2572" w:rsidRPr="00DD3B42" w:rsidRDefault="00ED2572" w:rsidP="00ED2572">
            <w:pPr>
              <w:widowControl w:val="0"/>
              <w:spacing w:after="0" w:line="240" w:lineRule="auto"/>
              <w:ind w:left="22"/>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1.3.</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Основи професійної етики та психології (КК 4)</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8</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4</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4</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8</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2"/>
        </w:trPr>
        <w:tc>
          <w:tcPr>
            <w:tcW w:w="846" w:type="dxa"/>
          </w:tcPr>
          <w:p w:rsidR="00ED2572" w:rsidRPr="00DD3B42" w:rsidRDefault="00ED2572" w:rsidP="00ED2572">
            <w:pPr>
              <w:widowControl w:val="0"/>
              <w:spacing w:after="0" w:line="240" w:lineRule="auto"/>
              <w:ind w:left="22" w:right="-129"/>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1.4.</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ind w:left="-15" w:right="-129"/>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Основи трудового законодавства (КК 5), (</w:t>
            </w:r>
            <w:r w:rsidRPr="00DD3B42">
              <w:rPr>
                <w:rFonts w:ascii="Times New Roman" w:eastAsia="Times New Roman" w:hAnsi="Times New Roman" w:cs="Times New Roman"/>
                <w:sz w:val="24"/>
                <w:szCs w:val="24"/>
                <w:lang w:eastAsia="en-US"/>
              </w:rPr>
              <w:t>БК.2</w:t>
            </w:r>
            <w:r w:rsidRPr="00DD3B42">
              <w:rPr>
                <w:rFonts w:ascii="Times New Roman" w:eastAsia="Times New Roman" w:hAnsi="Times New Roman" w:cs="Times New Roman"/>
                <w:sz w:val="24"/>
                <w:szCs w:val="24"/>
                <w:lang w:val="uk-UA" w:eastAsia="en-US"/>
              </w:rPr>
              <w:t>)</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w:t>
            </w:r>
            <w:r w:rsidRPr="00DD3B42">
              <w:rPr>
                <w:rFonts w:ascii="Times New Roman" w:hAnsi="Times New Roman" w:cs="Times New Roman"/>
                <w:b/>
                <w:sz w:val="24"/>
                <w:szCs w:val="24"/>
                <w:lang w:val="uk-UA" w:eastAsia="en-US"/>
              </w:rPr>
              <w:t>7</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w:t>
            </w:r>
            <w:r w:rsidRPr="00DD3B42">
              <w:rPr>
                <w:rFonts w:ascii="Times New Roman" w:hAnsi="Times New Roman" w:cs="Times New Roman"/>
                <w:sz w:val="24"/>
                <w:szCs w:val="24"/>
                <w:lang w:val="uk-UA" w:eastAsia="en-US"/>
              </w:rPr>
              <w:t>0</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w:t>
            </w:r>
            <w:r w:rsidRPr="00DD3B42">
              <w:rPr>
                <w:rFonts w:ascii="Times New Roman" w:hAnsi="Times New Roman" w:cs="Times New Roman"/>
                <w:b/>
                <w:sz w:val="24"/>
                <w:szCs w:val="24"/>
                <w:lang w:val="uk-UA" w:eastAsia="en-US"/>
              </w:rPr>
              <w:t>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7</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7</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2"/>
        </w:trPr>
        <w:tc>
          <w:tcPr>
            <w:tcW w:w="846" w:type="dxa"/>
          </w:tcPr>
          <w:p w:rsidR="00ED2572" w:rsidRPr="00DD3B42" w:rsidRDefault="00ED2572" w:rsidP="00ED2572">
            <w:pPr>
              <w:widowControl w:val="0"/>
              <w:spacing w:after="0" w:line="240" w:lineRule="auto"/>
              <w:ind w:left="22" w:right="-129"/>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1.5.</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ind w:left="-15" w:right="-129"/>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Основи енергоефективності (КК 7), (</w:t>
            </w:r>
            <w:r w:rsidRPr="00DD3B42">
              <w:rPr>
                <w:rFonts w:ascii="Times New Roman" w:eastAsia="Times New Roman" w:hAnsi="Times New Roman" w:cs="Times New Roman"/>
                <w:sz w:val="24"/>
                <w:szCs w:val="24"/>
                <w:lang w:eastAsia="en-US"/>
              </w:rPr>
              <w:t>БК.6</w:t>
            </w:r>
            <w:r w:rsidRPr="00DD3B42">
              <w:rPr>
                <w:rFonts w:ascii="Times New Roman" w:eastAsia="Times New Roman" w:hAnsi="Times New Roman" w:cs="Times New Roman"/>
                <w:sz w:val="24"/>
                <w:szCs w:val="24"/>
                <w:lang w:val="uk-UA" w:eastAsia="en-US"/>
              </w:rPr>
              <w:t>)</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15</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4</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6</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5</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5</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2"/>
        </w:trPr>
        <w:tc>
          <w:tcPr>
            <w:tcW w:w="846" w:type="dxa"/>
          </w:tcPr>
          <w:p w:rsidR="00ED2572" w:rsidRPr="00DD3B42" w:rsidRDefault="00ED2572" w:rsidP="00ED2572">
            <w:pPr>
              <w:widowControl w:val="0"/>
              <w:spacing w:after="0" w:line="240" w:lineRule="auto"/>
              <w:ind w:left="22"/>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1.6.</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ind w:left="-15" w:right="-129"/>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Основи галузевої економіки та підприємництва (</w:t>
            </w:r>
            <w:r w:rsidRPr="00DD3B42">
              <w:rPr>
                <w:rFonts w:ascii="Times New Roman" w:eastAsia="Times New Roman" w:hAnsi="Times New Roman" w:cs="Times New Roman"/>
                <w:sz w:val="24"/>
                <w:szCs w:val="24"/>
                <w:lang w:eastAsia="en-US"/>
              </w:rPr>
              <w:t>БК.1</w:t>
            </w:r>
            <w:r w:rsidRPr="00DD3B42">
              <w:rPr>
                <w:rFonts w:ascii="Times New Roman" w:eastAsia="Times New Roman" w:hAnsi="Times New Roman" w:cs="Times New Roman"/>
                <w:sz w:val="24"/>
                <w:szCs w:val="24"/>
                <w:lang w:val="uk-UA" w:eastAsia="en-US"/>
              </w:rPr>
              <w:t>)</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17</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17</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17</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2"/>
        </w:trPr>
        <w:tc>
          <w:tcPr>
            <w:tcW w:w="846" w:type="dxa"/>
          </w:tcPr>
          <w:p w:rsidR="00ED2572" w:rsidRPr="00DD3B42" w:rsidRDefault="00ED2572" w:rsidP="00ED2572">
            <w:pPr>
              <w:widowControl w:val="0"/>
              <w:spacing w:after="0" w:line="240" w:lineRule="auto"/>
              <w:ind w:left="22"/>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1.7.</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Охорона праці (БК.4, БК.5)</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30</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30</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30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2"/>
        </w:trPr>
        <w:tc>
          <w:tcPr>
            <w:tcW w:w="846" w:type="dxa"/>
          </w:tcPr>
          <w:p w:rsidR="00ED2572" w:rsidRPr="00DD3B42" w:rsidRDefault="00ED2572" w:rsidP="00ED2572">
            <w:pPr>
              <w:widowControl w:val="0"/>
              <w:spacing w:after="0" w:line="240" w:lineRule="auto"/>
              <w:ind w:left="22"/>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lastRenderedPageBreak/>
              <w:t>1.8.</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Технічне креслення (ЗК), (</w:t>
            </w:r>
            <w:r w:rsidRPr="00DD3B42">
              <w:rPr>
                <w:rFonts w:ascii="Times New Roman" w:eastAsia="Times New Roman" w:hAnsi="Times New Roman" w:cs="Times New Roman"/>
                <w:sz w:val="24"/>
                <w:szCs w:val="24"/>
                <w:lang w:eastAsia="en-US"/>
              </w:rPr>
              <w:t>БК.11</w:t>
            </w:r>
            <w:r w:rsidRPr="00DD3B42">
              <w:rPr>
                <w:rFonts w:ascii="Times New Roman" w:eastAsia="Times New Roman" w:hAnsi="Times New Roman" w:cs="Times New Roman"/>
                <w:sz w:val="24"/>
                <w:szCs w:val="24"/>
                <w:lang w:val="uk-UA" w:eastAsia="en-US"/>
              </w:rPr>
              <w:t>)</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18</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8</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8</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10</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10</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2"/>
        </w:trPr>
        <w:tc>
          <w:tcPr>
            <w:tcW w:w="846" w:type="dxa"/>
          </w:tcPr>
          <w:p w:rsidR="00ED2572" w:rsidRPr="00DD3B42" w:rsidRDefault="00ED2572" w:rsidP="00ED2572">
            <w:pPr>
              <w:widowControl w:val="0"/>
              <w:spacing w:after="0" w:line="240" w:lineRule="auto"/>
              <w:ind w:left="22"/>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1.9.</w:t>
            </w:r>
          </w:p>
        </w:tc>
        <w:tc>
          <w:tcPr>
            <w:tcW w:w="5081" w:type="dxa"/>
            <w:tcMar>
              <w:left w:w="28" w:type="dxa"/>
              <w:right w:w="28" w:type="dxa"/>
            </w:tcMar>
          </w:tcPr>
          <w:p w:rsidR="00ED2572" w:rsidRPr="00DD3B42" w:rsidRDefault="00ED2572" w:rsidP="00ED2572">
            <w:pPr>
              <w:widowControl w:val="0"/>
              <w:autoSpaceDE w:val="0"/>
              <w:autoSpaceDN w:val="0"/>
              <w:spacing w:after="0" w:line="268" w:lineRule="exact"/>
              <w:rPr>
                <w:rFonts w:ascii="Times New Roman" w:eastAsia="Times New Roman" w:hAnsi="Times New Roman" w:cs="Times New Roman"/>
                <w:sz w:val="24"/>
                <w:lang w:val="uk-UA" w:eastAsia="en-US"/>
              </w:rPr>
            </w:pPr>
            <w:r w:rsidRPr="00DD3B42">
              <w:rPr>
                <w:rFonts w:ascii="Times New Roman" w:eastAsia="Times New Roman" w:hAnsi="Times New Roman" w:cs="Times New Roman"/>
                <w:sz w:val="24"/>
                <w:lang w:val="uk-UA" w:eastAsia="en-US"/>
              </w:rPr>
              <w:t>Основи</w:t>
            </w:r>
            <w:r w:rsidRPr="00DD3B42">
              <w:rPr>
                <w:rFonts w:ascii="Times New Roman" w:eastAsia="Times New Roman" w:hAnsi="Times New Roman" w:cs="Times New Roman"/>
                <w:spacing w:val="-6"/>
                <w:sz w:val="24"/>
                <w:lang w:val="uk-UA" w:eastAsia="en-US"/>
              </w:rPr>
              <w:t xml:space="preserve"> </w:t>
            </w:r>
            <w:r w:rsidRPr="00DD3B42">
              <w:rPr>
                <w:rFonts w:ascii="Times New Roman" w:eastAsia="Times New Roman" w:hAnsi="Times New Roman" w:cs="Times New Roman"/>
                <w:sz w:val="24"/>
                <w:lang w:val="uk-UA" w:eastAsia="en-US"/>
              </w:rPr>
              <w:t>законодавства</w:t>
            </w:r>
            <w:r w:rsidRPr="00DD3B42">
              <w:rPr>
                <w:rFonts w:ascii="Times New Roman" w:eastAsia="Times New Roman" w:hAnsi="Times New Roman" w:cs="Times New Roman"/>
                <w:spacing w:val="-3"/>
                <w:sz w:val="24"/>
                <w:lang w:val="uk-UA" w:eastAsia="en-US"/>
              </w:rPr>
              <w:t xml:space="preserve"> </w:t>
            </w:r>
            <w:r w:rsidRPr="00DD3B42">
              <w:rPr>
                <w:rFonts w:ascii="Times New Roman" w:eastAsia="Times New Roman" w:hAnsi="Times New Roman" w:cs="Times New Roman"/>
                <w:spacing w:val="-2"/>
                <w:sz w:val="24"/>
                <w:lang w:val="uk-UA" w:eastAsia="en-US"/>
              </w:rPr>
              <w:t>України</w:t>
            </w:r>
          </w:p>
        </w:tc>
        <w:tc>
          <w:tcPr>
            <w:tcW w:w="992" w:type="dxa"/>
            <w:tcMar>
              <w:left w:w="28" w:type="dxa"/>
              <w:right w:w="28" w:type="dxa"/>
            </w:tcMar>
          </w:tcPr>
          <w:p w:rsidR="00ED2572" w:rsidRPr="00DD3B42" w:rsidRDefault="00ED2572" w:rsidP="00ED2572">
            <w:pPr>
              <w:widowControl w:val="0"/>
              <w:autoSpaceDE w:val="0"/>
              <w:autoSpaceDN w:val="0"/>
              <w:spacing w:after="0" w:line="268" w:lineRule="exact"/>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pacing w:val="-5"/>
                <w:sz w:val="24"/>
                <w:szCs w:val="24"/>
                <w:lang w:val="uk-UA" w:eastAsia="en-US"/>
              </w:rPr>
              <w:t>10</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10</w:t>
            </w:r>
          </w:p>
        </w:tc>
      </w:tr>
      <w:tr w:rsidR="00ED2572" w:rsidRPr="00DD3B42" w:rsidTr="00ED2572">
        <w:trPr>
          <w:cantSplit/>
          <w:trHeight w:val="302"/>
        </w:trPr>
        <w:tc>
          <w:tcPr>
            <w:tcW w:w="846" w:type="dxa"/>
            <w:shd w:val="clear" w:color="auto" w:fill="BFBFBF"/>
          </w:tcPr>
          <w:p w:rsidR="00ED2572" w:rsidRPr="00DD3B42" w:rsidRDefault="00ED2572" w:rsidP="00ED2572">
            <w:pPr>
              <w:widowControl w:val="0"/>
              <w:spacing w:after="0" w:line="240" w:lineRule="auto"/>
              <w:ind w:left="22" w:right="-129"/>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2.</w:t>
            </w:r>
          </w:p>
        </w:tc>
        <w:tc>
          <w:tcPr>
            <w:tcW w:w="5081" w:type="dxa"/>
            <w:shd w:val="clear" w:color="auto" w:fill="BFBFBF"/>
            <w:tcMar>
              <w:left w:w="28" w:type="dxa"/>
              <w:right w:w="28" w:type="dxa"/>
            </w:tcMar>
            <w:vAlign w:val="center"/>
          </w:tcPr>
          <w:p w:rsidR="00ED2572" w:rsidRPr="00DD3B42" w:rsidRDefault="00ED2572" w:rsidP="00ED2572">
            <w:pPr>
              <w:widowControl w:val="0"/>
              <w:spacing w:after="0" w:line="240" w:lineRule="auto"/>
              <w:ind w:left="-15" w:right="-129"/>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b/>
                <w:sz w:val="24"/>
                <w:szCs w:val="24"/>
                <w:lang w:val="uk-UA" w:eastAsia="en-US"/>
              </w:rPr>
              <w:t>Професійно-теоретична підготовка</w:t>
            </w:r>
          </w:p>
        </w:tc>
        <w:tc>
          <w:tcPr>
            <w:tcW w:w="992"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i/>
                <w:sz w:val="24"/>
                <w:szCs w:val="24"/>
                <w:lang w:val="uk-UA" w:eastAsia="en-US"/>
              </w:rPr>
            </w:pPr>
            <w:r w:rsidRPr="00DD3B42">
              <w:rPr>
                <w:rFonts w:ascii="Times New Roman" w:eastAsia="Times New Roman" w:hAnsi="Times New Roman" w:cs="Times New Roman"/>
                <w:b/>
                <w:i/>
                <w:sz w:val="24"/>
                <w:szCs w:val="24"/>
                <w:lang w:val="uk-UA" w:eastAsia="en-US"/>
              </w:rPr>
              <w:t>861</w:t>
            </w:r>
          </w:p>
        </w:tc>
        <w:tc>
          <w:tcPr>
            <w:tcW w:w="686"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9</w:t>
            </w:r>
            <w:r w:rsidRPr="00DD3B42">
              <w:rPr>
                <w:rFonts w:ascii="Times New Roman" w:hAnsi="Times New Roman" w:cs="Times New Roman"/>
                <w:b/>
                <w:sz w:val="24"/>
                <w:szCs w:val="24"/>
                <w:lang w:val="uk-UA" w:eastAsia="en-US"/>
              </w:rPr>
              <w:t>3</w:t>
            </w:r>
          </w:p>
        </w:tc>
        <w:tc>
          <w:tcPr>
            <w:tcW w:w="567"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hAnsi="Times New Roman" w:cs="Times New Roman"/>
                <w:b/>
                <w:sz w:val="24"/>
                <w:szCs w:val="24"/>
                <w:lang w:val="uk-UA" w:eastAsia="en-US"/>
              </w:rPr>
              <w:t>54</w:t>
            </w:r>
          </w:p>
        </w:tc>
        <w:tc>
          <w:tcPr>
            <w:tcW w:w="567"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50</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i/>
                <w:sz w:val="24"/>
                <w:szCs w:val="24"/>
                <w:lang w:val="uk-UA" w:eastAsia="en-US"/>
              </w:rPr>
            </w:pPr>
            <w:r w:rsidRPr="00DD3B42">
              <w:rPr>
                <w:rFonts w:ascii="Times New Roman" w:eastAsia="Times New Roman" w:hAnsi="Times New Roman" w:cs="Times New Roman"/>
                <w:b/>
                <w:i/>
                <w:sz w:val="24"/>
                <w:szCs w:val="24"/>
                <w:lang w:val="uk-UA" w:eastAsia="en-US"/>
              </w:rPr>
              <w:t>1</w:t>
            </w:r>
            <w:r w:rsidRPr="00DD3B42">
              <w:rPr>
                <w:rFonts w:ascii="Times New Roman" w:hAnsi="Times New Roman" w:cs="Times New Roman"/>
                <w:b/>
                <w:i/>
                <w:sz w:val="24"/>
                <w:szCs w:val="24"/>
                <w:lang w:val="uk-UA" w:eastAsia="en-US"/>
              </w:rPr>
              <w:t>97</w:t>
            </w:r>
          </w:p>
        </w:tc>
        <w:tc>
          <w:tcPr>
            <w:tcW w:w="590"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122</w:t>
            </w:r>
          </w:p>
        </w:tc>
        <w:tc>
          <w:tcPr>
            <w:tcW w:w="709"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123</w:t>
            </w:r>
          </w:p>
        </w:tc>
        <w:tc>
          <w:tcPr>
            <w:tcW w:w="709"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70</w:t>
            </w:r>
          </w:p>
        </w:tc>
        <w:tc>
          <w:tcPr>
            <w:tcW w:w="709"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66</w:t>
            </w:r>
          </w:p>
        </w:tc>
        <w:tc>
          <w:tcPr>
            <w:tcW w:w="708"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36</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i/>
                <w:sz w:val="24"/>
                <w:szCs w:val="24"/>
                <w:lang w:val="uk-UA" w:eastAsia="en-US"/>
              </w:rPr>
            </w:pPr>
            <w:r w:rsidRPr="00DD3B42">
              <w:rPr>
                <w:rFonts w:ascii="Times New Roman" w:eastAsia="Times New Roman" w:hAnsi="Times New Roman" w:cs="Times New Roman"/>
                <w:b/>
                <w:i/>
                <w:sz w:val="24"/>
                <w:szCs w:val="24"/>
                <w:lang w:val="uk-UA" w:eastAsia="en-US"/>
              </w:rPr>
              <w:t>417</w:t>
            </w:r>
          </w:p>
        </w:tc>
        <w:tc>
          <w:tcPr>
            <w:tcW w:w="850"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247</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i/>
                <w:sz w:val="24"/>
                <w:szCs w:val="24"/>
                <w:lang w:val="uk-UA" w:eastAsia="en-US"/>
              </w:rPr>
            </w:pPr>
            <w:r w:rsidRPr="00DD3B42">
              <w:rPr>
                <w:rFonts w:ascii="Times New Roman" w:eastAsia="Times New Roman" w:hAnsi="Times New Roman" w:cs="Times New Roman"/>
                <w:b/>
                <w:i/>
                <w:sz w:val="24"/>
                <w:szCs w:val="24"/>
                <w:lang w:val="uk-UA" w:eastAsia="en-US"/>
              </w:rPr>
              <w:t>247</w:t>
            </w:r>
          </w:p>
        </w:tc>
      </w:tr>
      <w:tr w:rsidR="00ED2572" w:rsidRPr="00DD3B42" w:rsidTr="00ED2572">
        <w:trPr>
          <w:cantSplit/>
          <w:trHeight w:val="302"/>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2.1.</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 xml:space="preserve">Будова та  діагностика колісних транспортних засобів </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4</w:t>
            </w:r>
            <w:r w:rsidRPr="00DD3B42">
              <w:rPr>
                <w:rFonts w:ascii="Times New Roman" w:hAnsi="Times New Roman" w:cs="Times New Roman"/>
                <w:b/>
                <w:sz w:val="24"/>
                <w:szCs w:val="24"/>
                <w:lang w:val="uk-UA" w:eastAsia="en-US"/>
              </w:rPr>
              <w:t>9</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w:t>
            </w:r>
            <w:r w:rsidRPr="00DD3B42">
              <w:rPr>
                <w:rFonts w:ascii="Times New Roman" w:hAnsi="Times New Roman" w:cs="Times New Roman"/>
                <w:sz w:val="24"/>
                <w:szCs w:val="24"/>
                <w:lang w:val="uk-UA" w:eastAsia="en-US"/>
              </w:rPr>
              <w:t>7</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hAnsi="Times New Roman" w:cs="Times New Roman"/>
                <w:sz w:val="24"/>
                <w:szCs w:val="24"/>
                <w:lang w:val="uk-UA" w:eastAsia="en-US"/>
              </w:rPr>
              <w:t>32</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4</w:t>
            </w:r>
            <w:r w:rsidRPr="00DD3B42">
              <w:rPr>
                <w:rFonts w:ascii="Times New Roman" w:hAnsi="Times New Roman" w:cs="Times New Roman"/>
                <w:b/>
                <w:sz w:val="24"/>
                <w:szCs w:val="24"/>
                <w:lang w:val="uk-UA" w:eastAsia="en-US"/>
              </w:rPr>
              <w:t>9</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270"/>
        </w:trPr>
        <w:tc>
          <w:tcPr>
            <w:tcW w:w="846" w:type="dxa"/>
          </w:tcPr>
          <w:p w:rsidR="00ED2572" w:rsidRPr="00DD3B42" w:rsidRDefault="00ED2572" w:rsidP="00ED2572">
            <w:pPr>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2.2.</w:t>
            </w:r>
          </w:p>
        </w:tc>
        <w:tc>
          <w:tcPr>
            <w:tcW w:w="5081" w:type="dxa"/>
            <w:shd w:val="clear" w:color="auto" w:fill="auto"/>
            <w:tcMar>
              <w:left w:w="28" w:type="dxa"/>
              <w:right w:w="28" w:type="dxa"/>
            </w:tcMar>
            <w:vAlign w:val="center"/>
          </w:tcPr>
          <w:p w:rsidR="00ED2572" w:rsidRPr="00DD3B42" w:rsidRDefault="00ED2572" w:rsidP="00ED2572">
            <w:pPr>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Технічне обслуговування та ремонт колісних транспортних засобів</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hAnsi="Times New Roman" w:cs="Times New Roman"/>
                <w:b/>
                <w:sz w:val="24"/>
                <w:szCs w:val="24"/>
                <w:lang w:val="uk-UA" w:eastAsia="en-US"/>
              </w:rPr>
              <w:t>110</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51</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hAnsi="Times New Roman" w:cs="Times New Roman"/>
                <w:sz w:val="24"/>
                <w:szCs w:val="24"/>
                <w:lang w:val="uk-UA" w:eastAsia="en-US"/>
              </w:rPr>
              <w:t>22</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37</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hAnsi="Times New Roman" w:cs="Times New Roman"/>
                <w:b/>
                <w:sz w:val="24"/>
                <w:szCs w:val="24"/>
                <w:lang w:val="uk-UA" w:eastAsia="en-US"/>
              </w:rPr>
              <w:t>110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270"/>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2.3.</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Основи матеріалознавства</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14</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7</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7</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14</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240"/>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2.4.</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Основи електротехніки</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14</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8</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6</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14</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0"/>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2.5.</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Допуски та технічні вимірювання (КК 2)</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10</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10</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Borders>
              <w:bottom w:val="single" w:sz="4" w:space="0" w:color="auto"/>
            </w:tcBorders>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10</w:t>
            </w:r>
          </w:p>
        </w:tc>
        <w:tc>
          <w:tcPr>
            <w:tcW w:w="590" w:type="dxa"/>
            <w:tcBorders>
              <w:bottom w:val="single" w:sz="4" w:space="0" w:color="auto"/>
            </w:tcBorders>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Borders>
              <w:bottom w:val="single" w:sz="4" w:space="0" w:color="auto"/>
            </w:tcBorders>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Borders>
              <w:bottom w:val="single" w:sz="4" w:space="0" w:color="auto"/>
            </w:tcBorders>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Borders>
              <w:bottom w:val="single" w:sz="4" w:space="0" w:color="auto"/>
            </w:tcBorders>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Borders>
              <w:bottom w:val="single" w:sz="4" w:space="0" w:color="auto"/>
            </w:tcBorders>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tcBorders>
              <w:bottom w:val="single" w:sz="4" w:space="0" w:color="auto"/>
            </w:tcBorders>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0"/>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2.6.</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Основи агрономії (</w:t>
            </w:r>
            <w:r w:rsidRPr="00DD3B42">
              <w:rPr>
                <w:rFonts w:ascii="Times New Roman" w:eastAsia="Times New Roman" w:hAnsi="Times New Roman" w:cs="Times New Roman"/>
                <w:sz w:val="24"/>
                <w:szCs w:val="24"/>
                <w:lang w:eastAsia="en-US"/>
              </w:rPr>
              <w:t>БК.7</w:t>
            </w:r>
            <w:r w:rsidRPr="00DD3B42">
              <w:rPr>
                <w:rFonts w:ascii="Times New Roman" w:eastAsia="Times New Roman" w:hAnsi="Times New Roman" w:cs="Times New Roman"/>
                <w:sz w:val="24"/>
                <w:szCs w:val="24"/>
                <w:lang w:val="uk-UA" w:eastAsia="en-US"/>
              </w:rPr>
              <w:t>)</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38</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tcBorders>
              <w:right w:val="single" w:sz="4" w:space="0" w:color="auto"/>
            </w:tcBorders>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590" w:type="dxa"/>
            <w:tcBorders>
              <w:top w:val="single" w:sz="4" w:space="0" w:color="auto"/>
              <w:left w:val="single" w:sz="4" w:space="0" w:color="auto"/>
              <w:bottom w:val="single" w:sz="4" w:space="0" w:color="auto"/>
              <w:right w:val="single" w:sz="4" w:space="0" w:color="auto"/>
            </w:tcBorders>
            <w:vAlign w:val="center"/>
          </w:tcPr>
          <w:p w:rsidR="00ED2572" w:rsidRPr="00DD3B42" w:rsidRDefault="00ED2572" w:rsidP="00ED2572">
            <w:pPr>
              <w:spacing w:after="0" w:line="240" w:lineRule="auto"/>
              <w:jc w:val="center"/>
              <w:rPr>
                <w:rFonts w:ascii="Times New Roman" w:eastAsia="Arial Unicode MS" w:hAnsi="Times New Roman" w:cs="Times New Roman"/>
                <w:color w:val="000000"/>
                <w:sz w:val="24"/>
                <w:szCs w:val="28"/>
                <w:lang w:val="uk-UA" w:eastAsia="uk-UA"/>
              </w:rPr>
            </w:pPr>
            <w:r w:rsidRPr="00DD3B42">
              <w:rPr>
                <w:rFonts w:ascii="Times New Roman" w:eastAsia="Arial Unicode MS" w:hAnsi="Times New Roman" w:cs="Times New Roman"/>
                <w:color w:val="000000"/>
                <w:sz w:val="24"/>
                <w:szCs w:val="28"/>
                <w:lang w:val="uk-UA" w:eastAsia="uk-UA"/>
              </w:rPr>
              <w:t>13</w:t>
            </w:r>
          </w:p>
        </w:tc>
        <w:tc>
          <w:tcPr>
            <w:tcW w:w="709" w:type="dxa"/>
            <w:tcBorders>
              <w:top w:val="single" w:sz="4" w:space="0" w:color="auto"/>
              <w:left w:val="single" w:sz="4" w:space="0" w:color="auto"/>
              <w:bottom w:val="single" w:sz="4" w:space="0" w:color="auto"/>
              <w:right w:val="single" w:sz="4" w:space="0" w:color="auto"/>
            </w:tcBorders>
            <w:vAlign w:val="center"/>
          </w:tcPr>
          <w:p w:rsidR="00ED2572" w:rsidRPr="00DD3B42" w:rsidRDefault="00ED2572" w:rsidP="00ED2572">
            <w:pPr>
              <w:spacing w:after="0" w:line="240" w:lineRule="auto"/>
              <w:jc w:val="center"/>
              <w:rPr>
                <w:rFonts w:ascii="Times New Roman" w:eastAsia="Arial Unicode MS" w:hAnsi="Times New Roman" w:cs="Times New Roman"/>
                <w:color w:val="000000"/>
                <w:sz w:val="24"/>
                <w:szCs w:val="28"/>
                <w:lang w:val="uk-UA" w:eastAsia="uk-UA"/>
              </w:rPr>
            </w:pPr>
            <w:r w:rsidRPr="00DD3B42">
              <w:rPr>
                <w:rFonts w:ascii="Times New Roman" w:eastAsia="Arial Unicode MS" w:hAnsi="Times New Roman" w:cs="Times New Roman"/>
                <w:color w:val="000000"/>
                <w:sz w:val="24"/>
                <w:szCs w:val="28"/>
                <w:lang w:val="uk-UA" w:eastAsia="uk-UA"/>
              </w:rPr>
              <w:t>12</w:t>
            </w:r>
          </w:p>
        </w:tc>
        <w:tc>
          <w:tcPr>
            <w:tcW w:w="709" w:type="dxa"/>
            <w:tcBorders>
              <w:top w:val="single" w:sz="4" w:space="0" w:color="auto"/>
              <w:left w:val="single" w:sz="4" w:space="0" w:color="auto"/>
              <w:bottom w:val="single" w:sz="4" w:space="0" w:color="auto"/>
              <w:right w:val="single" w:sz="4" w:space="0" w:color="auto"/>
            </w:tcBorders>
            <w:vAlign w:val="center"/>
          </w:tcPr>
          <w:p w:rsidR="00ED2572" w:rsidRPr="00DD3B42" w:rsidRDefault="00ED2572" w:rsidP="00ED2572">
            <w:pPr>
              <w:spacing w:after="0" w:line="240" w:lineRule="auto"/>
              <w:jc w:val="center"/>
              <w:rPr>
                <w:rFonts w:ascii="Times New Roman" w:eastAsia="Arial Unicode MS" w:hAnsi="Times New Roman" w:cs="Times New Roman"/>
                <w:color w:val="000000"/>
                <w:sz w:val="24"/>
                <w:szCs w:val="28"/>
                <w:lang w:val="uk-UA" w:eastAsia="uk-UA"/>
              </w:rPr>
            </w:pPr>
            <w:r w:rsidRPr="00DD3B42">
              <w:rPr>
                <w:rFonts w:ascii="Times New Roman" w:eastAsia="Arial Unicode MS" w:hAnsi="Times New Roman" w:cs="Times New Roman"/>
                <w:color w:val="000000"/>
                <w:sz w:val="24"/>
                <w:szCs w:val="28"/>
                <w:lang w:val="uk-UA" w:eastAsia="uk-UA"/>
              </w:rPr>
              <w:t>6</w:t>
            </w:r>
          </w:p>
        </w:tc>
        <w:tc>
          <w:tcPr>
            <w:tcW w:w="709" w:type="dxa"/>
            <w:tcBorders>
              <w:top w:val="single" w:sz="4" w:space="0" w:color="auto"/>
              <w:left w:val="single" w:sz="4" w:space="0" w:color="auto"/>
              <w:bottom w:val="single" w:sz="4" w:space="0" w:color="auto"/>
              <w:right w:val="single" w:sz="4" w:space="0" w:color="auto"/>
            </w:tcBorders>
            <w:vAlign w:val="center"/>
          </w:tcPr>
          <w:p w:rsidR="00ED2572" w:rsidRPr="00DD3B42" w:rsidRDefault="00ED2572" w:rsidP="00ED2572">
            <w:pPr>
              <w:spacing w:after="0" w:line="240" w:lineRule="auto"/>
              <w:jc w:val="center"/>
              <w:rPr>
                <w:rFonts w:ascii="Times New Roman" w:eastAsia="Arial Unicode MS" w:hAnsi="Times New Roman" w:cs="Times New Roman"/>
                <w:color w:val="000000"/>
                <w:sz w:val="24"/>
                <w:szCs w:val="28"/>
                <w:lang w:val="uk-UA" w:eastAsia="uk-UA"/>
              </w:rPr>
            </w:pPr>
            <w:r w:rsidRPr="00DD3B42">
              <w:rPr>
                <w:rFonts w:ascii="Times New Roman" w:eastAsia="Arial Unicode MS" w:hAnsi="Times New Roman" w:cs="Times New Roman"/>
                <w:color w:val="000000"/>
                <w:sz w:val="24"/>
                <w:szCs w:val="28"/>
                <w:lang w:val="uk-UA" w:eastAsia="uk-UA"/>
              </w:rPr>
              <w:t>4</w:t>
            </w:r>
          </w:p>
        </w:tc>
        <w:tc>
          <w:tcPr>
            <w:tcW w:w="708" w:type="dxa"/>
            <w:tcBorders>
              <w:top w:val="single" w:sz="4" w:space="0" w:color="auto"/>
              <w:left w:val="single" w:sz="4" w:space="0" w:color="auto"/>
              <w:bottom w:val="single" w:sz="4" w:space="0" w:color="auto"/>
              <w:right w:val="single" w:sz="4" w:space="0" w:color="auto"/>
            </w:tcBorders>
            <w:vAlign w:val="center"/>
          </w:tcPr>
          <w:p w:rsidR="00ED2572" w:rsidRPr="00DD3B42" w:rsidRDefault="00ED2572" w:rsidP="00ED2572">
            <w:pPr>
              <w:spacing w:after="0" w:line="240" w:lineRule="auto"/>
              <w:jc w:val="center"/>
              <w:rPr>
                <w:rFonts w:ascii="Times New Roman" w:eastAsia="Arial Unicode MS" w:hAnsi="Times New Roman" w:cs="Times New Roman"/>
                <w:color w:val="000000"/>
                <w:sz w:val="24"/>
                <w:szCs w:val="28"/>
                <w:lang w:val="uk-UA" w:eastAsia="uk-UA"/>
              </w:rPr>
            </w:pPr>
            <w:r w:rsidRPr="00DD3B42">
              <w:rPr>
                <w:rFonts w:ascii="Times New Roman" w:eastAsia="Arial Unicode MS" w:hAnsi="Times New Roman" w:cs="Times New Roman"/>
                <w:color w:val="000000"/>
                <w:sz w:val="24"/>
                <w:szCs w:val="28"/>
                <w:lang w:val="uk-UA" w:eastAsia="uk-UA"/>
              </w:rPr>
              <w:t>3</w:t>
            </w:r>
          </w:p>
        </w:tc>
        <w:tc>
          <w:tcPr>
            <w:tcW w:w="731" w:type="dxa"/>
            <w:tcBorders>
              <w:top w:val="single" w:sz="4" w:space="0" w:color="auto"/>
              <w:left w:val="single" w:sz="4" w:space="0" w:color="auto"/>
              <w:bottom w:val="single" w:sz="4" w:space="0" w:color="auto"/>
              <w:right w:val="single" w:sz="4" w:space="0" w:color="auto"/>
            </w:tcBorders>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38</w:t>
            </w:r>
          </w:p>
        </w:tc>
        <w:tc>
          <w:tcPr>
            <w:tcW w:w="850" w:type="dxa"/>
            <w:tcBorders>
              <w:left w:val="single" w:sz="4" w:space="0" w:color="auto"/>
            </w:tcBorders>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0"/>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2.7.</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Організація і технологія механізованих робіт (</w:t>
            </w:r>
            <w:r w:rsidRPr="00DD3B42">
              <w:rPr>
                <w:rFonts w:ascii="Times New Roman" w:eastAsia="Times New Roman" w:hAnsi="Times New Roman" w:cs="Times New Roman"/>
                <w:sz w:val="24"/>
                <w:szCs w:val="24"/>
                <w:lang w:eastAsia="en-US"/>
              </w:rPr>
              <w:t>БК.8</w:t>
            </w:r>
            <w:r w:rsidRPr="00DD3B42">
              <w:rPr>
                <w:rFonts w:ascii="Times New Roman" w:eastAsia="Times New Roman" w:hAnsi="Times New Roman" w:cs="Times New Roman"/>
                <w:sz w:val="24"/>
                <w:szCs w:val="24"/>
                <w:lang w:val="uk-UA" w:eastAsia="en-US"/>
              </w:rPr>
              <w:t>)</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22</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Borders>
              <w:top w:val="single" w:sz="4" w:space="0" w:color="auto"/>
            </w:tcBorders>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590" w:type="dxa"/>
            <w:tcBorders>
              <w:top w:val="single" w:sz="4" w:space="0" w:color="auto"/>
            </w:tcBorders>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7</w:t>
            </w:r>
          </w:p>
        </w:tc>
        <w:tc>
          <w:tcPr>
            <w:tcW w:w="709" w:type="dxa"/>
            <w:tcBorders>
              <w:top w:val="single" w:sz="4" w:space="0" w:color="auto"/>
            </w:tcBorders>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5</w:t>
            </w:r>
          </w:p>
        </w:tc>
        <w:tc>
          <w:tcPr>
            <w:tcW w:w="709" w:type="dxa"/>
            <w:tcBorders>
              <w:top w:val="single" w:sz="4" w:space="0" w:color="auto"/>
            </w:tcBorders>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3</w:t>
            </w:r>
          </w:p>
        </w:tc>
        <w:tc>
          <w:tcPr>
            <w:tcW w:w="709" w:type="dxa"/>
            <w:tcBorders>
              <w:top w:val="single" w:sz="4" w:space="0" w:color="auto"/>
            </w:tcBorders>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4</w:t>
            </w:r>
          </w:p>
        </w:tc>
        <w:tc>
          <w:tcPr>
            <w:tcW w:w="708" w:type="dxa"/>
            <w:tcBorders>
              <w:top w:val="single" w:sz="4" w:space="0" w:color="auto"/>
            </w:tcBorders>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3</w:t>
            </w:r>
          </w:p>
        </w:tc>
        <w:tc>
          <w:tcPr>
            <w:tcW w:w="731" w:type="dxa"/>
            <w:tcBorders>
              <w:top w:val="single" w:sz="4" w:space="0" w:color="auto"/>
            </w:tcBorders>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22</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0"/>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2.8.</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Основи слюсарної справи (</w:t>
            </w:r>
            <w:r w:rsidRPr="00DD3B42">
              <w:rPr>
                <w:rFonts w:ascii="Times New Roman" w:eastAsia="Times New Roman" w:hAnsi="Times New Roman" w:cs="Times New Roman"/>
                <w:sz w:val="24"/>
                <w:szCs w:val="24"/>
                <w:lang w:eastAsia="en-US"/>
              </w:rPr>
              <w:t>БК.9</w:t>
            </w:r>
            <w:r w:rsidRPr="00DD3B42">
              <w:rPr>
                <w:rFonts w:ascii="Times New Roman" w:eastAsia="Times New Roman" w:hAnsi="Times New Roman" w:cs="Times New Roman"/>
                <w:sz w:val="24"/>
                <w:szCs w:val="24"/>
                <w:lang w:val="uk-UA" w:eastAsia="en-US"/>
              </w:rPr>
              <w:t>)</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23</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13</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10</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23</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0"/>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2.9.</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Трактори</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163</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48</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48</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25</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30</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12</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163</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0"/>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2.10.</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Сільськогосподарські машини</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123</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41</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32</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20</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20</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10</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123</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0"/>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2.11.</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Комплексна система технічного обслуговування і ремонту сільськогосподарської техніки</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48</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16</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16</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8</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8</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48</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00"/>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2.12.</w:t>
            </w:r>
          </w:p>
        </w:tc>
        <w:tc>
          <w:tcPr>
            <w:tcW w:w="5081" w:type="dxa"/>
            <w:tcMar>
              <w:left w:w="28" w:type="dxa"/>
              <w:right w:w="28" w:type="dxa"/>
            </w:tcMar>
          </w:tcPr>
          <w:p w:rsidR="00ED2572" w:rsidRPr="00DD3B42" w:rsidRDefault="00ED2572" w:rsidP="00ED2572">
            <w:pPr>
              <w:widowControl w:val="0"/>
              <w:autoSpaceDE w:val="0"/>
              <w:autoSpaceDN w:val="0"/>
              <w:spacing w:after="0" w:line="269" w:lineRule="exact"/>
              <w:ind w:left="28"/>
              <w:rPr>
                <w:rFonts w:ascii="Times New Roman" w:eastAsia="Times New Roman" w:hAnsi="Times New Roman" w:cs="Times New Roman"/>
                <w:sz w:val="24"/>
                <w:lang w:val="uk-UA" w:eastAsia="en-US"/>
              </w:rPr>
            </w:pPr>
            <w:r w:rsidRPr="00DD3B42">
              <w:rPr>
                <w:rFonts w:ascii="Times New Roman" w:eastAsia="Times New Roman" w:hAnsi="Times New Roman" w:cs="Times New Roman"/>
                <w:sz w:val="24"/>
                <w:lang w:val="uk-UA" w:eastAsia="en-US"/>
              </w:rPr>
              <w:t>Будова</w:t>
            </w:r>
            <w:r w:rsidRPr="00DD3B42">
              <w:rPr>
                <w:rFonts w:ascii="Times New Roman" w:eastAsia="Times New Roman" w:hAnsi="Times New Roman" w:cs="Times New Roman"/>
                <w:spacing w:val="-4"/>
                <w:sz w:val="24"/>
                <w:lang w:val="uk-UA" w:eastAsia="en-US"/>
              </w:rPr>
              <w:t xml:space="preserve"> </w:t>
            </w:r>
            <w:r w:rsidRPr="00DD3B42">
              <w:rPr>
                <w:rFonts w:ascii="Times New Roman" w:eastAsia="Times New Roman" w:hAnsi="Times New Roman" w:cs="Times New Roman"/>
                <w:sz w:val="24"/>
                <w:lang w:val="uk-UA" w:eastAsia="en-US"/>
              </w:rPr>
              <w:t>й</w:t>
            </w:r>
            <w:r w:rsidRPr="00DD3B42">
              <w:rPr>
                <w:rFonts w:ascii="Times New Roman" w:eastAsia="Times New Roman" w:hAnsi="Times New Roman" w:cs="Times New Roman"/>
                <w:spacing w:val="-6"/>
                <w:sz w:val="24"/>
                <w:lang w:val="uk-UA" w:eastAsia="en-US"/>
              </w:rPr>
              <w:t xml:space="preserve"> </w:t>
            </w:r>
            <w:r w:rsidRPr="00DD3B42">
              <w:rPr>
                <w:rFonts w:ascii="Times New Roman" w:eastAsia="Times New Roman" w:hAnsi="Times New Roman" w:cs="Times New Roman"/>
                <w:sz w:val="24"/>
                <w:lang w:val="uk-UA" w:eastAsia="en-US"/>
              </w:rPr>
              <w:t>експлуатація</w:t>
            </w:r>
            <w:r w:rsidRPr="00DD3B42">
              <w:rPr>
                <w:rFonts w:ascii="Times New Roman" w:eastAsia="Times New Roman" w:hAnsi="Times New Roman" w:cs="Times New Roman"/>
                <w:spacing w:val="-4"/>
                <w:sz w:val="24"/>
                <w:lang w:val="uk-UA" w:eastAsia="en-US"/>
              </w:rPr>
              <w:t xml:space="preserve"> </w:t>
            </w:r>
            <w:r w:rsidRPr="00DD3B42">
              <w:rPr>
                <w:rFonts w:ascii="Times New Roman" w:eastAsia="Times New Roman" w:hAnsi="Times New Roman" w:cs="Times New Roman"/>
                <w:sz w:val="24"/>
                <w:lang w:val="uk-UA" w:eastAsia="en-US"/>
              </w:rPr>
              <w:t>вантажного</w:t>
            </w:r>
            <w:r w:rsidRPr="00DD3B42">
              <w:rPr>
                <w:rFonts w:ascii="Times New Roman" w:eastAsia="Times New Roman" w:hAnsi="Times New Roman" w:cs="Times New Roman"/>
                <w:spacing w:val="-4"/>
                <w:sz w:val="24"/>
                <w:lang w:val="uk-UA" w:eastAsia="en-US"/>
              </w:rPr>
              <w:t xml:space="preserve"> </w:t>
            </w:r>
            <w:r w:rsidRPr="00DD3B42">
              <w:rPr>
                <w:rFonts w:ascii="Times New Roman" w:eastAsia="Times New Roman" w:hAnsi="Times New Roman" w:cs="Times New Roman"/>
                <w:spacing w:val="-2"/>
                <w:sz w:val="24"/>
                <w:lang w:val="uk-UA" w:eastAsia="en-US"/>
              </w:rPr>
              <w:t>автомобіля</w:t>
            </w:r>
          </w:p>
        </w:tc>
        <w:tc>
          <w:tcPr>
            <w:tcW w:w="992" w:type="dxa"/>
            <w:tcMar>
              <w:left w:w="28" w:type="dxa"/>
              <w:right w:w="28" w:type="dxa"/>
            </w:tcMar>
          </w:tcPr>
          <w:p w:rsidR="00ED2572" w:rsidRPr="00DD3B42" w:rsidRDefault="00ED2572" w:rsidP="00ED2572">
            <w:pPr>
              <w:widowControl w:val="0"/>
              <w:autoSpaceDE w:val="0"/>
              <w:autoSpaceDN w:val="0"/>
              <w:spacing w:after="0" w:line="269" w:lineRule="exact"/>
              <w:ind w:right="-6"/>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pacing w:val="-5"/>
                <w:sz w:val="24"/>
                <w:szCs w:val="24"/>
                <w:lang w:val="uk-UA" w:eastAsia="en-US"/>
              </w:rPr>
              <w:t>63</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850" w:type="dxa"/>
          </w:tcPr>
          <w:p w:rsidR="00ED2572" w:rsidRPr="00DD3B42" w:rsidRDefault="00ED2572" w:rsidP="00ED2572">
            <w:pPr>
              <w:widowControl w:val="0"/>
              <w:autoSpaceDE w:val="0"/>
              <w:autoSpaceDN w:val="0"/>
              <w:spacing w:after="0" w:line="269" w:lineRule="exact"/>
              <w:ind w:right="-6"/>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pacing w:val="-5"/>
                <w:sz w:val="24"/>
                <w:szCs w:val="24"/>
                <w:lang w:val="uk-UA" w:eastAsia="en-US"/>
              </w:rPr>
              <w:t>63</w:t>
            </w:r>
          </w:p>
        </w:tc>
        <w:tc>
          <w:tcPr>
            <w:tcW w:w="851" w:type="dxa"/>
            <w:shd w:val="clear" w:color="auto" w:fill="D9D9D9"/>
          </w:tcPr>
          <w:p w:rsidR="00ED2572" w:rsidRPr="00DD3B42" w:rsidRDefault="00ED2572" w:rsidP="00ED2572">
            <w:pPr>
              <w:widowControl w:val="0"/>
              <w:autoSpaceDE w:val="0"/>
              <w:autoSpaceDN w:val="0"/>
              <w:spacing w:after="0" w:line="269" w:lineRule="exact"/>
              <w:ind w:right="-6"/>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pacing w:val="-5"/>
                <w:sz w:val="24"/>
                <w:szCs w:val="24"/>
                <w:lang w:val="uk-UA" w:eastAsia="en-US"/>
              </w:rPr>
              <w:t>63</w:t>
            </w:r>
          </w:p>
        </w:tc>
      </w:tr>
      <w:tr w:rsidR="00ED2572" w:rsidRPr="00DD3B42" w:rsidTr="00ED2572">
        <w:trPr>
          <w:cantSplit/>
          <w:trHeight w:val="300"/>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2.13.</w:t>
            </w:r>
          </w:p>
        </w:tc>
        <w:tc>
          <w:tcPr>
            <w:tcW w:w="5081" w:type="dxa"/>
            <w:tcMar>
              <w:left w:w="28" w:type="dxa"/>
              <w:right w:w="28" w:type="dxa"/>
            </w:tcMar>
          </w:tcPr>
          <w:p w:rsidR="00ED2572" w:rsidRPr="00DD3B42" w:rsidRDefault="00ED2572" w:rsidP="00ED2572">
            <w:pPr>
              <w:widowControl w:val="0"/>
              <w:autoSpaceDE w:val="0"/>
              <w:autoSpaceDN w:val="0"/>
              <w:spacing w:after="0" w:line="268" w:lineRule="exact"/>
              <w:ind w:left="28"/>
              <w:rPr>
                <w:rFonts w:ascii="Times New Roman" w:eastAsia="Times New Roman" w:hAnsi="Times New Roman" w:cs="Times New Roman"/>
                <w:sz w:val="24"/>
                <w:lang w:val="uk-UA" w:eastAsia="en-US"/>
              </w:rPr>
            </w:pPr>
            <w:r w:rsidRPr="00DD3B42">
              <w:rPr>
                <w:rFonts w:ascii="Times New Roman" w:eastAsia="Times New Roman" w:hAnsi="Times New Roman" w:cs="Times New Roman"/>
                <w:sz w:val="24"/>
                <w:lang w:val="uk-UA" w:eastAsia="en-US"/>
              </w:rPr>
              <w:t>Правила</w:t>
            </w:r>
            <w:r w:rsidRPr="00DD3B42">
              <w:rPr>
                <w:rFonts w:ascii="Times New Roman" w:eastAsia="Times New Roman" w:hAnsi="Times New Roman" w:cs="Times New Roman"/>
                <w:spacing w:val="-5"/>
                <w:sz w:val="24"/>
                <w:lang w:val="uk-UA" w:eastAsia="en-US"/>
              </w:rPr>
              <w:t xml:space="preserve"> </w:t>
            </w:r>
            <w:r w:rsidRPr="00DD3B42">
              <w:rPr>
                <w:rFonts w:ascii="Times New Roman" w:eastAsia="Times New Roman" w:hAnsi="Times New Roman" w:cs="Times New Roman"/>
                <w:sz w:val="24"/>
                <w:lang w:val="uk-UA" w:eastAsia="en-US"/>
              </w:rPr>
              <w:t>дорожнього</w:t>
            </w:r>
            <w:r w:rsidRPr="00DD3B42">
              <w:rPr>
                <w:rFonts w:ascii="Times New Roman" w:eastAsia="Times New Roman" w:hAnsi="Times New Roman" w:cs="Times New Roman"/>
                <w:spacing w:val="-5"/>
                <w:sz w:val="24"/>
                <w:lang w:val="uk-UA" w:eastAsia="en-US"/>
              </w:rPr>
              <w:t xml:space="preserve"> </w:t>
            </w:r>
            <w:r w:rsidRPr="00DD3B42">
              <w:rPr>
                <w:rFonts w:ascii="Times New Roman" w:eastAsia="Times New Roman" w:hAnsi="Times New Roman" w:cs="Times New Roman"/>
                <w:spacing w:val="-4"/>
                <w:sz w:val="24"/>
                <w:lang w:val="uk-UA" w:eastAsia="en-US"/>
              </w:rPr>
              <w:t>руху (БК.3)</w:t>
            </w:r>
          </w:p>
        </w:tc>
        <w:tc>
          <w:tcPr>
            <w:tcW w:w="992" w:type="dxa"/>
            <w:tcMar>
              <w:left w:w="28" w:type="dxa"/>
              <w:right w:w="28" w:type="dxa"/>
            </w:tcMar>
          </w:tcPr>
          <w:p w:rsidR="00ED2572" w:rsidRPr="00DD3B42" w:rsidRDefault="00ED2572" w:rsidP="00ED2572">
            <w:pPr>
              <w:widowControl w:val="0"/>
              <w:autoSpaceDE w:val="0"/>
              <w:autoSpaceDN w:val="0"/>
              <w:spacing w:after="0" w:line="268" w:lineRule="exact"/>
              <w:ind w:right="-6"/>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pacing w:val="-5"/>
                <w:sz w:val="24"/>
                <w:szCs w:val="24"/>
                <w:lang w:val="uk-UA" w:eastAsia="en-US"/>
              </w:rPr>
              <w:t>100</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850" w:type="dxa"/>
          </w:tcPr>
          <w:p w:rsidR="00ED2572" w:rsidRPr="00DD3B42" w:rsidRDefault="00ED2572" w:rsidP="00ED2572">
            <w:pPr>
              <w:widowControl w:val="0"/>
              <w:autoSpaceDE w:val="0"/>
              <w:autoSpaceDN w:val="0"/>
              <w:spacing w:after="0" w:line="268" w:lineRule="exact"/>
              <w:ind w:right="-6"/>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pacing w:val="-5"/>
                <w:sz w:val="24"/>
                <w:szCs w:val="24"/>
                <w:lang w:val="uk-UA" w:eastAsia="en-US"/>
              </w:rPr>
              <w:t>100</w:t>
            </w:r>
          </w:p>
        </w:tc>
        <w:tc>
          <w:tcPr>
            <w:tcW w:w="851" w:type="dxa"/>
            <w:shd w:val="clear" w:color="auto" w:fill="D9D9D9"/>
          </w:tcPr>
          <w:p w:rsidR="00ED2572" w:rsidRPr="00DD3B42" w:rsidRDefault="00ED2572" w:rsidP="00ED2572">
            <w:pPr>
              <w:widowControl w:val="0"/>
              <w:autoSpaceDE w:val="0"/>
              <w:autoSpaceDN w:val="0"/>
              <w:spacing w:after="0" w:line="268" w:lineRule="exact"/>
              <w:ind w:right="-6"/>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pacing w:val="-5"/>
                <w:sz w:val="24"/>
                <w:szCs w:val="24"/>
                <w:lang w:val="uk-UA" w:eastAsia="en-US"/>
              </w:rPr>
              <w:t>100</w:t>
            </w:r>
          </w:p>
        </w:tc>
      </w:tr>
      <w:tr w:rsidR="00ED2572" w:rsidRPr="00DD3B42" w:rsidTr="00ED2572">
        <w:trPr>
          <w:cantSplit/>
          <w:trHeight w:val="300"/>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2.14.</w:t>
            </w:r>
          </w:p>
        </w:tc>
        <w:tc>
          <w:tcPr>
            <w:tcW w:w="5081" w:type="dxa"/>
            <w:tcMar>
              <w:left w:w="28" w:type="dxa"/>
              <w:right w:w="28" w:type="dxa"/>
            </w:tcMar>
          </w:tcPr>
          <w:p w:rsidR="00ED2572" w:rsidRPr="00DD3B42" w:rsidRDefault="00ED2572" w:rsidP="00ED2572">
            <w:pPr>
              <w:widowControl w:val="0"/>
              <w:autoSpaceDE w:val="0"/>
              <w:autoSpaceDN w:val="0"/>
              <w:spacing w:after="0" w:line="268" w:lineRule="exact"/>
              <w:ind w:left="28"/>
              <w:rPr>
                <w:rFonts w:ascii="Times New Roman" w:eastAsia="Times New Roman" w:hAnsi="Times New Roman" w:cs="Times New Roman"/>
                <w:sz w:val="24"/>
                <w:lang w:val="uk-UA" w:eastAsia="en-US"/>
              </w:rPr>
            </w:pPr>
            <w:r w:rsidRPr="00DD3B42">
              <w:rPr>
                <w:rFonts w:ascii="Times New Roman" w:eastAsia="Times New Roman" w:hAnsi="Times New Roman" w:cs="Times New Roman"/>
                <w:sz w:val="24"/>
                <w:lang w:val="uk-UA" w:eastAsia="en-US"/>
              </w:rPr>
              <w:t>Основи</w:t>
            </w:r>
            <w:r w:rsidRPr="00DD3B42">
              <w:rPr>
                <w:rFonts w:ascii="Times New Roman" w:eastAsia="Times New Roman" w:hAnsi="Times New Roman" w:cs="Times New Roman"/>
                <w:spacing w:val="-4"/>
                <w:sz w:val="24"/>
                <w:lang w:val="uk-UA" w:eastAsia="en-US"/>
              </w:rPr>
              <w:t xml:space="preserve"> </w:t>
            </w:r>
            <w:r w:rsidRPr="00DD3B42">
              <w:rPr>
                <w:rFonts w:ascii="Times New Roman" w:eastAsia="Times New Roman" w:hAnsi="Times New Roman" w:cs="Times New Roman"/>
                <w:sz w:val="24"/>
                <w:lang w:val="uk-UA" w:eastAsia="en-US"/>
              </w:rPr>
              <w:t>безпеки</w:t>
            </w:r>
            <w:r w:rsidRPr="00DD3B42">
              <w:rPr>
                <w:rFonts w:ascii="Times New Roman" w:eastAsia="Times New Roman" w:hAnsi="Times New Roman" w:cs="Times New Roman"/>
                <w:spacing w:val="-3"/>
                <w:sz w:val="24"/>
                <w:lang w:val="uk-UA" w:eastAsia="en-US"/>
              </w:rPr>
              <w:t xml:space="preserve"> </w:t>
            </w:r>
            <w:r w:rsidRPr="00DD3B42">
              <w:rPr>
                <w:rFonts w:ascii="Times New Roman" w:eastAsia="Times New Roman" w:hAnsi="Times New Roman" w:cs="Times New Roman"/>
                <w:sz w:val="24"/>
                <w:lang w:val="uk-UA" w:eastAsia="en-US"/>
              </w:rPr>
              <w:t>дорожнього</w:t>
            </w:r>
            <w:r w:rsidRPr="00DD3B42">
              <w:rPr>
                <w:rFonts w:ascii="Times New Roman" w:eastAsia="Times New Roman" w:hAnsi="Times New Roman" w:cs="Times New Roman"/>
                <w:spacing w:val="-3"/>
                <w:sz w:val="24"/>
                <w:lang w:val="uk-UA" w:eastAsia="en-US"/>
              </w:rPr>
              <w:t xml:space="preserve"> </w:t>
            </w:r>
            <w:r w:rsidRPr="00DD3B42">
              <w:rPr>
                <w:rFonts w:ascii="Times New Roman" w:eastAsia="Times New Roman" w:hAnsi="Times New Roman" w:cs="Times New Roman"/>
                <w:sz w:val="24"/>
                <w:lang w:val="uk-UA" w:eastAsia="en-US"/>
              </w:rPr>
              <w:t>руху</w:t>
            </w:r>
            <w:r w:rsidRPr="00DD3B42">
              <w:rPr>
                <w:rFonts w:ascii="Times New Roman" w:eastAsia="Times New Roman" w:hAnsi="Times New Roman" w:cs="Times New Roman"/>
                <w:spacing w:val="-3"/>
                <w:sz w:val="24"/>
                <w:lang w:val="uk-UA" w:eastAsia="en-US"/>
              </w:rPr>
              <w:t xml:space="preserve"> </w:t>
            </w:r>
            <w:r w:rsidRPr="00DD3B42">
              <w:rPr>
                <w:rFonts w:ascii="Times New Roman" w:eastAsia="Times New Roman" w:hAnsi="Times New Roman" w:cs="Times New Roman"/>
                <w:sz w:val="24"/>
                <w:lang w:val="uk-UA" w:eastAsia="en-US"/>
              </w:rPr>
              <w:t>та</w:t>
            </w:r>
            <w:r w:rsidRPr="00DD3B42">
              <w:rPr>
                <w:rFonts w:ascii="Times New Roman" w:eastAsia="Times New Roman" w:hAnsi="Times New Roman" w:cs="Times New Roman"/>
                <w:spacing w:val="-2"/>
                <w:sz w:val="24"/>
                <w:lang w:val="uk-UA" w:eastAsia="en-US"/>
              </w:rPr>
              <w:t xml:space="preserve"> </w:t>
            </w:r>
            <w:r w:rsidRPr="00DD3B42">
              <w:rPr>
                <w:rFonts w:ascii="Times New Roman" w:eastAsia="Times New Roman" w:hAnsi="Times New Roman" w:cs="Times New Roman"/>
                <w:sz w:val="24"/>
                <w:lang w:val="uk-UA" w:eastAsia="en-US"/>
              </w:rPr>
              <w:t>перша</w:t>
            </w:r>
            <w:r w:rsidRPr="00DD3B42">
              <w:rPr>
                <w:rFonts w:ascii="Times New Roman" w:eastAsia="Times New Roman" w:hAnsi="Times New Roman" w:cs="Times New Roman"/>
                <w:spacing w:val="-1"/>
                <w:sz w:val="24"/>
                <w:lang w:val="uk-UA" w:eastAsia="en-US"/>
              </w:rPr>
              <w:t xml:space="preserve"> </w:t>
            </w:r>
            <w:r w:rsidRPr="00DD3B42">
              <w:rPr>
                <w:rFonts w:ascii="Times New Roman" w:eastAsia="Times New Roman" w:hAnsi="Times New Roman" w:cs="Times New Roman"/>
                <w:spacing w:val="-2"/>
                <w:sz w:val="24"/>
                <w:lang w:val="uk-UA" w:eastAsia="en-US"/>
              </w:rPr>
              <w:t>медична</w:t>
            </w:r>
          </w:p>
          <w:p w:rsidR="00ED2572" w:rsidRPr="00DD3B42" w:rsidRDefault="00ED2572" w:rsidP="00ED2572">
            <w:pPr>
              <w:widowControl w:val="0"/>
              <w:autoSpaceDE w:val="0"/>
              <w:autoSpaceDN w:val="0"/>
              <w:spacing w:after="0" w:line="264" w:lineRule="exact"/>
              <w:ind w:left="28"/>
              <w:rPr>
                <w:rFonts w:ascii="Times New Roman" w:eastAsia="Times New Roman" w:hAnsi="Times New Roman" w:cs="Times New Roman"/>
                <w:sz w:val="24"/>
                <w:lang w:val="uk-UA" w:eastAsia="en-US"/>
              </w:rPr>
            </w:pPr>
            <w:r w:rsidRPr="00DD3B42">
              <w:rPr>
                <w:rFonts w:ascii="Times New Roman" w:eastAsia="Times New Roman" w:hAnsi="Times New Roman" w:cs="Times New Roman"/>
                <w:spacing w:val="-2"/>
                <w:sz w:val="24"/>
                <w:lang w:val="uk-UA" w:eastAsia="en-US"/>
              </w:rPr>
              <w:t>допомога (БК.10)</w:t>
            </w:r>
          </w:p>
        </w:tc>
        <w:tc>
          <w:tcPr>
            <w:tcW w:w="992" w:type="dxa"/>
            <w:tcMar>
              <w:left w:w="28" w:type="dxa"/>
              <w:right w:w="28" w:type="dxa"/>
            </w:tcMar>
          </w:tcPr>
          <w:p w:rsidR="00ED2572" w:rsidRPr="00DD3B42" w:rsidRDefault="00ED2572" w:rsidP="00ED2572">
            <w:pPr>
              <w:widowControl w:val="0"/>
              <w:autoSpaceDE w:val="0"/>
              <w:autoSpaceDN w:val="0"/>
              <w:spacing w:after="0" w:line="268" w:lineRule="exact"/>
              <w:ind w:right="-6"/>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pacing w:val="-5"/>
                <w:sz w:val="24"/>
                <w:szCs w:val="24"/>
                <w:lang w:val="uk-UA" w:eastAsia="en-US"/>
              </w:rPr>
              <w:t>48</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850" w:type="dxa"/>
          </w:tcPr>
          <w:p w:rsidR="00ED2572" w:rsidRPr="00DD3B42" w:rsidRDefault="00ED2572" w:rsidP="00ED2572">
            <w:pPr>
              <w:widowControl w:val="0"/>
              <w:autoSpaceDE w:val="0"/>
              <w:autoSpaceDN w:val="0"/>
              <w:spacing w:after="0" w:line="268" w:lineRule="exact"/>
              <w:ind w:right="-6"/>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pacing w:val="-5"/>
                <w:sz w:val="24"/>
                <w:szCs w:val="24"/>
                <w:lang w:val="uk-UA" w:eastAsia="en-US"/>
              </w:rPr>
              <w:t>48</w:t>
            </w:r>
          </w:p>
        </w:tc>
        <w:tc>
          <w:tcPr>
            <w:tcW w:w="851" w:type="dxa"/>
            <w:shd w:val="clear" w:color="auto" w:fill="D9D9D9"/>
          </w:tcPr>
          <w:p w:rsidR="00ED2572" w:rsidRPr="00DD3B42" w:rsidRDefault="00ED2572" w:rsidP="00ED2572">
            <w:pPr>
              <w:widowControl w:val="0"/>
              <w:autoSpaceDE w:val="0"/>
              <w:autoSpaceDN w:val="0"/>
              <w:spacing w:after="0" w:line="268" w:lineRule="exact"/>
              <w:ind w:right="-6"/>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pacing w:val="-5"/>
                <w:sz w:val="24"/>
                <w:szCs w:val="24"/>
                <w:lang w:val="uk-UA" w:eastAsia="en-US"/>
              </w:rPr>
              <w:t>48</w:t>
            </w:r>
          </w:p>
        </w:tc>
      </w:tr>
      <w:tr w:rsidR="00ED2572" w:rsidRPr="00DD3B42" w:rsidTr="00ED2572">
        <w:trPr>
          <w:cantSplit/>
          <w:trHeight w:val="300"/>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2.15.</w:t>
            </w:r>
          </w:p>
        </w:tc>
        <w:tc>
          <w:tcPr>
            <w:tcW w:w="5081" w:type="dxa"/>
            <w:tcMar>
              <w:left w:w="28" w:type="dxa"/>
              <w:right w:w="28" w:type="dxa"/>
            </w:tcMar>
          </w:tcPr>
          <w:p w:rsidR="00ED2572" w:rsidRPr="00DD3B42" w:rsidRDefault="00ED2572" w:rsidP="00ED2572">
            <w:pPr>
              <w:widowControl w:val="0"/>
              <w:autoSpaceDE w:val="0"/>
              <w:autoSpaceDN w:val="0"/>
              <w:spacing w:after="0" w:line="268" w:lineRule="exact"/>
              <w:ind w:left="28"/>
              <w:rPr>
                <w:rFonts w:ascii="Times New Roman" w:eastAsia="Times New Roman" w:hAnsi="Times New Roman" w:cs="Times New Roman"/>
                <w:sz w:val="24"/>
                <w:lang w:val="uk-UA" w:eastAsia="en-US"/>
              </w:rPr>
            </w:pPr>
            <w:r w:rsidRPr="00DD3B42">
              <w:rPr>
                <w:rFonts w:ascii="Times New Roman" w:eastAsia="Times New Roman" w:hAnsi="Times New Roman" w:cs="Times New Roman"/>
                <w:sz w:val="24"/>
                <w:lang w:val="uk-UA" w:eastAsia="en-US"/>
              </w:rPr>
              <w:t>Професійна</w:t>
            </w:r>
            <w:r w:rsidRPr="00DD3B42">
              <w:rPr>
                <w:rFonts w:ascii="Times New Roman" w:eastAsia="Times New Roman" w:hAnsi="Times New Roman" w:cs="Times New Roman"/>
                <w:spacing w:val="-4"/>
                <w:sz w:val="24"/>
                <w:lang w:val="uk-UA" w:eastAsia="en-US"/>
              </w:rPr>
              <w:t xml:space="preserve"> </w:t>
            </w:r>
            <w:r w:rsidRPr="00DD3B42">
              <w:rPr>
                <w:rFonts w:ascii="Times New Roman" w:eastAsia="Times New Roman" w:hAnsi="Times New Roman" w:cs="Times New Roman"/>
                <w:sz w:val="24"/>
                <w:lang w:val="uk-UA" w:eastAsia="en-US"/>
              </w:rPr>
              <w:t>етика</w:t>
            </w:r>
            <w:r w:rsidRPr="00DD3B42">
              <w:rPr>
                <w:rFonts w:ascii="Times New Roman" w:eastAsia="Times New Roman" w:hAnsi="Times New Roman" w:cs="Times New Roman"/>
                <w:spacing w:val="-3"/>
                <w:sz w:val="24"/>
                <w:lang w:val="uk-UA" w:eastAsia="en-US"/>
              </w:rPr>
              <w:t xml:space="preserve"> </w:t>
            </w:r>
            <w:r w:rsidRPr="00DD3B42">
              <w:rPr>
                <w:rFonts w:ascii="Times New Roman" w:eastAsia="Times New Roman" w:hAnsi="Times New Roman" w:cs="Times New Roman"/>
                <w:sz w:val="24"/>
                <w:lang w:val="uk-UA" w:eastAsia="en-US"/>
              </w:rPr>
              <w:t>та</w:t>
            </w:r>
            <w:r w:rsidRPr="00DD3B42">
              <w:rPr>
                <w:rFonts w:ascii="Times New Roman" w:eastAsia="Times New Roman" w:hAnsi="Times New Roman" w:cs="Times New Roman"/>
                <w:spacing w:val="-4"/>
                <w:sz w:val="24"/>
                <w:lang w:val="uk-UA" w:eastAsia="en-US"/>
              </w:rPr>
              <w:t xml:space="preserve"> </w:t>
            </w:r>
            <w:r w:rsidRPr="00DD3B42">
              <w:rPr>
                <w:rFonts w:ascii="Times New Roman" w:eastAsia="Times New Roman" w:hAnsi="Times New Roman" w:cs="Times New Roman"/>
                <w:sz w:val="24"/>
                <w:lang w:val="uk-UA" w:eastAsia="en-US"/>
              </w:rPr>
              <w:t>культура</w:t>
            </w:r>
            <w:r w:rsidRPr="00DD3B42">
              <w:rPr>
                <w:rFonts w:ascii="Times New Roman" w:eastAsia="Times New Roman" w:hAnsi="Times New Roman" w:cs="Times New Roman"/>
                <w:spacing w:val="-3"/>
                <w:sz w:val="24"/>
                <w:lang w:val="uk-UA" w:eastAsia="en-US"/>
              </w:rPr>
              <w:t xml:space="preserve"> </w:t>
            </w:r>
            <w:r w:rsidRPr="00DD3B42">
              <w:rPr>
                <w:rFonts w:ascii="Times New Roman" w:eastAsia="Times New Roman" w:hAnsi="Times New Roman" w:cs="Times New Roman"/>
                <w:spacing w:val="-2"/>
                <w:sz w:val="24"/>
                <w:lang w:val="uk-UA" w:eastAsia="en-US"/>
              </w:rPr>
              <w:t>водіння</w:t>
            </w:r>
          </w:p>
        </w:tc>
        <w:tc>
          <w:tcPr>
            <w:tcW w:w="992" w:type="dxa"/>
            <w:tcMar>
              <w:left w:w="28" w:type="dxa"/>
              <w:right w:w="28" w:type="dxa"/>
            </w:tcMar>
          </w:tcPr>
          <w:p w:rsidR="00ED2572" w:rsidRPr="00DD3B42" w:rsidRDefault="00ED2572" w:rsidP="00ED2572">
            <w:pPr>
              <w:widowControl w:val="0"/>
              <w:autoSpaceDE w:val="0"/>
              <w:autoSpaceDN w:val="0"/>
              <w:spacing w:after="0" w:line="268" w:lineRule="exact"/>
              <w:ind w:right="-6"/>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pacing w:val="-5"/>
                <w:sz w:val="24"/>
                <w:szCs w:val="24"/>
                <w:lang w:val="uk-UA" w:eastAsia="en-US"/>
              </w:rPr>
              <w:t>16</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850" w:type="dxa"/>
          </w:tcPr>
          <w:p w:rsidR="00ED2572" w:rsidRPr="00DD3B42" w:rsidRDefault="00ED2572" w:rsidP="00ED2572">
            <w:pPr>
              <w:widowControl w:val="0"/>
              <w:autoSpaceDE w:val="0"/>
              <w:autoSpaceDN w:val="0"/>
              <w:spacing w:after="0" w:line="268" w:lineRule="exact"/>
              <w:ind w:right="-6"/>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pacing w:val="-5"/>
                <w:sz w:val="24"/>
                <w:szCs w:val="24"/>
                <w:lang w:val="uk-UA" w:eastAsia="en-US"/>
              </w:rPr>
              <w:t>16</w:t>
            </w:r>
          </w:p>
        </w:tc>
        <w:tc>
          <w:tcPr>
            <w:tcW w:w="851" w:type="dxa"/>
            <w:shd w:val="clear" w:color="auto" w:fill="D9D9D9"/>
          </w:tcPr>
          <w:p w:rsidR="00ED2572" w:rsidRPr="00DD3B42" w:rsidRDefault="00ED2572" w:rsidP="00ED2572">
            <w:pPr>
              <w:widowControl w:val="0"/>
              <w:autoSpaceDE w:val="0"/>
              <w:autoSpaceDN w:val="0"/>
              <w:spacing w:after="0" w:line="268" w:lineRule="exact"/>
              <w:ind w:right="-6"/>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pacing w:val="-5"/>
                <w:sz w:val="24"/>
                <w:szCs w:val="24"/>
                <w:lang w:val="uk-UA" w:eastAsia="en-US"/>
              </w:rPr>
              <w:t>16</w:t>
            </w:r>
          </w:p>
        </w:tc>
      </w:tr>
      <w:tr w:rsidR="00ED2572" w:rsidRPr="00DD3B42" w:rsidTr="00ED2572">
        <w:trPr>
          <w:cantSplit/>
          <w:trHeight w:val="300"/>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2.16.</w:t>
            </w:r>
          </w:p>
        </w:tc>
        <w:tc>
          <w:tcPr>
            <w:tcW w:w="5081" w:type="dxa"/>
            <w:tcMar>
              <w:left w:w="28" w:type="dxa"/>
              <w:right w:w="28" w:type="dxa"/>
            </w:tcMar>
          </w:tcPr>
          <w:p w:rsidR="00ED2572" w:rsidRPr="00DD3B42" w:rsidRDefault="00ED2572" w:rsidP="00ED2572">
            <w:pPr>
              <w:widowControl w:val="0"/>
              <w:autoSpaceDE w:val="0"/>
              <w:autoSpaceDN w:val="0"/>
              <w:spacing w:after="0" w:line="268" w:lineRule="exact"/>
              <w:ind w:left="28"/>
              <w:rPr>
                <w:rFonts w:ascii="Times New Roman" w:eastAsia="Times New Roman" w:hAnsi="Times New Roman" w:cs="Times New Roman"/>
                <w:sz w:val="24"/>
                <w:lang w:val="uk-UA" w:eastAsia="en-US"/>
              </w:rPr>
            </w:pPr>
            <w:r w:rsidRPr="00DD3B42">
              <w:rPr>
                <w:rFonts w:ascii="Times New Roman" w:eastAsia="Times New Roman" w:hAnsi="Times New Roman" w:cs="Times New Roman"/>
                <w:sz w:val="24"/>
                <w:lang w:val="uk-UA" w:eastAsia="en-US"/>
              </w:rPr>
              <w:t>Охорона</w:t>
            </w:r>
            <w:r w:rsidRPr="00DD3B42">
              <w:rPr>
                <w:rFonts w:ascii="Times New Roman" w:eastAsia="Times New Roman" w:hAnsi="Times New Roman" w:cs="Times New Roman"/>
                <w:spacing w:val="-3"/>
                <w:sz w:val="24"/>
                <w:lang w:val="uk-UA" w:eastAsia="en-US"/>
              </w:rPr>
              <w:t xml:space="preserve"> </w:t>
            </w:r>
            <w:r w:rsidRPr="00DD3B42">
              <w:rPr>
                <w:rFonts w:ascii="Times New Roman" w:eastAsia="Times New Roman" w:hAnsi="Times New Roman" w:cs="Times New Roman"/>
                <w:sz w:val="24"/>
                <w:lang w:val="uk-UA" w:eastAsia="en-US"/>
              </w:rPr>
              <w:t>праці</w:t>
            </w:r>
            <w:r w:rsidRPr="00DD3B42">
              <w:rPr>
                <w:rFonts w:ascii="Times New Roman" w:eastAsia="Times New Roman" w:hAnsi="Times New Roman" w:cs="Times New Roman"/>
                <w:spacing w:val="-3"/>
                <w:sz w:val="24"/>
                <w:lang w:val="uk-UA" w:eastAsia="en-US"/>
              </w:rPr>
              <w:t xml:space="preserve"> </w:t>
            </w:r>
            <w:r w:rsidRPr="00DD3B42">
              <w:rPr>
                <w:rFonts w:ascii="Times New Roman" w:eastAsia="Times New Roman" w:hAnsi="Times New Roman" w:cs="Times New Roman"/>
                <w:sz w:val="24"/>
                <w:lang w:val="uk-UA" w:eastAsia="en-US"/>
              </w:rPr>
              <w:t>і</w:t>
            </w:r>
            <w:r w:rsidRPr="00DD3B42">
              <w:rPr>
                <w:rFonts w:ascii="Times New Roman" w:eastAsia="Times New Roman" w:hAnsi="Times New Roman" w:cs="Times New Roman"/>
                <w:spacing w:val="-3"/>
                <w:sz w:val="24"/>
                <w:lang w:val="uk-UA" w:eastAsia="en-US"/>
              </w:rPr>
              <w:t xml:space="preserve"> </w:t>
            </w:r>
            <w:r w:rsidRPr="00DD3B42">
              <w:rPr>
                <w:rFonts w:ascii="Times New Roman" w:eastAsia="Times New Roman" w:hAnsi="Times New Roman" w:cs="Times New Roman"/>
                <w:sz w:val="24"/>
                <w:lang w:val="uk-UA" w:eastAsia="en-US"/>
              </w:rPr>
              <w:t>навколишнього</w:t>
            </w:r>
            <w:r w:rsidRPr="00DD3B42">
              <w:rPr>
                <w:rFonts w:ascii="Times New Roman" w:eastAsia="Times New Roman" w:hAnsi="Times New Roman" w:cs="Times New Roman"/>
                <w:spacing w:val="-2"/>
                <w:sz w:val="24"/>
                <w:lang w:val="uk-UA" w:eastAsia="en-US"/>
              </w:rPr>
              <w:t xml:space="preserve"> середовища</w:t>
            </w:r>
          </w:p>
        </w:tc>
        <w:tc>
          <w:tcPr>
            <w:tcW w:w="992" w:type="dxa"/>
            <w:tcMar>
              <w:left w:w="28" w:type="dxa"/>
              <w:right w:w="28" w:type="dxa"/>
            </w:tcMar>
          </w:tcPr>
          <w:p w:rsidR="00ED2572" w:rsidRPr="00DD3B42" w:rsidRDefault="00ED2572" w:rsidP="00ED2572">
            <w:pPr>
              <w:widowControl w:val="0"/>
              <w:autoSpaceDE w:val="0"/>
              <w:autoSpaceDN w:val="0"/>
              <w:spacing w:after="0" w:line="268" w:lineRule="exact"/>
              <w:ind w:right="-6"/>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pacing w:val="-5"/>
                <w:sz w:val="24"/>
                <w:szCs w:val="24"/>
                <w:lang w:val="uk-UA" w:eastAsia="en-US"/>
              </w:rPr>
              <w:t>20</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850" w:type="dxa"/>
          </w:tcPr>
          <w:p w:rsidR="00ED2572" w:rsidRPr="00DD3B42" w:rsidRDefault="00ED2572" w:rsidP="00ED2572">
            <w:pPr>
              <w:widowControl w:val="0"/>
              <w:autoSpaceDE w:val="0"/>
              <w:autoSpaceDN w:val="0"/>
              <w:spacing w:after="0" w:line="268" w:lineRule="exact"/>
              <w:ind w:right="-6"/>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pacing w:val="-5"/>
                <w:sz w:val="24"/>
                <w:szCs w:val="24"/>
                <w:lang w:val="uk-UA" w:eastAsia="en-US"/>
              </w:rPr>
              <w:t>20</w:t>
            </w:r>
          </w:p>
        </w:tc>
        <w:tc>
          <w:tcPr>
            <w:tcW w:w="851" w:type="dxa"/>
            <w:shd w:val="clear" w:color="auto" w:fill="D9D9D9"/>
          </w:tcPr>
          <w:p w:rsidR="00ED2572" w:rsidRPr="00DD3B42" w:rsidRDefault="00ED2572" w:rsidP="00ED2572">
            <w:pPr>
              <w:widowControl w:val="0"/>
              <w:autoSpaceDE w:val="0"/>
              <w:autoSpaceDN w:val="0"/>
              <w:spacing w:after="0" w:line="268" w:lineRule="exact"/>
              <w:ind w:right="-6"/>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pacing w:val="-5"/>
                <w:sz w:val="24"/>
                <w:szCs w:val="24"/>
                <w:lang w:val="uk-UA" w:eastAsia="en-US"/>
              </w:rPr>
              <w:t>20</w:t>
            </w:r>
          </w:p>
        </w:tc>
      </w:tr>
      <w:tr w:rsidR="00ED2572" w:rsidRPr="00DD3B42" w:rsidTr="00ED2572">
        <w:trPr>
          <w:cantSplit/>
          <w:trHeight w:val="340"/>
        </w:trPr>
        <w:tc>
          <w:tcPr>
            <w:tcW w:w="846" w:type="dxa"/>
            <w:shd w:val="clear" w:color="auto" w:fill="BFBFBF"/>
          </w:tcPr>
          <w:p w:rsidR="00ED2572" w:rsidRPr="00DD3B42" w:rsidRDefault="00ED2572" w:rsidP="00ED2572">
            <w:pPr>
              <w:widowControl w:val="0"/>
              <w:spacing w:after="0" w:line="240" w:lineRule="auto"/>
              <w:ind w:left="22"/>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3.</w:t>
            </w:r>
          </w:p>
        </w:tc>
        <w:tc>
          <w:tcPr>
            <w:tcW w:w="5081" w:type="dxa"/>
            <w:shd w:val="clear" w:color="auto" w:fill="BFBFBF"/>
            <w:tcMar>
              <w:left w:w="28" w:type="dxa"/>
              <w:right w:w="28" w:type="dxa"/>
            </w:tcMar>
            <w:vAlign w:val="center"/>
          </w:tcPr>
          <w:p w:rsidR="00ED2572" w:rsidRPr="00DD3B42" w:rsidRDefault="00ED2572" w:rsidP="00ED2572">
            <w:pPr>
              <w:widowControl w:val="0"/>
              <w:spacing w:after="0" w:line="240" w:lineRule="auto"/>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b/>
                <w:sz w:val="24"/>
                <w:szCs w:val="24"/>
                <w:lang w:val="uk-UA" w:eastAsia="en-US"/>
              </w:rPr>
              <w:t>Професійно-практична підготовка</w:t>
            </w:r>
          </w:p>
        </w:tc>
        <w:tc>
          <w:tcPr>
            <w:tcW w:w="992"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i/>
                <w:sz w:val="24"/>
                <w:szCs w:val="24"/>
                <w:lang w:val="uk-UA" w:eastAsia="en-US"/>
              </w:rPr>
            </w:pPr>
            <w:r w:rsidRPr="00DD3B42">
              <w:rPr>
                <w:rFonts w:ascii="Times New Roman" w:eastAsia="Times New Roman" w:hAnsi="Times New Roman" w:cs="Times New Roman"/>
                <w:b/>
                <w:i/>
                <w:sz w:val="24"/>
                <w:szCs w:val="24"/>
                <w:lang w:val="uk-UA" w:eastAsia="en-US"/>
              </w:rPr>
              <w:t>1139</w:t>
            </w:r>
          </w:p>
        </w:tc>
        <w:tc>
          <w:tcPr>
            <w:tcW w:w="686"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101</w:t>
            </w:r>
          </w:p>
        </w:tc>
        <w:tc>
          <w:tcPr>
            <w:tcW w:w="567"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118</w:t>
            </w:r>
          </w:p>
        </w:tc>
        <w:tc>
          <w:tcPr>
            <w:tcW w:w="567"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224</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i/>
                <w:sz w:val="24"/>
                <w:szCs w:val="24"/>
                <w:lang w:val="uk-UA" w:eastAsia="en-US"/>
              </w:rPr>
            </w:pPr>
            <w:r w:rsidRPr="00DD3B42">
              <w:rPr>
                <w:rFonts w:ascii="Times New Roman" w:eastAsia="Times New Roman" w:hAnsi="Times New Roman" w:cs="Times New Roman"/>
                <w:b/>
                <w:i/>
                <w:sz w:val="24"/>
                <w:szCs w:val="24"/>
                <w:lang w:val="uk-UA" w:eastAsia="en-US"/>
              </w:rPr>
              <w:t>443</w:t>
            </w:r>
          </w:p>
        </w:tc>
        <w:tc>
          <w:tcPr>
            <w:tcW w:w="590"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60</w:t>
            </w:r>
          </w:p>
        </w:tc>
        <w:tc>
          <w:tcPr>
            <w:tcW w:w="709"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312</w:t>
            </w:r>
          </w:p>
        </w:tc>
        <w:tc>
          <w:tcPr>
            <w:tcW w:w="709"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156</w:t>
            </w:r>
          </w:p>
        </w:tc>
        <w:tc>
          <w:tcPr>
            <w:tcW w:w="709"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108</w:t>
            </w:r>
          </w:p>
        </w:tc>
        <w:tc>
          <w:tcPr>
            <w:tcW w:w="708"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60</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i/>
                <w:sz w:val="24"/>
                <w:szCs w:val="24"/>
                <w:lang w:val="uk-UA" w:eastAsia="en-US"/>
              </w:rPr>
            </w:pPr>
            <w:r w:rsidRPr="00DD3B42">
              <w:rPr>
                <w:rFonts w:ascii="Times New Roman" w:eastAsia="Times New Roman" w:hAnsi="Times New Roman" w:cs="Times New Roman"/>
                <w:b/>
                <w:i/>
                <w:sz w:val="24"/>
                <w:szCs w:val="24"/>
                <w:lang w:val="uk-UA" w:eastAsia="en-US"/>
              </w:rPr>
              <w:t>696</w:t>
            </w:r>
          </w:p>
        </w:tc>
        <w:tc>
          <w:tcPr>
            <w:tcW w:w="850"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i/>
                <w:sz w:val="24"/>
                <w:szCs w:val="24"/>
                <w:lang w:val="uk-UA" w:eastAsia="en-US"/>
              </w:rPr>
            </w:pPr>
            <w:r w:rsidRPr="00DD3B42">
              <w:rPr>
                <w:rFonts w:ascii="Times New Roman" w:eastAsia="Times New Roman" w:hAnsi="Times New Roman" w:cs="Times New Roman"/>
                <w:b/>
                <w:i/>
                <w:sz w:val="24"/>
                <w:szCs w:val="24"/>
                <w:lang w:val="uk-UA" w:eastAsia="en-US"/>
              </w:rPr>
              <w:t>0</w:t>
            </w:r>
          </w:p>
        </w:tc>
      </w:tr>
      <w:tr w:rsidR="00ED2572" w:rsidRPr="00DD3B42" w:rsidTr="00ED2572">
        <w:trPr>
          <w:cantSplit/>
          <w:trHeight w:val="284"/>
        </w:trPr>
        <w:tc>
          <w:tcPr>
            <w:tcW w:w="846" w:type="dxa"/>
          </w:tcPr>
          <w:p w:rsidR="00ED2572" w:rsidRPr="00DD3B42" w:rsidRDefault="00ED2572" w:rsidP="00ED2572">
            <w:pPr>
              <w:widowControl w:val="0"/>
              <w:spacing w:after="0" w:line="240" w:lineRule="auto"/>
              <w:ind w:left="22" w:right="-129"/>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3.1.</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ind w:left="-15" w:right="-129"/>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sz w:val="24"/>
                <w:szCs w:val="24"/>
                <w:lang w:val="uk-UA" w:eastAsia="en-US"/>
              </w:rPr>
              <w:t>Виробниче навчання</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534</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66</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48</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84</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198</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60</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138</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66</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48</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24</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336</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0</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273"/>
        </w:trPr>
        <w:tc>
          <w:tcPr>
            <w:tcW w:w="846" w:type="dxa"/>
          </w:tcPr>
          <w:p w:rsidR="00ED2572" w:rsidRPr="00DD3B42" w:rsidRDefault="00ED2572" w:rsidP="00ED2572">
            <w:pPr>
              <w:widowControl w:val="0"/>
              <w:spacing w:after="0" w:line="240" w:lineRule="auto"/>
              <w:ind w:left="22"/>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3.2.</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ind w:left="-15"/>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Виробнича практика</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605</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35</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70</w:t>
            </w: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140</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245</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174</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90</w:t>
            </w: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60</w:t>
            </w: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36</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360</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0</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0</w:t>
            </w:r>
          </w:p>
        </w:tc>
      </w:tr>
      <w:tr w:rsidR="00ED2572" w:rsidRPr="00DD3B42" w:rsidTr="00ED2572">
        <w:trPr>
          <w:cantSplit/>
          <w:trHeight w:val="318"/>
        </w:trPr>
        <w:tc>
          <w:tcPr>
            <w:tcW w:w="846" w:type="dxa"/>
            <w:shd w:val="clear" w:color="auto" w:fill="BFBFBF"/>
          </w:tcPr>
          <w:p w:rsidR="00ED2572" w:rsidRPr="00DD3B42" w:rsidRDefault="00ED2572" w:rsidP="00ED2572">
            <w:pPr>
              <w:widowControl w:val="0"/>
              <w:spacing w:after="0" w:line="240" w:lineRule="auto"/>
              <w:ind w:left="22"/>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4.</w:t>
            </w:r>
          </w:p>
        </w:tc>
        <w:tc>
          <w:tcPr>
            <w:tcW w:w="5081" w:type="dxa"/>
            <w:shd w:val="clear" w:color="auto" w:fill="BFBFBF"/>
            <w:tcMar>
              <w:left w:w="28" w:type="dxa"/>
              <w:right w:w="28" w:type="dxa"/>
            </w:tcMar>
            <w:vAlign w:val="center"/>
          </w:tcPr>
          <w:p w:rsidR="00ED2572" w:rsidRPr="00DD3B42" w:rsidRDefault="00ED2572" w:rsidP="00ED2572">
            <w:pPr>
              <w:widowControl w:val="0"/>
              <w:spacing w:after="0" w:line="240" w:lineRule="auto"/>
              <w:ind w:left="-15"/>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b/>
                <w:sz w:val="24"/>
                <w:szCs w:val="24"/>
                <w:lang w:val="uk-UA" w:eastAsia="en-US"/>
              </w:rPr>
              <w:t>Державна кваліфікаційна атестація</w:t>
            </w:r>
          </w:p>
        </w:tc>
        <w:tc>
          <w:tcPr>
            <w:tcW w:w="992"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i/>
                <w:sz w:val="24"/>
                <w:szCs w:val="24"/>
                <w:lang w:val="uk-UA" w:eastAsia="en-US"/>
              </w:rPr>
            </w:pPr>
            <w:r w:rsidRPr="00DD3B42">
              <w:rPr>
                <w:rFonts w:ascii="Times New Roman" w:eastAsia="Times New Roman" w:hAnsi="Times New Roman" w:cs="Times New Roman"/>
                <w:b/>
                <w:i/>
                <w:sz w:val="24"/>
                <w:szCs w:val="24"/>
                <w:lang w:val="uk-UA" w:eastAsia="en-US"/>
              </w:rPr>
              <w:t>29</w:t>
            </w:r>
          </w:p>
        </w:tc>
        <w:tc>
          <w:tcPr>
            <w:tcW w:w="686"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567"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567"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i/>
                <w:sz w:val="24"/>
                <w:szCs w:val="24"/>
                <w:lang w:val="uk-UA" w:eastAsia="en-US"/>
              </w:rPr>
            </w:pPr>
            <w:r w:rsidRPr="00DD3B42">
              <w:rPr>
                <w:rFonts w:ascii="Times New Roman" w:eastAsia="Times New Roman" w:hAnsi="Times New Roman" w:cs="Times New Roman"/>
                <w:b/>
                <w:i/>
                <w:sz w:val="24"/>
                <w:szCs w:val="24"/>
                <w:lang w:val="uk-UA" w:eastAsia="en-US"/>
              </w:rPr>
              <w:t>7</w:t>
            </w:r>
          </w:p>
        </w:tc>
        <w:tc>
          <w:tcPr>
            <w:tcW w:w="590"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709"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709"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709"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708"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i/>
                <w:sz w:val="24"/>
                <w:szCs w:val="24"/>
                <w:lang w:val="uk-UA" w:eastAsia="en-US"/>
              </w:rPr>
            </w:pPr>
            <w:r w:rsidRPr="00DD3B42">
              <w:rPr>
                <w:rFonts w:ascii="Times New Roman" w:eastAsia="Times New Roman" w:hAnsi="Times New Roman" w:cs="Times New Roman"/>
                <w:b/>
                <w:i/>
                <w:sz w:val="24"/>
                <w:szCs w:val="24"/>
                <w:lang w:val="uk-UA" w:eastAsia="en-US"/>
              </w:rPr>
              <w:t>14</w:t>
            </w:r>
          </w:p>
        </w:tc>
        <w:tc>
          <w:tcPr>
            <w:tcW w:w="850"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8</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i/>
                <w:sz w:val="24"/>
                <w:szCs w:val="24"/>
                <w:lang w:val="uk-UA" w:eastAsia="en-US"/>
              </w:rPr>
            </w:pPr>
            <w:r w:rsidRPr="00DD3B42">
              <w:rPr>
                <w:rFonts w:ascii="Times New Roman" w:eastAsia="Times New Roman" w:hAnsi="Times New Roman" w:cs="Times New Roman"/>
                <w:b/>
                <w:i/>
                <w:sz w:val="24"/>
                <w:szCs w:val="24"/>
                <w:lang w:val="uk-UA" w:eastAsia="en-US"/>
              </w:rPr>
              <w:t>8</w:t>
            </w:r>
          </w:p>
        </w:tc>
      </w:tr>
      <w:tr w:rsidR="00ED2572" w:rsidRPr="00DD3B42" w:rsidTr="00ED2572">
        <w:trPr>
          <w:cantSplit/>
          <w:trHeight w:val="318"/>
        </w:trPr>
        <w:tc>
          <w:tcPr>
            <w:tcW w:w="846" w:type="dxa"/>
          </w:tcPr>
          <w:p w:rsidR="00ED2572" w:rsidRPr="00DD3B42" w:rsidRDefault="00ED2572" w:rsidP="00ED2572">
            <w:pPr>
              <w:widowControl w:val="0"/>
              <w:spacing w:after="0" w:line="240" w:lineRule="auto"/>
              <w:ind w:left="22"/>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5.</w:t>
            </w:r>
          </w:p>
        </w:tc>
        <w:tc>
          <w:tcPr>
            <w:tcW w:w="5081" w:type="dxa"/>
            <w:shd w:val="clear" w:color="auto" w:fill="auto"/>
            <w:tcMar>
              <w:left w:w="28" w:type="dxa"/>
              <w:right w:w="28" w:type="dxa"/>
            </w:tcMar>
            <w:vAlign w:val="center"/>
          </w:tcPr>
          <w:p w:rsidR="00ED2572" w:rsidRPr="00DD3B42" w:rsidRDefault="00ED2572" w:rsidP="00ED2572">
            <w:pPr>
              <w:widowControl w:val="0"/>
              <w:spacing w:after="0" w:line="240" w:lineRule="auto"/>
              <w:ind w:left="-15"/>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Консультації</w:t>
            </w:r>
          </w:p>
        </w:tc>
        <w:tc>
          <w:tcPr>
            <w:tcW w:w="992"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58</w:t>
            </w:r>
          </w:p>
        </w:tc>
        <w:tc>
          <w:tcPr>
            <w:tcW w:w="686"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567" w:type="dxa"/>
            <w:shd w:val="clear" w:color="auto" w:fill="auto"/>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20</w:t>
            </w:r>
          </w:p>
        </w:tc>
        <w:tc>
          <w:tcPr>
            <w:tcW w:w="59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709"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708"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28</w:t>
            </w:r>
          </w:p>
        </w:tc>
        <w:tc>
          <w:tcPr>
            <w:tcW w:w="850" w:type="dxa"/>
          </w:tcPr>
          <w:p w:rsidR="00ED2572" w:rsidRPr="00DD3B42" w:rsidRDefault="00ED2572" w:rsidP="00ED2572">
            <w:pPr>
              <w:widowControl w:val="0"/>
              <w:spacing w:after="0" w:line="240" w:lineRule="auto"/>
              <w:jc w:val="center"/>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sz w:val="24"/>
                <w:szCs w:val="24"/>
                <w:lang w:val="uk-UA" w:eastAsia="en-US"/>
              </w:rPr>
              <w:t>10</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10</w:t>
            </w:r>
          </w:p>
        </w:tc>
      </w:tr>
      <w:tr w:rsidR="00ED2572" w:rsidRPr="00DD3B42" w:rsidTr="00ED2572">
        <w:trPr>
          <w:cantSplit/>
          <w:trHeight w:val="292"/>
        </w:trPr>
        <w:tc>
          <w:tcPr>
            <w:tcW w:w="846" w:type="dxa"/>
            <w:shd w:val="clear" w:color="auto" w:fill="BFBFBF"/>
          </w:tcPr>
          <w:p w:rsidR="00ED2572" w:rsidRPr="00DD3B42" w:rsidRDefault="00ED2572" w:rsidP="00ED2572">
            <w:pPr>
              <w:widowControl w:val="0"/>
              <w:spacing w:after="0" w:line="240" w:lineRule="auto"/>
              <w:ind w:left="22"/>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6.</w:t>
            </w:r>
          </w:p>
        </w:tc>
        <w:tc>
          <w:tcPr>
            <w:tcW w:w="5081" w:type="dxa"/>
            <w:shd w:val="clear" w:color="auto" w:fill="BFBFBF"/>
            <w:tcMar>
              <w:left w:w="28" w:type="dxa"/>
              <w:right w:w="28" w:type="dxa"/>
            </w:tcMar>
            <w:vAlign w:val="center"/>
          </w:tcPr>
          <w:p w:rsidR="00ED2572" w:rsidRPr="00DD3B42" w:rsidRDefault="00ED2572" w:rsidP="00ED2572">
            <w:pPr>
              <w:widowControl w:val="0"/>
              <w:spacing w:after="0" w:line="240" w:lineRule="auto"/>
              <w:ind w:left="-15"/>
              <w:rPr>
                <w:rFonts w:ascii="Times New Roman" w:eastAsia="Times New Roman" w:hAnsi="Times New Roman" w:cs="Times New Roman"/>
                <w:sz w:val="24"/>
                <w:szCs w:val="24"/>
                <w:lang w:val="uk-UA" w:eastAsia="en-US"/>
              </w:rPr>
            </w:pPr>
            <w:r w:rsidRPr="00DD3B42">
              <w:rPr>
                <w:rFonts w:ascii="Times New Roman" w:eastAsia="Times New Roman" w:hAnsi="Times New Roman" w:cs="Times New Roman"/>
                <w:b/>
                <w:sz w:val="24"/>
                <w:szCs w:val="24"/>
                <w:lang w:val="uk-UA" w:eastAsia="en-US"/>
              </w:rPr>
              <w:t>Загальний обсяг навчального часу (без п. 5)</w:t>
            </w:r>
          </w:p>
        </w:tc>
        <w:tc>
          <w:tcPr>
            <w:tcW w:w="992"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i/>
                <w:sz w:val="24"/>
                <w:szCs w:val="24"/>
                <w:lang w:val="uk-UA" w:eastAsia="en-US"/>
              </w:rPr>
            </w:pPr>
            <w:r w:rsidRPr="00DD3B42">
              <w:rPr>
                <w:rFonts w:ascii="Times New Roman" w:eastAsia="Times New Roman" w:hAnsi="Times New Roman" w:cs="Times New Roman"/>
                <w:b/>
                <w:i/>
                <w:sz w:val="24"/>
                <w:szCs w:val="24"/>
                <w:lang w:val="uk-UA" w:eastAsia="en-US"/>
              </w:rPr>
              <w:t>2169</w:t>
            </w:r>
          </w:p>
        </w:tc>
        <w:tc>
          <w:tcPr>
            <w:tcW w:w="686"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260</w:t>
            </w:r>
          </w:p>
        </w:tc>
        <w:tc>
          <w:tcPr>
            <w:tcW w:w="567"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180</w:t>
            </w:r>
          </w:p>
        </w:tc>
        <w:tc>
          <w:tcPr>
            <w:tcW w:w="567" w:type="dxa"/>
            <w:shd w:val="clear" w:color="auto" w:fill="BFBFBF"/>
            <w:tcMar>
              <w:left w:w="28" w:type="dxa"/>
              <w:right w:w="28" w:type="dxa"/>
            </w:tcMar>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284</w:t>
            </w:r>
          </w:p>
        </w:tc>
        <w:tc>
          <w:tcPr>
            <w:tcW w:w="709" w:type="dxa"/>
            <w:shd w:val="clear" w:color="auto" w:fill="D9D9D9"/>
            <w:vAlign w:val="center"/>
          </w:tcPr>
          <w:p w:rsidR="00ED2572" w:rsidRPr="00DD3B42" w:rsidRDefault="00ED2572" w:rsidP="00ED2572">
            <w:pPr>
              <w:widowControl w:val="0"/>
              <w:spacing w:after="0" w:line="240" w:lineRule="auto"/>
              <w:jc w:val="center"/>
              <w:rPr>
                <w:rFonts w:ascii="Times New Roman" w:eastAsia="Times New Roman" w:hAnsi="Times New Roman" w:cs="Times New Roman"/>
                <w:i/>
                <w:sz w:val="24"/>
                <w:szCs w:val="24"/>
                <w:lang w:val="uk-UA" w:eastAsia="en-US"/>
              </w:rPr>
            </w:pPr>
            <w:r w:rsidRPr="00DD3B42">
              <w:rPr>
                <w:rFonts w:ascii="Times New Roman" w:eastAsia="Times New Roman" w:hAnsi="Times New Roman" w:cs="Times New Roman"/>
                <w:b/>
                <w:i/>
                <w:sz w:val="24"/>
                <w:szCs w:val="24"/>
                <w:lang w:val="uk-UA" w:eastAsia="en-US"/>
              </w:rPr>
              <w:t>731</w:t>
            </w:r>
          </w:p>
        </w:tc>
        <w:tc>
          <w:tcPr>
            <w:tcW w:w="590"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228</w:t>
            </w:r>
          </w:p>
        </w:tc>
        <w:tc>
          <w:tcPr>
            <w:tcW w:w="709"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435</w:t>
            </w:r>
          </w:p>
        </w:tc>
        <w:tc>
          <w:tcPr>
            <w:tcW w:w="709"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226</w:t>
            </w:r>
          </w:p>
        </w:tc>
        <w:tc>
          <w:tcPr>
            <w:tcW w:w="709"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174</w:t>
            </w:r>
          </w:p>
        </w:tc>
        <w:tc>
          <w:tcPr>
            <w:tcW w:w="708"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96</w:t>
            </w:r>
          </w:p>
        </w:tc>
        <w:tc>
          <w:tcPr>
            <w:tcW w:w="73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i/>
                <w:sz w:val="24"/>
                <w:szCs w:val="24"/>
                <w:lang w:val="uk-UA" w:eastAsia="en-US"/>
              </w:rPr>
            </w:pPr>
            <w:r w:rsidRPr="00DD3B42">
              <w:rPr>
                <w:rFonts w:ascii="Times New Roman" w:eastAsia="Times New Roman" w:hAnsi="Times New Roman" w:cs="Times New Roman"/>
                <w:b/>
                <w:i/>
                <w:sz w:val="24"/>
                <w:szCs w:val="24"/>
                <w:lang w:val="uk-UA" w:eastAsia="en-US"/>
              </w:rPr>
              <w:t>1173</w:t>
            </w:r>
          </w:p>
        </w:tc>
        <w:tc>
          <w:tcPr>
            <w:tcW w:w="850" w:type="dxa"/>
            <w:shd w:val="clear" w:color="auto" w:fill="BFBFBF"/>
          </w:tcPr>
          <w:p w:rsidR="00ED2572" w:rsidRPr="00DD3B42" w:rsidRDefault="00ED2572" w:rsidP="00ED2572">
            <w:pPr>
              <w:widowControl w:val="0"/>
              <w:spacing w:after="0" w:line="240" w:lineRule="auto"/>
              <w:jc w:val="center"/>
              <w:rPr>
                <w:rFonts w:ascii="Times New Roman" w:eastAsia="Times New Roman" w:hAnsi="Times New Roman" w:cs="Times New Roman"/>
                <w:b/>
                <w:sz w:val="24"/>
                <w:szCs w:val="24"/>
                <w:lang w:val="uk-UA" w:eastAsia="en-US"/>
              </w:rPr>
            </w:pPr>
            <w:r w:rsidRPr="00DD3B42">
              <w:rPr>
                <w:rFonts w:ascii="Times New Roman" w:eastAsia="Times New Roman" w:hAnsi="Times New Roman" w:cs="Times New Roman"/>
                <w:b/>
                <w:sz w:val="24"/>
                <w:szCs w:val="24"/>
                <w:lang w:val="uk-UA" w:eastAsia="en-US"/>
              </w:rPr>
              <w:t>265</w:t>
            </w:r>
          </w:p>
        </w:tc>
        <w:tc>
          <w:tcPr>
            <w:tcW w:w="851" w:type="dxa"/>
            <w:shd w:val="clear" w:color="auto" w:fill="D9D9D9"/>
          </w:tcPr>
          <w:p w:rsidR="00ED2572" w:rsidRPr="00DD3B42" w:rsidRDefault="00ED2572" w:rsidP="00ED2572">
            <w:pPr>
              <w:widowControl w:val="0"/>
              <w:spacing w:after="0" w:line="240" w:lineRule="auto"/>
              <w:jc w:val="center"/>
              <w:rPr>
                <w:rFonts w:ascii="Times New Roman" w:eastAsia="Times New Roman" w:hAnsi="Times New Roman" w:cs="Times New Roman"/>
                <w:b/>
                <w:i/>
                <w:sz w:val="24"/>
                <w:szCs w:val="24"/>
                <w:lang w:val="uk-UA" w:eastAsia="en-US"/>
              </w:rPr>
            </w:pPr>
            <w:r w:rsidRPr="00DD3B42">
              <w:rPr>
                <w:rFonts w:ascii="Times New Roman" w:eastAsia="Times New Roman" w:hAnsi="Times New Roman" w:cs="Times New Roman"/>
                <w:b/>
                <w:i/>
                <w:sz w:val="24"/>
                <w:szCs w:val="24"/>
                <w:lang w:val="uk-UA" w:eastAsia="en-US"/>
              </w:rPr>
              <w:t>265</w:t>
            </w:r>
          </w:p>
        </w:tc>
      </w:tr>
    </w:tbl>
    <w:p w:rsidR="00ED2572" w:rsidRDefault="00ED2572" w:rsidP="00ED2572">
      <w:pPr>
        <w:spacing w:after="0" w:line="240" w:lineRule="auto"/>
        <w:rPr>
          <w:rFonts w:ascii="Times New Roman" w:hAnsi="Times New Roman" w:cs="Times New Roman"/>
          <w:b/>
          <w:bCs/>
          <w:color w:val="000000"/>
          <w:sz w:val="28"/>
          <w:szCs w:val="24"/>
        </w:rPr>
      </w:pPr>
    </w:p>
    <w:p w:rsidR="00ED2572" w:rsidRPr="00F20281" w:rsidRDefault="00ED2572" w:rsidP="00ED2572">
      <w:pPr>
        <w:tabs>
          <w:tab w:val="left" w:pos="284"/>
        </w:tabs>
        <w:spacing w:after="160" w:line="259" w:lineRule="auto"/>
        <w:jc w:val="both"/>
        <w:rPr>
          <w:rFonts w:ascii="Times New Roman" w:hAnsi="Times New Roman" w:cs="Times New Roman"/>
          <w:sz w:val="28"/>
          <w:szCs w:val="28"/>
          <w:lang w:val="uk-UA" w:eastAsia="en-US"/>
        </w:rPr>
      </w:pPr>
      <w:r w:rsidRPr="00F20281">
        <w:rPr>
          <w:rFonts w:ascii="Times New Roman" w:hAnsi="Times New Roman" w:cs="Times New Roman"/>
          <w:sz w:val="28"/>
          <w:szCs w:val="28"/>
          <w:lang w:val="uk-UA" w:eastAsia="en-US"/>
        </w:rPr>
        <w:lastRenderedPageBreak/>
        <w:t>У зв'язку з непреривним навчанням на декілька професій з метою запобігання дублювання змісту освітніх програм скорочено базовий блок та професійно-теоретичну підготовку з професії "Тракторист-машиніст сільськогосподарського виробництва категорії «А1», «А2»" (ДСПТО 8331.А.01.50-2016), а саме: навчальний предмет «Основи трудового законодавства» (БК. 2) на 10 годин,  «Охорона праці» (БК. 4, БК. 5) – 40 годин, «Інформаційні технології» (БК. 12) – 18 годин, «Основи енергозбереження» (</w:t>
      </w:r>
      <w:r w:rsidRPr="00F20281">
        <w:rPr>
          <w:rFonts w:ascii="Times New Roman" w:hAnsi="Times New Roman" w:cs="Times New Roman"/>
          <w:sz w:val="28"/>
          <w:szCs w:val="28"/>
          <w:lang w:eastAsia="en-US"/>
        </w:rPr>
        <w:t>БК.6</w:t>
      </w:r>
      <w:r w:rsidRPr="00F20281">
        <w:rPr>
          <w:rFonts w:ascii="Times New Roman" w:hAnsi="Times New Roman" w:cs="Times New Roman"/>
          <w:sz w:val="28"/>
          <w:szCs w:val="28"/>
          <w:lang w:val="uk-UA" w:eastAsia="en-US"/>
        </w:rPr>
        <w:t>) – 5 годин.   Вказані навчальні предмети вивчатимуться у</w:t>
      </w:r>
      <w:r w:rsidRPr="00F20281">
        <w:rPr>
          <w:rFonts w:ascii="Times New Roman" w:hAnsi="Times New Roman" w:cs="Times New Roman"/>
          <w:sz w:val="28"/>
          <w:szCs w:val="28"/>
          <w:lang w:eastAsia="en-US"/>
        </w:rPr>
        <w:t xml:space="preserve"> відповідній інтеграції з предметами</w:t>
      </w:r>
      <w:r w:rsidRPr="00F20281">
        <w:rPr>
          <w:rFonts w:ascii="Times New Roman" w:hAnsi="Times New Roman" w:cs="Times New Roman"/>
          <w:sz w:val="28"/>
          <w:szCs w:val="28"/>
          <w:lang w:val="uk-UA" w:eastAsia="en-US"/>
        </w:rPr>
        <w:t xml:space="preserve"> загальнопрофесійної підготовки за професією "Слюсар з ремонту колісних транспортних засобів 3 розряду" (ДОС 7231.G.45.20-2023).</w:t>
      </w:r>
    </w:p>
    <w:p w:rsidR="00ED2572" w:rsidRPr="00F20281" w:rsidRDefault="00ED2572" w:rsidP="00ED2572">
      <w:pPr>
        <w:tabs>
          <w:tab w:val="left" w:pos="284"/>
        </w:tabs>
        <w:spacing w:after="160" w:line="259" w:lineRule="auto"/>
        <w:jc w:val="both"/>
        <w:rPr>
          <w:rFonts w:ascii="Times New Roman" w:hAnsi="Times New Roman" w:cs="Times New Roman"/>
          <w:sz w:val="28"/>
          <w:szCs w:val="28"/>
          <w:lang w:val="uk-UA" w:eastAsia="en-US"/>
        </w:rPr>
      </w:pPr>
      <w:r w:rsidRPr="00F20281">
        <w:rPr>
          <w:rFonts w:ascii="Times New Roman" w:hAnsi="Times New Roman" w:cs="Times New Roman"/>
          <w:sz w:val="28"/>
          <w:szCs w:val="28"/>
          <w:lang w:val="uk-UA" w:eastAsia="en-US"/>
        </w:rPr>
        <w:t xml:space="preserve">Навчальні </w:t>
      </w:r>
      <w:r w:rsidRPr="00F20281">
        <w:rPr>
          <w:rFonts w:ascii="Times New Roman" w:hAnsi="Times New Roman" w:cs="Times New Roman"/>
          <w:sz w:val="28"/>
          <w:szCs w:val="28"/>
          <w:lang w:eastAsia="en-US"/>
        </w:rPr>
        <w:t>предмети «Правила дорожнього руху», «</w:t>
      </w:r>
      <w:r w:rsidRPr="00F20281">
        <w:rPr>
          <w:rFonts w:ascii="Times New Roman" w:hAnsi="Times New Roman" w:cs="Times New Roman"/>
          <w:sz w:val="28"/>
          <w:szCs w:val="28"/>
          <w:lang w:val="uk-UA" w:eastAsia="en-US"/>
        </w:rPr>
        <w:t>Основи безпеки дорожнього руху та перша медична допомога</w:t>
      </w:r>
      <w:r w:rsidRPr="00F20281">
        <w:rPr>
          <w:rFonts w:ascii="Times New Roman" w:hAnsi="Times New Roman" w:cs="Times New Roman"/>
          <w:sz w:val="28"/>
          <w:szCs w:val="28"/>
          <w:lang w:eastAsia="en-US"/>
        </w:rPr>
        <w:t>» за ДСПТО 8331.А.01.50-</w:t>
      </w:r>
      <w:r>
        <w:rPr>
          <w:rFonts w:ascii="Times New Roman" w:hAnsi="Times New Roman" w:cs="Times New Roman"/>
          <w:sz w:val="28"/>
          <w:szCs w:val="28"/>
          <w:lang w:eastAsia="en-US"/>
        </w:rPr>
        <w:t xml:space="preserve">2016 </w:t>
      </w:r>
      <w:r w:rsidRPr="00F20281">
        <w:rPr>
          <w:rFonts w:ascii="Times New Roman" w:hAnsi="Times New Roman" w:cs="Times New Roman"/>
          <w:sz w:val="28"/>
          <w:szCs w:val="28"/>
          <w:lang w:eastAsia="en-US"/>
        </w:rPr>
        <w:t>«Тракторист-машиніст сільськогосподарського виробництва» викладаються у відповідній інтеграції з предметами «Правила дорожнього руху», «Основи безпеки дорожнього руху та перша медична допомога» за ДСПТО 8322.01.00.60.24-2012 «Водій автотранспортних засобів».</w:t>
      </w:r>
      <w:r w:rsidRPr="00F20281">
        <w:rPr>
          <w:rFonts w:ascii="Times New Roman" w:hAnsi="Times New Roman" w:cs="Times New Roman"/>
          <w:sz w:val="28"/>
          <w:szCs w:val="28"/>
          <w:lang w:val="uk-UA" w:eastAsia="en-US"/>
        </w:rPr>
        <w:t xml:space="preserve"> Відповідно, скорочено базовий блок та професійно-теоретичну підготовку з професії "Тракторист-машиніст сільськогосподарського виробництва категорії «А1», «А2»" (ДСПТО 8331.А.01.50-2016), а саме: навчальний предмет «Правила дорожнього руху» (</w:t>
      </w:r>
      <w:r w:rsidRPr="00F20281">
        <w:rPr>
          <w:rFonts w:ascii="Times New Roman" w:hAnsi="Times New Roman" w:cs="Times New Roman"/>
          <w:sz w:val="28"/>
          <w:szCs w:val="28"/>
          <w:lang w:eastAsia="en-US"/>
        </w:rPr>
        <w:t>БК.3</w:t>
      </w:r>
      <w:r w:rsidRPr="00F20281">
        <w:rPr>
          <w:rFonts w:ascii="Times New Roman" w:hAnsi="Times New Roman" w:cs="Times New Roman"/>
          <w:sz w:val="28"/>
          <w:szCs w:val="28"/>
          <w:lang w:val="uk-UA" w:eastAsia="en-US"/>
        </w:rPr>
        <w:t>) на 63 години,  «Основи безпеки дорожнього руху та перша медична допомога» (</w:t>
      </w:r>
      <w:r w:rsidRPr="00F20281">
        <w:rPr>
          <w:rFonts w:ascii="Times New Roman" w:hAnsi="Times New Roman" w:cs="Times New Roman"/>
          <w:sz w:val="28"/>
          <w:szCs w:val="28"/>
          <w:lang w:eastAsia="en-US"/>
        </w:rPr>
        <w:t>БК.10</w:t>
      </w:r>
      <w:r w:rsidRPr="00F20281">
        <w:rPr>
          <w:rFonts w:ascii="Times New Roman" w:hAnsi="Times New Roman" w:cs="Times New Roman"/>
          <w:sz w:val="28"/>
          <w:szCs w:val="28"/>
          <w:lang w:val="uk-UA" w:eastAsia="en-US"/>
        </w:rPr>
        <w:t>) – 17 годин.</w:t>
      </w:r>
    </w:p>
    <w:p w:rsidR="00ED2572" w:rsidRPr="00F20281" w:rsidRDefault="00ED2572" w:rsidP="00ED2572">
      <w:pPr>
        <w:tabs>
          <w:tab w:val="left" w:pos="284"/>
        </w:tabs>
        <w:spacing w:after="160" w:line="259" w:lineRule="auto"/>
        <w:jc w:val="both"/>
        <w:rPr>
          <w:rFonts w:ascii="Times New Roman" w:hAnsi="Times New Roman" w:cs="Times New Roman"/>
          <w:sz w:val="28"/>
          <w:szCs w:val="28"/>
          <w:lang w:val="uk-UA" w:eastAsia="en-US"/>
        </w:rPr>
      </w:pPr>
    </w:p>
    <w:p w:rsidR="00ED2572" w:rsidRPr="00F20281" w:rsidRDefault="00ED2572" w:rsidP="00ED2572">
      <w:pPr>
        <w:tabs>
          <w:tab w:val="left" w:pos="284"/>
        </w:tabs>
        <w:spacing w:after="160" w:line="259" w:lineRule="auto"/>
        <w:jc w:val="both"/>
        <w:rPr>
          <w:rFonts w:ascii="Times New Roman" w:hAnsi="Times New Roman" w:cs="Times New Roman"/>
          <w:i/>
          <w:sz w:val="28"/>
          <w:szCs w:val="28"/>
          <w:u w:val="single"/>
          <w:lang w:val="uk-UA" w:eastAsia="en-US"/>
        </w:rPr>
      </w:pPr>
      <w:r w:rsidRPr="00F20281">
        <w:rPr>
          <w:rFonts w:ascii="Times New Roman" w:hAnsi="Times New Roman" w:cs="Times New Roman"/>
          <w:i/>
          <w:sz w:val="28"/>
          <w:szCs w:val="28"/>
          <w:u w:val="single"/>
          <w:lang w:val="uk-UA" w:eastAsia="en-US"/>
        </w:rPr>
        <w:t>В загальному, базовий блок та професійно-теоретичну підготовку з професії "Тракторист-машиніст сільськогосподарського виробництва категорії «А1», «А2»" (ДСПТО 8331.А.01.50-2016) скорочено на 153 години (14 % навчального часу).</w:t>
      </w:r>
    </w:p>
    <w:p w:rsidR="00ED2572" w:rsidRPr="00F20281" w:rsidRDefault="00ED2572" w:rsidP="00ED2572">
      <w:pPr>
        <w:tabs>
          <w:tab w:val="left" w:pos="284"/>
        </w:tabs>
        <w:spacing w:after="160" w:line="259" w:lineRule="auto"/>
        <w:jc w:val="both"/>
        <w:rPr>
          <w:rFonts w:ascii="Times New Roman" w:hAnsi="Times New Roman" w:cs="Times New Roman"/>
          <w:sz w:val="28"/>
          <w:szCs w:val="28"/>
          <w:lang w:val="uk-UA" w:eastAsia="en-US"/>
        </w:rPr>
      </w:pPr>
      <w:r w:rsidRPr="00F20281">
        <w:rPr>
          <w:rFonts w:ascii="Times New Roman" w:hAnsi="Times New Roman" w:cs="Times New Roman"/>
          <w:sz w:val="28"/>
          <w:szCs w:val="28"/>
          <w:lang w:val="uk-UA" w:eastAsia="en-US"/>
        </w:rPr>
        <w:t xml:space="preserve">Навчальний предмет «Читання креслень та схем» (загальна компетентність професії «Слюсар з ремонту колісних транспортних засобів 3 розряду») </w:t>
      </w:r>
      <w:r w:rsidRPr="00F20281">
        <w:rPr>
          <w:rFonts w:ascii="Times New Roman" w:hAnsi="Times New Roman" w:cs="Times New Roman"/>
          <w:sz w:val="28"/>
          <w:szCs w:val="28"/>
          <w:lang w:eastAsia="en-US"/>
        </w:rPr>
        <w:t>виклада</w:t>
      </w:r>
      <w:r w:rsidRPr="00F20281">
        <w:rPr>
          <w:rFonts w:ascii="Times New Roman" w:hAnsi="Times New Roman" w:cs="Times New Roman"/>
          <w:sz w:val="28"/>
          <w:szCs w:val="28"/>
          <w:lang w:val="uk-UA" w:eastAsia="en-US"/>
        </w:rPr>
        <w:t>є</w:t>
      </w:r>
      <w:r w:rsidRPr="00F20281">
        <w:rPr>
          <w:rFonts w:ascii="Times New Roman" w:hAnsi="Times New Roman" w:cs="Times New Roman"/>
          <w:sz w:val="28"/>
          <w:szCs w:val="28"/>
          <w:lang w:eastAsia="en-US"/>
        </w:rPr>
        <w:t>ться у відповідній інтеграції</w:t>
      </w:r>
      <w:r w:rsidRPr="00F20281">
        <w:rPr>
          <w:rFonts w:ascii="Times New Roman" w:hAnsi="Times New Roman" w:cs="Times New Roman"/>
          <w:sz w:val="28"/>
          <w:szCs w:val="28"/>
          <w:lang w:val="uk-UA" w:eastAsia="en-US"/>
        </w:rPr>
        <w:t xml:space="preserve"> з навчальним предметом «Технічне креслення» (базова компетентність 11 професії "Тракторист-машиніст сільськогосподарського виробництва категорії «А1», «А2»") без скорочення навчального часу.</w:t>
      </w:r>
    </w:p>
    <w:p w:rsidR="00ED2572" w:rsidRPr="00F20281" w:rsidRDefault="00ED2572" w:rsidP="00ED2572">
      <w:pPr>
        <w:spacing w:after="0" w:line="240" w:lineRule="auto"/>
        <w:rPr>
          <w:rFonts w:ascii="Times New Roman" w:hAnsi="Times New Roman" w:cs="Times New Roman"/>
          <w:b/>
          <w:bCs/>
          <w:color w:val="000000"/>
          <w:sz w:val="28"/>
          <w:szCs w:val="24"/>
          <w:lang w:val="uk-UA"/>
        </w:rPr>
      </w:pPr>
    </w:p>
    <w:p w:rsidR="00ED2572" w:rsidRPr="00DD3B42" w:rsidRDefault="00ED2572" w:rsidP="00ED2572">
      <w:pPr>
        <w:spacing w:after="0" w:line="240" w:lineRule="auto"/>
        <w:jc w:val="center"/>
        <w:rPr>
          <w:rFonts w:ascii="Times New Roman" w:eastAsia="Times New Roman" w:hAnsi="Times New Roman" w:cs="Times New Roman"/>
          <w:b/>
          <w:sz w:val="24"/>
          <w:szCs w:val="24"/>
          <w:lang w:val="uk-UA"/>
        </w:rPr>
      </w:pPr>
      <w:r>
        <w:rPr>
          <w:rFonts w:ascii="Times New Roman" w:hAnsi="Times New Roman" w:cs="Times New Roman"/>
          <w:b/>
          <w:bCs/>
          <w:color w:val="000000"/>
          <w:sz w:val="28"/>
          <w:szCs w:val="24"/>
        </w:rPr>
        <w:br w:type="page"/>
      </w:r>
      <w:r w:rsidRPr="00DD3B42">
        <w:rPr>
          <w:rFonts w:ascii="Times New Roman" w:eastAsia="Times New Roman" w:hAnsi="Times New Roman" w:cs="Times New Roman"/>
          <w:b/>
          <w:sz w:val="28"/>
          <w:szCs w:val="24"/>
          <w:u w:val="single"/>
          <w:lang w:val="uk-UA"/>
        </w:rPr>
        <w:lastRenderedPageBreak/>
        <w:t>Таблиця відповідності загальних та ключових компетентностей навчальним предметам</w:t>
      </w:r>
    </w:p>
    <w:p w:rsidR="00ED2572" w:rsidRPr="009C6590" w:rsidRDefault="00ED2572" w:rsidP="00ED2572">
      <w:pPr>
        <w:widowControl w:val="0"/>
        <w:pBdr>
          <w:top w:val="nil"/>
          <w:left w:val="nil"/>
          <w:bottom w:val="nil"/>
          <w:right w:val="nil"/>
          <w:between w:val="nil"/>
        </w:pBdr>
        <w:spacing w:after="0" w:line="240" w:lineRule="auto"/>
        <w:rPr>
          <w:rFonts w:ascii="Times New Roman" w:eastAsia="Times New Roman" w:hAnsi="Times New Roman" w:cs="Times New Roman"/>
          <w:b/>
          <w:i/>
          <w:color w:val="000000"/>
          <w:sz w:val="24"/>
          <w:szCs w:val="24"/>
          <w:lang w:val="uk-UA"/>
        </w:rPr>
      </w:pPr>
      <w:r w:rsidRPr="009C6590">
        <w:rPr>
          <w:rFonts w:ascii="Times New Roman" w:eastAsia="Times New Roman" w:hAnsi="Times New Roman" w:cs="Times New Roman"/>
          <w:b/>
          <w:i/>
          <w:color w:val="000000"/>
          <w:sz w:val="24"/>
          <w:szCs w:val="24"/>
          <w:lang w:val="uk-UA"/>
        </w:rPr>
        <w:t>Професія: Слюсар з ремонту колісних транспортних засобів</w:t>
      </w:r>
    </w:p>
    <w:p w:rsidR="00ED2572" w:rsidRDefault="00ED2572" w:rsidP="00ED2572">
      <w:pPr>
        <w:widowControl w:val="0"/>
        <w:pBdr>
          <w:top w:val="nil"/>
          <w:left w:val="nil"/>
          <w:bottom w:val="nil"/>
          <w:right w:val="nil"/>
          <w:between w:val="nil"/>
        </w:pBdr>
        <w:spacing w:after="0" w:line="240" w:lineRule="auto"/>
        <w:rPr>
          <w:rFonts w:ascii="Times New Roman" w:eastAsia="Times New Roman" w:hAnsi="Times New Roman" w:cs="Times New Roman"/>
          <w:b/>
          <w:i/>
          <w:color w:val="000000"/>
          <w:sz w:val="24"/>
          <w:szCs w:val="24"/>
          <w:lang w:val="uk-UA"/>
        </w:rPr>
      </w:pPr>
      <w:r w:rsidRPr="009C6590">
        <w:rPr>
          <w:rFonts w:ascii="Times New Roman" w:eastAsia="Times New Roman" w:hAnsi="Times New Roman" w:cs="Times New Roman"/>
          <w:b/>
          <w:i/>
          <w:color w:val="000000"/>
          <w:sz w:val="24"/>
          <w:szCs w:val="24"/>
          <w:lang w:val="uk-UA"/>
        </w:rPr>
        <w:t>Кваліфікація: кваліфікований робітник 3-го розряду</w:t>
      </w:r>
    </w:p>
    <w:p w:rsidR="00ED2572" w:rsidRPr="009C6590" w:rsidRDefault="00ED2572" w:rsidP="00ED2572">
      <w:pPr>
        <w:widowControl w:val="0"/>
        <w:pBdr>
          <w:top w:val="nil"/>
          <w:left w:val="nil"/>
          <w:bottom w:val="nil"/>
          <w:right w:val="nil"/>
          <w:between w:val="nil"/>
        </w:pBdr>
        <w:spacing w:after="0" w:line="240" w:lineRule="auto"/>
        <w:ind w:left="720"/>
        <w:rPr>
          <w:rFonts w:ascii="Times New Roman" w:eastAsia="Times New Roman" w:hAnsi="Times New Roman" w:cs="Times New Roman"/>
          <w:b/>
          <w:i/>
          <w:color w:val="000000"/>
          <w:sz w:val="24"/>
          <w:szCs w:val="24"/>
          <w:lang w:val="uk-UA"/>
        </w:rPr>
      </w:pPr>
    </w:p>
    <w:tbl>
      <w:tblPr>
        <w:tblW w:w="15021"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992"/>
        <w:gridCol w:w="2068"/>
        <w:gridCol w:w="3881"/>
        <w:gridCol w:w="3934"/>
        <w:gridCol w:w="2728"/>
        <w:gridCol w:w="1418"/>
      </w:tblGrid>
      <w:tr w:rsidR="00ED2572" w:rsidRPr="009C6590" w:rsidTr="00ED2572">
        <w:trPr>
          <w:trHeight w:val="240"/>
        </w:trPr>
        <w:tc>
          <w:tcPr>
            <w:tcW w:w="992" w:type="dxa"/>
            <w:vMerge w:val="restart"/>
            <w:shd w:val="clear" w:color="auto" w:fill="auto"/>
            <w:vAlign w:val="center"/>
          </w:tcPr>
          <w:p w:rsidR="00ED2572" w:rsidRPr="005572EE" w:rsidRDefault="00ED2572" w:rsidP="00ED2572">
            <w:pPr>
              <w:widowControl w:val="0"/>
              <w:spacing w:after="0" w:line="240" w:lineRule="auto"/>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Код</w:t>
            </w:r>
          </w:p>
        </w:tc>
        <w:tc>
          <w:tcPr>
            <w:tcW w:w="2068" w:type="dxa"/>
            <w:vMerge w:val="restart"/>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Загальні та ключові компетентності</w:t>
            </w:r>
          </w:p>
        </w:tc>
        <w:tc>
          <w:tcPr>
            <w:tcW w:w="7815" w:type="dxa"/>
            <w:gridSpan w:val="2"/>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Зміст компетентностей</w:t>
            </w:r>
          </w:p>
        </w:tc>
        <w:tc>
          <w:tcPr>
            <w:tcW w:w="2728" w:type="dxa"/>
            <w:vMerge w:val="restart"/>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Назви предметів</w:t>
            </w:r>
          </w:p>
        </w:tc>
        <w:tc>
          <w:tcPr>
            <w:tcW w:w="1418" w:type="dxa"/>
            <w:vMerge w:val="restart"/>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Кількість годин</w:t>
            </w:r>
          </w:p>
        </w:tc>
      </w:tr>
      <w:tr w:rsidR="00ED2572" w:rsidRPr="009C6590" w:rsidTr="00ED2572">
        <w:trPr>
          <w:trHeight w:val="240"/>
        </w:trPr>
        <w:tc>
          <w:tcPr>
            <w:tcW w:w="992"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068"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881" w:type="dxa"/>
            <w:shd w:val="clear" w:color="auto" w:fill="auto"/>
            <w:vAlign w:val="center"/>
          </w:tcPr>
          <w:p w:rsidR="00ED2572" w:rsidRPr="005572EE" w:rsidRDefault="00ED2572" w:rsidP="00ED2572">
            <w:pPr>
              <w:widowControl w:val="0"/>
              <w:spacing w:after="0" w:line="240" w:lineRule="auto"/>
              <w:ind w:right="28"/>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Знати</w:t>
            </w:r>
          </w:p>
        </w:tc>
        <w:tc>
          <w:tcPr>
            <w:tcW w:w="3934" w:type="dxa"/>
            <w:shd w:val="clear" w:color="auto" w:fill="auto"/>
            <w:vAlign w:val="bottom"/>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Уміти</w:t>
            </w:r>
          </w:p>
        </w:tc>
        <w:tc>
          <w:tcPr>
            <w:tcW w:w="2728"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1418"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r>
      <w:tr w:rsidR="00ED2572" w:rsidRPr="009C6590" w:rsidTr="00ED2572">
        <w:trPr>
          <w:trHeight w:val="4797"/>
        </w:trPr>
        <w:tc>
          <w:tcPr>
            <w:tcW w:w="992" w:type="dxa"/>
            <w:shd w:val="clear" w:color="auto" w:fill="auto"/>
          </w:tcPr>
          <w:p w:rsidR="00ED2572" w:rsidRPr="005572EE" w:rsidRDefault="00ED2572" w:rsidP="00ED2572">
            <w:pPr>
              <w:widowControl w:val="0"/>
              <w:tabs>
                <w:tab w:val="left" w:pos="1031"/>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КК1</w:t>
            </w:r>
          </w:p>
          <w:p w:rsidR="00ED2572" w:rsidRPr="005572EE" w:rsidRDefault="00ED2572" w:rsidP="00ED2572">
            <w:pPr>
              <w:widowControl w:val="0"/>
              <w:tabs>
                <w:tab w:val="left" w:pos="1031"/>
              </w:tabs>
              <w:spacing w:after="0" w:line="240" w:lineRule="auto"/>
              <w:jc w:val="center"/>
              <w:rPr>
                <w:rFonts w:ascii="Times New Roman" w:eastAsia="Times New Roman" w:hAnsi="Times New Roman" w:cs="Times New Roman"/>
                <w:b/>
                <w:sz w:val="24"/>
                <w:szCs w:val="24"/>
                <w:lang w:val="uk-UA"/>
              </w:rPr>
            </w:pPr>
          </w:p>
        </w:tc>
        <w:tc>
          <w:tcPr>
            <w:tcW w:w="2068" w:type="dxa"/>
            <w:shd w:val="clear" w:color="auto" w:fill="auto"/>
          </w:tcPr>
          <w:p w:rsidR="00ED2572" w:rsidRPr="005572EE" w:rsidRDefault="00ED2572" w:rsidP="00ED2572">
            <w:pPr>
              <w:widowControl w:val="0"/>
              <w:spacing w:after="0" w:line="240" w:lineRule="auto"/>
              <w:ind w:right="68"/>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Комунікативна</w:t>
            </w:r>
          </w:p>
          <w:p w:rsidR="00ED2572" w:rsidRPr="005572EE" w:rsidRDefault="00ED2572" w:rsidP="00ED2572">
            <w:pPr>
              <w:widowControl w:val="0"/>
              <w:spacing w:after="0" w:line="240" w:lineRule="auto"/>
              <w:ind w:right="68"/>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компетентність</w:t>
            </w:r>
          </w:p>
        </w:tc>
        <w:tc>
          <w:tcPr>
            <w:tcW w:w="3881" w:type="dxa"/>
            <w:shd w:val="clear" w:color="auto" w:fill="auto"/>
          </w:tcPr>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правила професійної лексики та термінології за професійним спрямуванням;</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правила професійної етики та етикету;</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причини виникнення конфліктів та способи їх уникнення;</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види документів у професійній діяльності та правила їх створення чи оформлення;</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color w:val="000000"/>
                <w:sz w:val="24"/>
                <w:szCs w:val="24"/>
                <w:lang w:val="uk-UA"/>
              </w:rPr>
            </w:pPr>
            <w:r w:rsidRPr="005572EE">
              <w:rPr>
                <w:rFonts w:ascii="Times New Roman" w:eastAsia="Times New Roman" w:hAnsi="Times New Roman" w:cs="Times New Roman"/>
                <w:sz w:val="24"/>
                <w:szCs w:val="24"/>
                <w:lang w:val="uk-UA"/>
              </w:rPr>
              <w:t>правила ведення документації за встановленими зразками</w:t>
            </w:r>
          </w:p>
        </w:tc>
        <w:tc>
          <w:tcPr>
            <w:tcW w:w="3934" w:type="dxa"/>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використовувати професійну лексику та термінологію за професійним спрямуванням;</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використовувати професійну лексику при спілкуванні з керівництвом, колегами, клієнтами;</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слухати та висловлювати власну думку;</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презентувати себе та результати професійної діяльності;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користуватися документами у професійній діяльності, створювати та оформлювати їх;</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дотримуватись норм професійної етики та етикету;</w:t>
            </w:r>
          </w:p>
          <w:p w:rsidR="00ED2572" w:rsidRPr="005572EE" w:rsidRDefault="00ED2572" w:rsidP="00ED2572">
            <w:pPr>
              <w:widowControl w:val="0"/>
              <w:tabs>
                <w:tab w:val="left" w:pos="424"/>
                <w:tab w:val="left" w:pos="515"/>
              </w:tabs>
              <w:spacing w:after="0" w:line="240" w:lineRule="auto"/>
              <w:ind w:left="5" w:right="28"/>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ефективно спілкуватися та вести переговори з керівництвом, колегами, клієнтами</w:t>
            </w:r>
          </w:p>
        </w:tc>
        <w:tc>
          <w:tcPr>
            <w:tcW w:w="2728" w:type="dxa"/>
            <w:tcBorders>
              <w:right w:val="single" w:sz="4" w:space="0" w:color="000000"/>
            </w:tcBorders>
            <w:shd w:val="clear" w:color="auto" w:fill="auto"/>
          </w:tcPr>
          <w:p w:rsidR="00ED2572" w:rsidRPr="005572EE" w:rsidRDefault="00ED2572" w:rsidP="00ED2572">
            <w:pPr>
              <w:widowControl w:val="0"/>
              <w:spacing w:after="0" w:line="240" w:lineRule="auto"/>
              <w:ind w:left="-15" w:right="-129"/>
              <w:jc w:val="center"/>
              <w:rPr>
                <w:rFonts w:ascii="Times New Roman" w:eastAsia="Times New Roman" w:hAnsi="Times New Roman" w:cs="Times New Roman"/>
                <w:sz w:val="24"/>
                <w:szCs w:val="24"/>
                <w:lang w:val="uk-UA"/>
              </w:rPr>
            </w:pPr>
            <w:r>
              <w:rPr>
                <w:rFonts w:ascii="Times New Roman" w:eastAsia="Times New Roman" w:hAnsi="Times New Roman" w:cs="Times New Roman"/>
                <w:b/>
                <w:bCs/>
                <w:sz w:val="24"/>
                <w:szCs w:val="24"/>
              </w:rPr>
              <w:t xml:space="preserve">Ділова </w:t>
            </w:r>
            <w:r>
              <w:rPr>
                <w:rFonts w:ascii="Times New Roman" w:eastAsia="Times New Roman" w:hAnsi="Times New Roman" w:cs="Times New Roman"/>
                <w:b/>
                <w:bCs/>
                <w:sz w:val="24"/>
                <w:szCs w:val="24"/>
                <w:lang w:val="uk-UA"/>
              </w:rPr>
              <w:t>мова</w:t>
            </w:r>
            <w:r w:rsidRPr="00FA55B1">
              <w:rPr>
                <w:rFonts w:ascii="Times New Roman" w:eastAsia="Times New Roman" w:hAnsi="Times New Roman" w:cs="Times New Roman"/>
                <w:b/>
                <w:bCs/>
                <w:sz w:val="24"/>
                <w:szCs w:val="24"/>
              </w:rPr>
              <w:t xml:space="preserve"> та культура спілкування</w:t>
            </w:r>
          </w:p>
        </w:tc>
        <w:tc>
          <w:tcPr>
            <w:tcW w:w="1418"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tabs>
                <w:tab w:val="left" w:pos="34"/>
              </w:tabs>
              <w:spacing w:after="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p>
        </w:tc>
      </w:tr>
      <w:tr w:rsidR="00ED2572" w:rsidRPr="009C6590" w:rsidTr="00ED2572">
        <w:trPr>
          <w:trHeight w:val="1380"/>
        </w:trPr>
        <w:tc>
          <w:tcPr>
            <w:tcW w:w="992" w:type="dxa"/>
            <w:shd w:val="clear" w:color="auto" w:fill="auto"/>
          </w:tcPr>
          <w:p w:rsidR="00ED2572" w:rsidRPr="005572EE" w:rsidRDefault="00ED2572" w:rsidP="00ED2572">
            <w:pPr>
              <w:widowControl w:val="0"/>
              <w:tabs>
                <w:tab w:val="left" w:pos="1031"/>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КК2</w:t>
            </w:r>
          </w:p>
        </w:tc>
        <w:tc>
          <w:tcPr>
            <w:tcW w:w="2068" w:type="dxa"/>
            <w:shd w:val="clear" w:color="auto" w:fill="auto"/>
          </w:tcPr>
          <w:p w:rsidR="00ED2572" w:rsidRPr="005572EE" w:rsidRDefault="00ED2572" w:rsidP="00ED2572">
            <w:pPr>
              <w:widowControl w:val="0"/>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Математична компетентність</w:t>
            </w:r>
          </w:p>
        </w:tc>
        <w:tc>
          <w:tcPr>
            <w:tcW w:w="3881" w:type="dxa"/>
            <w:shd w:val="clear" w:color="auto" w:fill="auto"/>
          </w:tcPr>
          <w:p w:rsidR="00ED2572" w:rsidRPr="005572EE" w:rsidRDefault="00ED2572" w:rsidP="00ED2572">
            <w:pPr>
              <w:widowControl w:val="0"/>
              <w:pBdr>
                <w:top w:val="nil"/>
                <w:left w:val="nil"/>
                <w:bottom w:val="nil"/>
                <w:right w:val="nil"/>
                <w:between w:val="nil"/>
              </w:pBdr>
              <w:spacing w:after="0" w:line="240" w:lineRule="auto"/>
              <w:ind w:firstLine="5"/>
              <w:rPr>
                <w:rFonts w:ascii="Times New Roman" w:eastAsia="Times New Roman" w:hAnsi="Times New Roman" w:cs="Times New Roman"/>
                <w:color w:val="7030A0"/>
                <w:sz w:val="24"/>
                <w:szCs w:val="24"/>
                <w:lang w:val="uk-UA"/>
              </w:rPr>
            </w:pPr>
            <w:r w:rsidRPr="005572EE">
              <w:rPr>
                <w:rFonts w:ascii="Times New Roman" w:eastAsia="Times New Roman" w:hAnsi="Times New Roman" w:cs="Times New Roman"/>
                <w:sz w:val="24"/>
                <w:szCs w:val="24"/>
                <w:lang w:val="uk-UA"/>
              </w:rPr>
              <w:t>правила математичних</w:t>
            </w:r>
          </w:p>
          <w:p w:rsidR="00ED2572" w:rsidRPr="005572EE" w:rsidRDefault="00ED2572" w:rsidP="00ED2572">
            <w:pPr>
              <w:widowControl w:val="0"/>
              <w:pBdr>
                <w:top w:val="nil"/>
                <w:left w:val="nil"/>
                <w:bottom w:val="nil"/>
                <w:right w:val="nil"/>
                <w:between w:val="nil"/>
              </w:pBdr>
              <w:spacing w:after="0" w:line="240" w:lineRule="auto"/>
              <w:ind w:firstLine="5"/>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розрахунків у професійній діяльності, у тому числі розрахунок необхідних матеріалів</w:t>
            </w:r>
          </w:p>
        </w:tc>
        <w:tc>
          <w:tcPr>
            <w:tcW w:w="3934" w:type="dxa"/>
            <w:shd w:val="clear" w:color="auto" w:fill="auto"/>
          </w:tcPr>
          <w:p w:rsidR="00ED2572" w:rsidRPr="005572EE" w:rsidRDefault="00ED2572" w:rsidP="00ED2572">
            <w:pPr>
              <w:widowControl w:val="0"/>
              <w:pBdr>
                <w:top w:val="nil"/>
                <w:left w:val="nil"/>
                <w:bottom w:val="nil"/>
                <w:right w:val="nil"/>
                <w:between w:val="nil"/>
              </w:pBdr>
              <w:spacing w:after="0" w:line="240" w:lineRule="auto"/>
              <w:rPr>
                <w:rFonts w:ascii="Times New Roman" w:eastAsia="Times New Roman" w:hAnsi="Times New Roman" w:cs="Times New Roman"/>
                <w:color w:val="7030A0"/>
                <w:sz w:val="24"/>
                <w:szCs w:val="24"/>
                <w:lang w:val="uk-UA"/>
              </w:rPr>
            </w:pPr>
            <w:r w:rsidRPr="005572EE">
              <w:rPr>
                <w:rFonts w:ascii="Times New Roman" w:eastAsia="Times New Roman" w:hAnsi="Times New Roman" w:cs="Times New Roman"/>
                <w:sz w:val="24"/>
                <w:szCs w:val="24"/>
                <w:lang w:val="uk-UA"/>
              </w:rPr>
              <w:t>застосовувати математичні розрахунки у професійній діяльності</w:t>
            </w:r>
          </w:p>
        </w:tc>
        <w:tc>
          <w:tcPr>
            <w:tcW w:w="2728" w:type="dxa"/>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Допуски та технічні вимірювання</w:t>
            </w:r>
          </w:p>
        </w:tc>
        <w:tc>
          <w:tcPr>
            <w:tcW w:w="1418" w:type="dxa"/>
            <w:tcBorders>
              <w:top w:val="single" w:sz="4" w:space="0" w:color="000000"/>
            </w:tcBorders>
            <w:shd w:val="clear" w:color="auto" w:fill="auto"/>
          </w:tcPr>
          <w:p w:rsidR="00ED2572" w:rsidRPr="005572EE" w:rsidRDefault="00ED2572" w:rsidP="00ED2572">
            <w:pPr>
              <w:widowControl w:val="0"/>
              <w:tabs>
                <w:tab w:val="left" w:pos="34"/>
              </w:tabs>
              <w:spacing w:after="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5</w:t>
            </w:r>
          </w:p>
        </w:tc>
      </w:tr>
      <w:tr w:rsidR="00ED2572" w:rsidRPr="009C6590" w:rsidTr="00ED2572">
        <w:trPr>
          <w:trHeight w:val="20"/>
        </w:trPr>
        <w:tc>
          <w:tcPr>
            <w:tcW w:w="992" w:type="dxa"/>
            <w:shd w:val="clear" w:color="auto" w:fill="auto"/>
          </w:tcPr>
          <w:p w:rsidR="00ED2572" w:rsidRPr="005572EE" w:rsidRDefault="00ED2572" w:rsidP="00ED2572">
            <w:pPr>
              <w:widowControl w:val="0"/>
              <w:tabs>
                <w:tab w:val="left" w:pos="1031"/>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ККЗ</w:t>
            </w:r>
          </w:p>
        </w:tc>
        <w:tc>
          <w:tcPr>
            <w:tcW w:w="2068" w:type="dxa"/>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Цифрова компетентність</w:t>
            </w:r>
          </w:p>
        </w:tc>
        <w:tc>
          <w:tcPr>
            <w:tcW w:w="3881" w:type="dxa"/>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інформаційно-комунікаційні засоби, способи їх застосування;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способи пошуку-збереження, обробки  та передачі інформації у професійній діяльності;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поняття про системи управління автоматизованим обладнанням;</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прикладні програми та їх застосування у професійній діяльності</w:t>
            </w:r>
          </w:p>
        </w:tc>
        <w:tc>
          <w:tcPr>
            <w:tcW w:w="3934" w:type="dxa"/>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використовувати інформаційно-комунікаційні засоби, технології;</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здійснювати пошук інформації, її обробку, передачу та збереження у професійній діяльності;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використовувати автоматизоване обладнання;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працювати з прикладним програмним забезпеченням та застосовувати його у професійній діяльності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p>
        </w:tc>
        <w:tc>
          <w:tcPr>
            <w:tcW w:w="2728" w:type="dxa"/>
            <w:shd w:val="clear" w:color="auto" w:fill="auto"/>
          </w:tcPr>
          <w:p w:rsidR="00ED2572" w:rsidRPr="005572EE" w:rsidRDefault="00ED2572" w:rsidP="00ED2572">
            <w:pPr>
              <w:widowControl w:val="0"/>
              <w:tabs>
                <w:tab w:val="left" w:pos="34"/>
              </w:tabs>
              <w:spacing w:after="0" w:line="240" w:lineRule="auto"/>
              <w:ind w:left="34"/>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lastRenderedPageBreak/>
              <w:t>Інформаційні технології</w:t>
            </w:r>
          </w:p>
        </w:tc>
        <w:tc>
          <w:tcPr>
            <w:tcW w:w="1418" w:type="dxa"/>
            <w:shd w:val="clear" w:color="auto" w:fill="auto"/>
          </w:tcPr>
          <w:p w:rsidR="00ED2572" w:rsidRPr="005572EE" w:rsidRDefault="00ED2572" w:rsidP="00ED2572">
            <w:pPr>
              <w:widowControl w:val="0"/>
              <w:tabs>
                <w:tab w:val="left" w:pos="34"/>
              </w:tabs>
              <w:spacing w:after="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10</w:t>
            </w:r>
          </w:p>
        </w:tc>
      </w:tr>
      <w:tr w:rsidR="00ED2572" w:rsidRPr="009C6590" w:rsidTr="00ED2572">
        <w:trPr>
          <w:trHeight w:val="20"/>
        </w:trPr>
        <w:tc>
          <w:tcPr>
            <w:tcW w:w="992" w:type="dxa"/>
            <w:shd w:val="clear" w:color="auto" w:fill="auto"/>
          </w:tcPr>
          <w:p w:rsidR="00ED2572" w:rsidRPr="005572EE" w:rsidRDefault="00ED2572" w:rsidP="00ED2572">
            <w:pPr>
              <w:widowControl w:val="0"/>
              <w:tabs>
                <w:tab w:val="left" w:pos="1031"/>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КК4</w:t>
            </w:r>
          </w:p>
        </w:tc>
        <w:tc>
          <w:tcPr>
            <w:tcW w:w="2068" w:type="dxa"/>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Особистісна, соціальна й навчальна компетентність</w:t>
            </w:r>
          </w:p>
        </w:tc>
        <w:tc>
          <w:tcPr>
            <w:tcW w:w="3881" w:type="dxa"/>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особливості  роботи в команді, співпраці з іншими командами підприємства та клієнтами;</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основні поняття про особистість, риси характеру, темперамент;</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індивідуальні психологічні властивості особистості та її поведінки;</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причини і способи розв'язання конфліктних ситуацій у виробничому колективі, способи їх уникнення;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підходи до забезпечення сприятливого психологічного клімату в колективі </w:t>
            </w:r>
          </w:p>
        </w:tc>
        <w:tc>
          <w:tcPr>
            <w:tcW w:w="3934" w:type="dxa"/>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працювати в команді;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відповідально ставитися до професійної діяльності;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самостійно приймати рішення; діяти в нестандартних ситуаціях;</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планувати трудову діяльність;</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знаходити та набувати нових знань, умінь і навичок;</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визначати навчальні цілі та способи їх досягнення;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оцінювати власні результати навчання, навчатися впродовж життя;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дотримуватися культури професійної поведінки в колективі;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запобігати виникненню конфліктних ситуацій</w:t>
            </w:r>
          </w:p>
        </w:tc>
        <w:tc>
          <w:tcPr>
            <w:tcW w:w="2728" w:type="dxa"/>
            <w:shd w:val="clear" w:color="auto" w:fill="auto"/>
          </w:tcPr>
          <w:p w:rsidR="00ED2572" w:rsidRPr="005572EE" w:rsidRDefault="00ED2572" w:rsidP="00ED2572">
            <w:pPr>
              <w:widowControl w:val="0"/>
              <w:spacing w:after="0" w:line="240" w:lineRule="auto"/>
              <w:ind w:left="-15" w:right="-129"/>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Основи професійної етики та психології </w:t>
            </w:r>
          </w:p>
        </w:tc>
        <w:tc>
          <w:tcPr>
            <w:tcW w:w="1418" w:type="dxa"/>
            <w:shd w:val="clear" w:color="auto" w:fill="auto"/>
          </w:tcPr>
          <w:p w:rsidR="00ED2572" w:rsidRPr="005572EE" w:rsidRDefault="00ED2572" w:rsidP="00ED2572">
            <w:pPr>
              <w:widowControl w:val="0"/>
              <w:tabs>
                <w:tab w:val="left" w:pos="34"/>
              </w:tabs>
              <w:spacing w:after="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p>
        </w:tc>
      </w:tr>
      <w:tr w:rsidR="00ED2572" w:rsidRPr="009C6590" w:rsidTr="00ED2572">
        <w:trPr>
          <w:trHeight w:val="20"/>
        </w:trPr>
        <w:tc>
          <w:tcPr>
            <w:tcW w:w="992" w:type="dxa"/>
            <w:shd w:val="clear" w:color="auto" w:fill="auto"/>
          </w:tcPr>
          <w:p w:rsidR="00ED2572" w:rsidRPr="005572EE" w:rsidRDefault="00ED2572" w:rsidP="00ED2572">
            <w:pPr>
              <w:widowControl w:val="0"/>
              <w:tabs>
                <w:tab w:val="left" w:pos="1031"/>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КК5</w:t>
            </w:r>
          </w:p>
        </w:tc>
        <w:tc>
          <w:tcPr>
            <w:tcW w:w="2068" w:type="dxa"/>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Громадянсько-</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правова компетентність</w:t>
            </w:r>
          </w:p>
        </w:tc>
        <w:tc>
          <w:tcPr>
            <w:tcW w:w="3881" w:type="dxa"/>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основні трудові права та обов'язки працівників;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основні нормативно-правові акти у професійній сфері, що регламентують трудову діяльність;</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положення, зміст, форми та строки укладання трудового договору (контракту), підстави його припинення;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соціальні гарантії та чинний соціальний захист на підприємстві, зокрема види та порядок надання відпусток;</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порядок  розгляду і способи вирішення індивідуальних та колективних трудових спорів;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основи законодавства про захист прав споживачів</w:t>
            </w:r>
          </w:p>
        </w:tc>
        <w:tc>
          <w:tcPr>
            <w:tcW w:w="3934" w:type="dxa"/>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застосовувати знання щодо:</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основних трудових прав та обов'язків працівників;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основних нормативно-правових актів у професійній сфері, що регламентують трудову діяльність;</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положення, змісту, форм, строку укладання та підстав припинення трудового договору (контракту);</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соціальних гарантій та чинного соціального захисту на підприємстві, зокрема про види та порядок надання відпусток, порядок оплати лікарняних листів;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порядку розгляду та способів   вирішення   трудових спорів;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дотримуватись законодавства про захист прав споживачів</w:t>
            </w:r>
          </w:p>
        </w:tc>
        <w:tc>
          <w:tcPr>
            <w:tcW w:w="2728" w:type="dxa"/>
            <w:shd w:val="clear" w:color="auto" w:fill="auto"/>
          </w:tcPr>
          <w:p w:rsidR="00ED2572" w:rsidRPr="005572EE" w:rsidRDefault="00ED2572" w:rsidP="00ED2572">
            <w:pPr>
              <w:widowControl w:val="0"/>
              <w:tabs>
                <w:tab w:val="left" w:pos="34"/>
              </w:tabs>
              <w:spacing w:after="0" w:line="240" w:lineRule="auto"/>
              <w:ind w:left="34"/>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lastRenderedPageBreak/>
              <w:t>Основи трудового законодавства</w:t>
            </w:r>
          </w:p>
        </w:tc>
        <w:tc>
          <w:tcPr>
            <w:tcW w:w="1418" w:type="dxa"/>
            <w:shd w:val="clear" w:color="auto" w:fill="auto"/>
          </w:tcPr>
          <w:p w:rsidR="00ED2572" w:rsidRPr="005572EE" w:rsidRDefault="00ED2572" w:rsidP="00ED2572">
            <w:pPr>
              <w:widowControl w:val="0"/>
              <w:tabs>
                <w:tab w:val="left" w:pos="34"/>
              </w:tabs>
              <w:spacing w:after="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10</w:t>
            </w:r>
          </w:p>
        </w:tc>
      </w:tr>
      <w:tr w:rsidR="00ED2572" w:rsidRPr="009C6590" w:rsidTr="00ED2572">
        <w:trPr>
          <w:trHeight w:val="422"/>
        </w:trPr>
        <w:tc>
          <w:tcPr>
            <w:tcW w:w="992" w:type="dxa"/>
            <w:shd w:val="clear" w:color="auto" w:fill="auto"/>
          </w:tcPr>
          <w:p w:rsidR="00ED2572" w:rsidRPr="005572EE" w:rsidRDefault="00ED2572" w:rsidP="00ED2572">
            <w:pPr>
              <w:widowControl w:val="0"/>
              <w:tabs>
                <w:tab w:val="left" w:pos="1031"/>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КК 7</w:t>
            </w:r>
          </w:p>
        </w:tc>
        <w:tc>
          <w:tcPr>
            <w:tcW w:w="2068" w:type="dxa"/>
            <w:shd w:val="clear" w:color="auto" w:fill="auto"/>
          </w:tcPr>
          <w:p w:rsidR="00ED2572" w:rsidRPr="005572EE" w:rsidRDefault="00ED2572" w:rsidP="00ED2572">
            <w:pPr>
              <w:widowControl w:val="0"/>
              <w:pBdr>
                <w:top w:val="nil"/>
                <w:left w:val="nil"/>
                <w:bottom w:val="nil"/>
                <w:right w:val="nil"/>
                <w:between w:val="nil"/>
              </w:pBdr>
              <w:spacing w:after="0" w:line="240" w:lineRule="auto"/>
              <w:ind w:left="18" w:hanging="18"/>
              <w:jc w:val="center"/>
              <w:rPr>
                <w:rFonts w:ascii="Times New Roman" w:eastAsia="Times New Roman" w:hAnsi="Times New Roman" w:cs="Times New Roman"/>
                <w:color w:val="000000"/>
                <w:sz w:val="24"/>
                <w:szCs w:val="24"/>
                <w:lang w:val="uk-UA"/>
              </w:rPr>
            </w:pPr>
            <w:r w:rsidRPr="005572EE">
              <w:rPr>
                <w:rFonts w:ascii="Times New Roman" w:eastAsia="Times New Roman" w:hAnsi="Times New Roman" w:cs="Times New Roman"/>
                <w:color w:val="000000"/>
                <w:sz w:val="24"/>
                <w:szCs w:val="24"/>
                <w:lang w:val="uk-UA"/>
              </w:rPr>
              <w:t>Екологічна та</w:t>
            </w:r>
          </w:p>
          <w:p w:rsidR="00ED2572" w:rsidRPr="005572EE" w:rsidRDefault="00ED2572" w:rsidP="00ED2572">
            <w:pPr>
              <w:widowControl w:val="0"/>
              <w:spacing w:after="0" w:line="240" w:lineRule="auto"/>
              <w:ind w:left="18" w:hanging="18"/>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енергоефективна</w:t>
            </w:r>
          </w:p>
        </w:tc>
        <w:tc>
          <w:tcPr>
            <w:tcW w:w="3881" w:type="dxa"/>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основи енергоефективності;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нормативно-правові акти сфері енергозбереження;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способи енергоефективного використання матеріалів, ресурсів та енергозберігаючого обладнання у професійній діяльності та у побуті;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способи енергозаощадження;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нормативно-правові акти в сфері екології;</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основи раціонального використання, відтворення і збереження природних ресурсів;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способи збереження та захисту екології в професійній діяльності та в побуті;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правила сортування сміття, утилізація відходів;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правила ліквідації наслідків розливів нафтопродуктів;</w:t>
            </w:r>
          </w:p>
          <w:p w:rsidR="00ED2572" w:rsidRPr="005572EE" w:rsidRDefault="00ED2572" w:rsidP="00ED2572">
            <w:pPr>
              <w:widowControl w:val="0"/>
              <w:pBdr>
                <w:top w:val="nil"/>
                <w:left w:val="nil"/>
                <w:bottom w:val="nil"/>
                <w:right w:val="nil"/>
                <w:between w:val="nil"/>
              </w:pBdr>
              <w:tabs>
                <w:tab w:val="left" w:pos="522"/>
                <w:tab w:val="left" w:pos="3456"/>
              </w:tabs>
              <w:spacing w:after="0" w:line="240" w:lineRule="auto"/>
              <w:ind w:left="30"/>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правила утилізації металевих відрізків; способи вибору енергоефективного електроінструменту та устаткування при проведенні слюсарної обробки</w:t>
            </w:r>
          </w:p>
        </w:tc>
        <w:tc>
          <w:tcPr>
            <w:tcW w:w="3934" w:type="dxa"/>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раціонально використовувати енергоресурси, витратні матеріали у професійній діяльності та у побуті;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використовувати енергоефективне устаткування;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дотримуватися екологічних норм у професійній діяльності </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та в побуті;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пропагувати в своїй професійній діяльності цінності щодо захисту екології;</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проводити збір усіх відходів, що утворилися, роздільно по видах і в тару;</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дотримуватись правил сортування сміття та утилізації відходів;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ліквідувати наслідки розливів нафтопродуктів;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раціонально використовувати електроінструмент та енергоефективне устаткування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при виконанні слюсарних робіт</w:t>
            </w:r>
          </w:p>
        </w:tc>
        <w:tc>
          <w:tcPr>
            <w:tcW w:w="2728" w:type="dxa"/>
            <w:shd w:val="clear" w:color="auto" w:fill="auto"/>
          </w:tcPr>
          <w:p w:rsidR="00ED2572" w:rsidRPr="005572EE" w:rsidRDefault="00ED2572" w:rsidP="00ED2572">
            <w:pPr>
              <w:widowControl w:val="0"/>
              <w:tabs>
                <w:tab w:val="left" w:pos="34"/>
              </w:tabs>
              <w:spacing w:after="0" w:line="240" w:lineRule="auto"/>
              <w:ind w:left="34"/>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Основи енергоефективності</w:t>
            </w:r>
          </w:p>
        </w:tc>
        <w:tc>
          <w:tcPr>
            <w:tcW w:w="1418" w:type="dxa"/>
            <w:shd w:val="clear" w:color="auto" w:fill="auto"/>
          </w:tcPr>
          <w:p w:rsidR="00ED2572" w:rsidRPr="005572EE" w:rsidRDefault="00ED2572" w:rsidP="00ED2572">
            <w:pPr>
              <w:widowControl w:val="0"/>
              <w:tabs>
                <w:tab w:val="left" w:pos="34"/>
              </w:tabs>
              <w:spacing w:after="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10</w:t>
            </w:r>
          </w:p>
        </w:tc>
      </w:tr>
    </w:tbl>
    <w:p w:rsidR="00ED2572" w:rsidRPr="000C2F6E" w:rsidRDefault="00ED2572" w:rsidP="00ED2572">
      <w:pPr>
        <w:shd w:val="clear" w:color="auto" w:fill="FFFFFF"/>
        <w:spacing w:after="0"/>
        <w:ind w:left="1229"/>
        <w:jc w:val="center"/>
        <w:rPr>
          <w:rFonts w:ascii="Times New Roman" w:eastAsia="Times New Roman" w:hAnsi="Times New Roman" w:cs="Times New Roman"/>
          <w:b/>
          <w:spacing w:val="-3"/>
          <w:sz w:val="24"/>
          <w:szCs w:val="28"/>
          <w:lang w:val="uk-UA"/>
        </w:rPr>
      </w:pPr>
      <w:r w:rsidRPr="000C2F6E">
        <w:rPr>
          <w:rFonts w:ascii="Times New Roman" w:eastAsia="Times New Roman" w:hAnsi="Times New Roman" w:cs="Times New Roman"/>
          <w:b/>
          <w:spacing w:val="-3"/>
          <w:sz w:val="24"/>
          <w:szCs w:val="28"/>
          <w:lang w:val="uk-UA"/>
        </w:rPr>
        <w:lastRenderedPageBreak/>
        <w:t>Загальні компетентності (знання та вміння) за професією</w:t>
      </w:r>
    </w:p>
    <w:p w:rsidR="00ED2572" w:rsidRPr="00CD3C90" w:rsidRDefault="00ED2572" w:rsidP="00ED2572">
      <w:pPr>
        <w:spacing w:after="0" w:line="240" w:lineRule="auto"/>
        <w:rPr>
          <w:rFonts w:ascii="Times New Roman" w:eastAsia="Times New Roman" w:hAnsi="Times New Roman" w:cs="Times New Roman"/>
          <w:b/>
          <w:i/>
          <w:sz w:val="24"/>
          <w:szCs w:val="28"/>
          <w:lang w:val="uk-UA"/>
        </w:rPr>
      </w:pPr>
      <w:r w:rsidRPr="00CD3C90">
        <w:rPr>
          <w:rFonts w:ascii="Times New Roman" w:eastAsia="Times New Roman" w:hAnsi="Times New Roman" w:cs="Times New Roman"/>
          <w:b/>
          <w:i/>
          <w:sz w:val="24"/>
          <w:szCs w:val="28"/>
          <w:lang w:val="uk-UA"/>
        </w:rPr>
        <w:t>Професія: Слюсар з ремонту колісних транспортних засобів</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6281"/>
        <w:gridCol w:w="5850"/>
        <w:gridCol w:w="1409"/>
      </w:tblGrid>
      <w:tr w:rsidR="00ED2572" w:rsidRPr="000C2F6E" w:rsidTr="00ED2572">
        <w:tc>
          <w:tcPr>
            <w:tcW w:w="1106" w:type="dxa"/>
            <w:shd w:val="clear" w:color="auto" w:fill="auto"/>
          </w:tcPr>
          <w:p w:rsidR="00ED2572" w:rsidRPr="000C2F6E" w:rsidRDefault="00ED2572" w:rsidP="00ED2572">
            <w:pPr>
              <w:spacing w:after="0"/>
              <w:rPr>
                <w:rFonts w:ascii="Times New Roman" w:eastAsia="Times New Roman" w:hAnsi="Times New Roman" w:cs="Times New Roman"/>
                <w:b/>
                <w:spacing w:val="-3"/>
                <w:sz w:val="24"/>
                <w:szCs w:val="28"/>
                <w:lang w:val="uk-UA"/>
              </w:rPr>
            </w:pPr>
            <w:r w:rsidRPr="000C2F6E">
              <w:rPr>
                <w:rFonts w:ascii="Times New Roman" w:eastAsia="Times New Roman" w:hAnsi="Times New Roman" w:cs="Times New Roman"/>
                <w:b/>
                <w:spacing w:val="-3"/>
                <w:sz w:val="24"/>
                <w:szCs w:val="28"/>
                <w:lang w:val="uk-UA"/>
              </w:rPr>
              <w:t>№ з/п</w:t>
            </w:r>
          </w:p>
        </w:tc>
        <w:tc>
          <w:tcPr>
            <w:tcW w:w="6662" w:type="dxa"/>
            <w:shd w:val="clear" w:color="auto" w:fill="auto"/>
          </w:tcPr>
          <w:p w:rsidR="00ED2572" w:rsidRPr="000C2F6E" w:rsidRDefault="00ED2572" w:rsidP="00ED2572">
            <w:pPr>
              <w:spacing w:after="0"/>
              <w:rPr>
                <w:rFonts w:ascii="Times New Roman" w:eastAsia="Times New Roman" w:hAnsi="Times New Roman" w:cs="Times New Roman"/>
                <w:b/>
                <w:spacing w:val="-3"/>
                <w:sz w:val="24"/>
                <w:szCs w:val="28"/>
                <w:lang w:val="uk-UA"/>
              </w:rPr>
            </w:pPr>
            <w:r w:rsidRPr="000C2F6E">
              <w:rPr>
                <w:rFonts w:ascii="Times New Roman" w:eastAsia="Times New Roman" w:hAnsi="Times New Roman" w:cs="Times New Roman"/>
                <w:b/>
                <w:spacing w:val="-3"/>
                <w:sz w:val="24"/>
                <w:szCs w:val="28"/>
                <w:lang w:val="uk-UA"/>
              </w:rPr>
              <w:t>Знати</w:t>
            </w:r>
          </w:p>
        </w:tc>
        <w:tc>
          <w:tcPr>
            <w:tcW w:w="6145" w:type="dxa"/>
            <w:shd w:val="clear" w:color="auto" w:fill="auto"/>
          </w:tcPr>
          <w:p w:rsidR="00ED2572" w:rsidRPr="000C2F6E" w:rsidRDefault="00ED2572" w:rsidP="00ED2572">
            <w:pPr>
              <w:spacing w:after="0"/>
              <w:rPr>
                <w:rFonts w:ascii="Times New Roman" w:eastAsia="Times New Roman" w:hAnsi="Times New Roman" w:cs="Times New Roman"/>
                <w:b/>
                <w:spacing w:val="-3"/>
                <w:sz w:val="24"/>
                <w:szCs w:val="28"/>
                <w:lang w:val="uk-UA"/>
              </w:rPr>
            </w:pPr>
            <w:r w:rsidRPr="000C2F6E">
              <w:rPr>
                <w:rFonts w:ascii="Times New Roman" w:eastAsia="Times New Roman" w:hAnsi="Times New Roman" w:cs="Times New Roman"/>
                <w:b/>
                <w:spacing w:val="-3"/>
                <w:sz w:val="24"/>
                <w:szCs w:val="28"/>
                <w:lang w:val="uk-UA"/>
              </w:rPr>
              <w:t>Уміти</w:t>
            </w:r>
          </w:p>
        </w:tc>
        <w:tc>
          <w:tcPr>
            <w:tcW w:w="1424" w:type="dxa"/>
            <w:shd w:val="clear" w:color="auto" w:fill="auto"/>
          </w:tcPr>
          <w:p w:rsidR="00ED2572" w:rsidRPr="000C2F6E" w:rsidRDefault="00ED2572" w:rsidP="00ED2572">
            <w:pPr>
              <w:spacing w:after="0"/>
              <w:jc w:val="center"/>
              <w:rPr>
                <w:rFonts w:ascii="Times New Roman" w:eastAsia="Times New Roman" w:hAnsi="Times New Roman" w:cs="Times New Roman"/>
                <w:b/>
                <w:spacing w:val="-3"/>
                <w:sz w:val="24"/>
                <w:szCs w:val="28"/>
                <w:lang w:val="uk-UA"/>
              </w:rPr>
            </w:pPr>
            <w:r w:rsidRPr="000C2F6E">
              <w:rPr>
                <w:rFonts w:ascii="Times New Roman" w:eastAsia="Times New Roman" w:hAnsi="Times New Roman" w:cs="Times New Roman"/>
                <w:b/>
                <w:spacing w:val="-3"/>
                <w:sz w:val="24"/>
                <w:szCs w:val="28"/>
                <w:lang w:val="uk-UA"/>
              </w:rPr>
              <w:t>Кількість годин</w:t>
            </w:r>
          </w:p>
        </w:tc>
      </w:tr>
      <w:tr w:rsidR="00ED2572" w:rsidRPr="000C2F6E" w:rsidTr="00ED2572">
        <w:tc>
          <w:tcPr>
            <w:tcW w:w="1106" w:type="dxa"/>
            <w:shd w:val="clear" w:color="auto" w:fill="auto"/>
          </w:tcPr>
          <w:p w:rsidR="00ED2572" w:rsidRPr="000C2F6E" w:rsidRDefault="00ED2572" w:rsidP="00ED2572">
            <w:pPr>
              <w:spacing w:after="0"/>
              <w:rPr>
                <w:rFonts w:ascii="Times New Roman" w:eastAsia="Times New Roman" w:hAnsi="Times New Roman" w:cs="Times New Roman"/>
                <w:spacing w:val="-3"/>
                <w:sz w:val="24"/>
                <w:szCs w:val="28"/>
                <w:lang w:val="uk-UA"/>
              </w:rPr>
            </w:pPr>
            <w:r w:rsidRPr="000C2F6E">
              <w:rPr>
                <w:rFonts w:ascii="Times New Roman" w:eastAsia="Times New Roman" w:hAnsi="Times New Roman" w:cs="Times New Roman"/>
                <w:spacing w:val="-3"/>
                <w:sz w:val="24"/>
                <w:szCs w:val="28"/>
                <w:lang w:val="uk-UA"/>
              </w:rPr>
              <w:t xml:space="preserve"> 1.</w:t>
            </w:r>
          </w:p>
        </w:tc>
        <w:tc>
          <w:tcPr>
            <w:tcW w:w="6662" w:type="dxa"/>
            <w:shd w:val="clear" w:color="auto" w:fill="auto"/>
          </w:tcPr>
          <w:p w:rsidR="00ED2572" w:rsidRPr="000C2F6E" w:rsidRDefault="00ED2572" w:rsidP="00ED2572">
            <w:pPr>
              <w:shd w:val="clear" w:color="auto" w:fill="FFFFFF"/>
              <w:tabs>
                <w:tab w:val="left" w:pos="345"/>
              </w:tabs>
              <w:spacing w:after="0"/>
              <w:ind w:left="61"/>
              <w:jc w:val="both"/>
              <w:rPr>
                <w:rFonts w:ascii="Times New Roman" w:eastAsia="Times New Roman" w:hAnsi="Times New Roman" w:cs="Times New Roman"/>
                <w:sz w:val="24"/>
                <w:szCs w:val="28"/>
                <w:u w:val="single"/>
              </w:rPr>
            </w:pPr>
            <w:r w:rsidRPr="000C2F6E">
              <w:rPr>
                <w:rFonts w:ascii="Times New Roman" w:eastAsia="Times New Roman" w:hAnsi="Times New Roman" w:cs="Times New Roman"/>
                <w:sz w:val="24"/>
                <w:szCs w:val="28"/>
                <w:u w:val="single"/>
                <w:lang w:val="uk-UA"/>
              </w:rPr>
              <w:t>Охорона праці</w:t>
            </w:r>
          </w:p>
          <w:p w:rsidR="00ED2572" w:rsidRPr="000C2F6E" w:rsidRDefault="00ED2572" w:rsidP="00ED2572">
            <w:pPr>
              <w:numPr>
                <w:ilvl w:val="0"/>
                <w:numId w:val="7"/>
              </w:numPr>
              <w:shd w:val="clear" w:color="auto" w:fill="FFFFFF"/>
              <w:tabs>
                <w:tab w:val="left" w:pos="345"/>
              </w:tabs>
              <w:spacing w:after="0" w:line="240" w:lineRule="auto"/>
              <w:ind w:left="61" w:firstLine="0"/>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загальні відомості про професію та професійну діяльність;</w:t>
            </w:r>
          </w:p>
          <w:p w:rsidR="00ED2572" w:rsidRPr="000C2F6E" w:rsidRDefault="00ED2572" w:rsidP="00ED2572">
            <w:pPr>
              <w:numPr>
                <w:ilvl w:val="0"/>
                <w:numId w:val="7"/>
              </w:numPr>
              <w:shd w:val="clear" w:color="auto" w:fill="FFFFFF"/>
              <w:tabs>
                <w:tab w:val="left" w:pos="345"/>
              </w:tabs>
              <w:spacing w:after="0" w:line="240" w:lineRule="auto"/>
              <w:ind w:left="61" w:firstLine="0"/>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основні нормативні акти у професійній діяльності;</w:t>
            </w:r>
          </w:p>
          <w:p w:rsidR="00ED2572" w:rsidRPr="000C2F6E" w:rsidRDefault="00ED2572" w:rsidP="00ED2572">
            <w:pPr>
              <w:numPr>
                <w:ilvl w:val="0"/>
                <w:numId w:val="7"/>
              </w:numPr>
              <w:shd w:val="clear" w:color="auto" w:fill="FFFFFF"/>
              <w:tabs>
                <w:tab w:val="left" w:pos="345"/>
              </w:tabs>
              <w:spacing w:after="0" w:line="240" w:lineRule="auto"/>
              <w:ind w:left="61" w:firstLine="0"/>
              <w:jc w:val="both"/>
              <w:rPr>
                <w:rFonts w:ascii="Times New Roman" w:eastAsia="Times New Roman" w:hAnsi="Times New Roman" w:cs="Times New Roman"/>
                <w:sz w:val="24"/>
                <w:szCs w:val="28"/>
                <w:lang w:val="en-US"/>
              </w:rPr>
            </w:pPr>
            <w:r w:rsidRPr="000C2F6E">
              <w:rPr>
                <w:rFonts w:ascii="Times New Roman" w:eastAsia="Times New Roman" w:hAnsi="Times New Roman" w:cs="Times New Roman"/>
                <w:sz w:val="24"/>
                <w:szCs w:val="28"/>
                <w:lang w:val="uk-UA"/>
              </w:rPr>
              <w:t>загальні правила охорони праці;</w:t>
            </w:r>
          </w:p>
          <w:p w:rsidR="00ED2572" w:rsidRPr="000C2F6E" w:rsidRDefault="00ED2572" w:rsidP="00ED2572">
            <w:pPr>
              <w:numPr>
                <w:ilvl w:val="0"/>
                <w:numId w:val="7"/>
              </w:numPr>
              <w:shd w:val="clear" w:color="auto" w:fill="FFFFFF"/>
              <w:tabs>
                <w:tab w:val="left" w:pos="345"/>
              </w:tabs>
              <w:spacing w:after="0" w:line="240" w:lineRule="auto"/>
              <w:ind w:left="61" w:firstLine="0"/>
              <w:jc w:val="both"/>
              <w:rPr>
                <w:rFonts w:ascii="Times New Roman" w:eastAsia="Times New Roman" w:hAnsi="Times New Roman" w:cs="Times New Roman"/>
                <w:sz w:val="24"/>
                <w:szCs w:val="28"/>
                <w:lang w:val="en-US"/>
              </w:rPr>
            </w:pPr>
            <w:r w:rsidRPr="000C2F6E">
              <w:rPr>
                <w:rFonts w:ascii="Times New Roman" w:eastAsia="Times New Roman" w:hAnsi="Times New Roman" w:cs="Times New Roman"/>
                <w:sz w:val="24"/>
                <w:szCs w:val="28"/>
                <w:lang w:val="uk-UA"/>
              </w:rPr>
              <w:t>загальні правила пожежної безпеки;</w:t>
            </w:r>
          </w:p>
          <w:p w:rsidR="00ED2572" w:rsidRPr="000C2F6E" w:rsidRDefault="00ED2572" w:rsidP="00ED2572">
            <w:pPr>
              <w:numPr>
                <w:ilvl w:val="0"/>
                <w:numId w:val="7"/>
              </w:numPr>
              <w:shd w:val="clear" w:color="auto" w:fill="FFFFFF"/>
              <w:tabs>
                <w:tab w:val="left" w:pos="345"/>
              </w:tabs>
              <w:spacing w:after="0" w:line="240" w:lineRule="auto"/>
              <w:ind w:left="61" w:firstLine="0"/>
              <w:jc w:val="both"/>
              <w:rPr>
                <w:rFonts w:ascii="Times New Roman" w:eastAsia="Times New Roman" w:hAnsi="Times New Roman" w:cs="Times New Roman"/>
                <w:sz w:val="24"/>
                <w:szCs w:val="28"/>
                <w:lang w:val="en-US"/>
              </w:rPr>
            </w:pPr>
            <w:r w:rsidRPr="000C2F6E">
              <w:rPr>
                <w:rFonts w:ascii="Times New Roman" w:eastAsia="Times New Roman" w:hAnsi="Times New Roman" w:cs="Times New Roman"/>
                <w:sz w:val="24"/>
                <w:szCs w:val="28"/>
                <w:lang w:val="uk-UA"/>
              </w:rPr>
              <w:t>загальні правила електробезпеки;</w:t>
            </w:r>
          </w:p>
          <w:p w:rsidR="00ED2572" w:rsidRPr="000C2F6E" w:rsidRDefault="00ED2572" w:rsidP="00ED2572">
            <w:pPr>
              <w:numPr>
                <w:ilvl w:val="0"/>
                <w:numId w:val="7"/>
              </w:numPr>
              <w:shd w:val="clear" w:color="auto" w:fill="FFFFFF"/>
              <w:tabs>
                <w:tab w:val="left" w:pos="345"/>
              </w:tabs>
              <w:spacing w:after="0" w:line="240" w:lineRule="auto"/>
              <w:ind w:left="61" w:firstLine="0"/>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причини нещасних випадків на підприємстві;</w:t>
            </w:r>
          </w:p>
          <w:p w:rsidR="00ED2572" w:rsidRPr="000C2F6E" w:rsidRDefault="00ED2572" w:rsidP="00ED2572">
            <w:pPr>
              <w:numPr>
                <w:ilvl w:val="0"/>
                <w:numId w:val="7"/>
              </w:numPr>
              <w:shd w:val="clear" w:color="auto" w:fill="FFFFFF"/>
              <w:tabs>
                <w:tab w:val="left" w:pos="345"/>
              </w:tabs>
              <w:spacing w:after="0" w:line="240" w:lineRule="auto"/>
              <w:ind w:left="61" w:firstLine="0"/>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план ліквідації аварійних ситуацій та їх наслідків;</w:t>
            </w:r>
          </w:p>
          <w:p w:rsidR="00ED2572" w:rsidRPr="000C2F6E" w:rsidRDefault="00ED2572" w:rsidP="00ED2572">
            <w:pPr>
              <w:numPr>
                <w:ilvl w:val="0"/>
                <w:numId w:val="7"/>
              </w:numPr>
              <w:shd w:val="clear" w:color="auto" w:fill="FFFFFF"/>
              <w:tabs>
                <w:tab w:val="left" w:pos="345"/>
              </w:tabs>
              <w:spacing w:after="0" w:line="240" w:lineRule="auto"/>
              <w:ind w:left="61" w:firstLine="0"/>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правила та засоби надання домедичної допомоги потерпілим у разі нещасних випадків на виробництві</w:t>
            </w:r>
          </w:p>
          <w:p w:rsidR="00ED2572" w:rsidRPr="000C2F6E" w:rsidRDefault="00ED2572" w:rsidP="00ED2572">
            <w:pPr>
              <w:spacing w:after="0"/>
              <w:rPr>
                <w:rFonts w:ascii="Times New Roman" w:eastAsia="Times New Roman" w:hAnsi="Times New Roman" w:cs="Times New Roman"/>
                <w:b/>
                <w:spacing w:val="-3"/>
                <w:sz w:val="24"/>
                <w:szCs w:val="28"/>
              </w:rPr>
            </w:pPr>
          </w:p>
        </w:tc>
        <w:tc>
          <w:tcPr>
            <w:tcW w:w="6145" w:type="dxa"/>
            <w:shd w:val="clear" w:color="auto" w:fill="auto"/>
          </w:tcPr>
          <w:p w:rsidR="00ED2572" w:rsidRPr="000C2F6E" w:rsidRDefault="00ED2572" w:rsidP="00ED2572">
            <w:pPr>
              <w:shd w:val="clear" w:color="auto" w:fill="FFFFFF"/>
              <w:tabs>
                <w:tab w:val="left" w:pos="477"/>
              </w:tabs>
              <w:spacing w:after="0"/>
              <w:ind w:left="149"/>
              <w:jc w:val="both"/>
              <w:rPr>
                <w:rFonts w:ascii="Times New Roman" w:eastAsia="Times New Roman" w:hAnsi="Times New Roman" w:cs="Times New Roman"/>
                <w:sz w:val="24"/>
                <w:szCs w:val="28"/>
              </w:rPr>
            </w:pPr>
          </w:p>
          <w:p w:rsidR="00ED2572" w:rsidRPr="000C2F6E" w:rsidRDefault="00ED2572" w:rsidP="00ED2572">
            <w:pPr>
              <w:numPr>
                <w:ilvl w:val="0"/>
                <w:numId w:val="7"/>
              </w:numPr>
              <w:shd w:val="clear" w:color="auto" w:fill="FFFFFF"/>
              <w:tabs>
                <w:tab w:val="left" w:pos="477"/>
              </w:tabs>
              <w:spacing w:after="0" w:line="240" w:lineRule="auto"/>
              <w:ind w:left="149" w:firstLine="0"/>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організовувати робоче місце відповідно до вимог охорони праці в галузі;</w:t>
            </w:r>
          </w:p>
          <w:p w:rsidR="00ED2572" w:rsidRPr="000C2F6E" w:rsidRDefault="00ED2572" w:rsidP="00ED2572">
            <w:pPr>
              <w:shd w:val="clear" w:color="auto" w:fill="FFFFFF"/>
              <w:tabs>
                <w:tab w:val="left" w:pos="477"/>
              </w:tabs>
              <w:spacing w:after="0"/>
              <w:ind w:left="149"/>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забезпечувати особисту безпеку в процесі виконання робіт:</w:t>
            </w:r>
          </w:p>
          <w:p w:rsidR="00ED2572" w:rsidRPr="000C2F6E" w:rsidRDefault="00ED2572" w:rsidP="00ED2572">
            <w:pPr>
              <w:numPr>
                <w:ilvl w:val="0"/>
                <w:numId w:val="8"/>
              </w:numPr>
              <w:shd w:val="clear" w:color="auto" w:fill="FFFFFF"/>
              <w:tabs>
                <w:tab w:val="left" w:pos="477"/>
              </w:tabs>
              <w:spacing w:after="0" w:line="240" w:lineRule="auto"/>
              <w:ind w:left="149" w:firstLine="0"/>
              <w:jc w:val="both"/>
              <w:rPr>
                <w:rFonts w:ascii="Times New Roman" w:eastAsia="Times New Roman" w:hAnsi="Times New Roman" w:cs="Times New Roman"/>
                <w:sz w:val="24"/>
                <w:szCs w:val="28"/>
                <w:lang w:val="en-US"/>
              </w:rPr>
            </w:pPr>
            <w:r w:rsidRPr="000C2F6E">
              <w:rPr>
                <w:rFonts w:ascii="Times New Roman" w:eastAsia="Times New Roman" w:hAnsi="Times New Roman" w:cs="Times New Roman"/>
                <w:sz w:val="24"/>
                <w:szCs w:val="28"/>
                <w:lang w:val="uk-UA"/>
              </w:rPr>
              <w:t>застосовувати первинні засоби пожежогасіння:</w:t>
            </w:r>
          </w:p>
          <w:p w:rsidR="00ED2572" w:rsidRPr="000C2F6E" w:rsidRDefault="00ED2572" w:rsidP="00ED2572">
            <w:pPr>
              <w:shd w:val="clear" w:color="auto" w:fill="FFFFFF"/>
              <w:tabs>
                <w:tab w:val="left" w:pos="477"/>
              </w:tabs>
              <w:spacing w:after="0"/>
              <w:ind w:left="149"/>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безпечно експлуатувати устаткування на робочому місці:</w:t>
            </w:r>
          </w:p>
          <w:p w:rsidR="00ED2572" w:rsidRPr="000C2F6E" w:rsidRDefault="00ED2572" w:rsidP="00ED2572">
            <w:pPr>
              <w:shd w:val="clear" w:color="auto" w:fill="FFFFFF"/>
              <w:tabs>
                <w:tab w:val="left" w:pos="477"/>
              </w:tabs>
              <w:spacing w:after="0"/>
              <w:ind w:left="149"/>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визначати необхідні засоби індивідуального та колективного захисту, їх справність, правильно їх застосовувати;</w:t>
            </w:r>
          </w:p>
          <w:p w:rsidR="00ED2572" w:rsidRPr="000C2F6E" w:rsidRDefault="00ED2572" w:rsidP="00ED2572">
            <w:pPr>
              <w:numPr>
                <w:ilvl w:val="0"/>
                <w:numId w:val="8"/>
              </w:numPr>
              <w:shd w:val="clear" w:color="auto" w:fill="FFFFFF"/>
              <w:tabs>
                <w:tab w:val="left" w:pos="477"/>
              </w:tabs>
              <w:spacing w:after="0" w:line="240" w:lineRule="auto"/>
              <w:ind w:left="149" w:firstLine="0"/>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діяти при аваріях та усувати їх наслідки;</w:t>
            </w:r>
          </w:p>
          <w:p w:rsidR="00ED2572" w:rsidRPr="000C2F6E" w:rsidRDefault="00ED2572" w:rsidP="00ED2572">
            <w:pPr>
              <w:numPr>
                <w:ilvl w:val="0"/>
                <w:numId w:val="8"/>
              </w:numPr>
              <w:shd w:val="clear" w:color="auto" w:fill="FFFFFF"/>
              <w:tabs>
                <w:tab w:val="left" w:pos="477"/>
              </w:tabs>
              <w:spacing w:after="0" w:line="240" w:lineRule="auto"/>
              <w:ind w:left="149" w:firstLine="0"/>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надавати першу долікарську допомогу потерпілим у разі нещасних випадків;</w:t>
            </w:r>
          </w:p>
          <w:p w:rsidR="00ED2572" w:rsidRPr="000C2F6E" w:rsidRDefault="00ED2572" w:rsidP="00ED2572">
            <w:pPr>
              <w:numPr>
                <w:ilvl w:val="0"/>
                <w:numId w:val="8"/>
              </w:numPr>
              <w:shd w:val="clear" w:color="auto" w:fill="FFFFFF"/>
              <w:tabs>
                <w:tab w:val="left" w:pos="477"/>
              </w:tabs>
              <w:spacing w:after="0" w:line="240" w:lineRule="auto"/>
              <w:ind w:left="149" w:firstLine="0"/>
              <w:jc w:val="both"/>
              <w:rPr>
                <w:rFonts w:ascii="Times New Roman" w:eastAsia="Times New Roman" w:hAnsi="Times New Roman" w:cs="Times New Roman"/>
                <w:b/>
                <w:spacing w:val="-3"/>
                <w:sz w:val="24"/>
                <w:szCs w:val="28"/>
                <w:lang w:val="uk-UA"/>
              </w:rPr>
            </w:pPr>
            <w:r w:rsidRPr="000C2F6E">
              <w:rPr>
                <w:rFonts w:ascii="Times New Roman" w:eastAsia="Times New Roman" w:hAnsi="Times New Roman" w:cs="Times New Roman"/>
                <w:sz w:val="24"/>
                <w:szCs w:val="28"/>
                <w:lang w:val="uk-UA"/>
              </w:rPr>
              <w:t>використовувати, в разі необхідності, засоби попередження і усунення виробничих, природних непередбачених явищ (пожежі, аварії, повені тощо)</w:t>
            </w:r>
          </w:p>
        </w:tc>
        <w:tc>
          <w:tcPr>
            <w:tcW w:w="1424" w:type="dxa"/>
            <w:shd w:val="clear" w:color="auto" w:fill="auto"/>
          </w:tcPr>
          <w:p w:rsidR="00ED2572" w:rsidRPr="000C2F6E" w:rsidRDefault="00ED2572" w:rsidP="00ED2572">
            <w:pPr>
              <w:spacing w:after="0"/>
              <w:jc w:val="center"/>
              <w:rPr>
                <w:rFonts w:ascii="Times New Roman" w:eastAsia="Times New Roman" w:hAnsi="Times New Roman" w:cs="Times New Roman"/>
                <w:b/>
                <w:spacing w:val="-3"/>
                <w:sz w:val="24"/>
                <w:szCs w:val="28"/>
                <w:lang w:val="uk-UA"/>
              </w:rPr>
            </w:pPr>
            <w:r w:rsidRPr="000C2F6E">
              <w:rPr>
                <w:rFonts w:ascii="Times New Roman" w:eastAsia="Times New Roman" w:hAnsi="Times New Roman" w:cs="Times New Roman"/>
                <w:b/>
                <w:spacing w:val="-3"/>
                <w:sz w:val="24"/>
                <w:szCs w:val="28"/>
                <w:lang w:val="uk-UA"/>
              </w:rPr>
              <w:t>30</w:t>
            </w:r>
          </w:p>
        </w:tc>
      </w:tr>
      <w:tr w:rsidR="00ED2572" w:rsidRPr="000C2F6E" w:rsidTr="00ED2572">
        <w:tc>
          <w:tcPr>
            <w:tcW w:w="1106" w:type="dxa"/>
            <w:shd w:val="clear" w:color="auto" w:fill="auto"/>
          </w:tcPr>
          <w:p w:rsidR="00ED2572" w:rsidRPr="000C2F6E" w:rsidRDefault="00ED2572" w:rsidP="00ED2572">
            <w:pPr>
              <w:spacing w:after="0"/>
              <w:rPr>
                <w:rFonts w:ascii="Times New Roman" w:eastAsia="Times New Roman" w:hAnsi="Times New Roman" w:cs="Times New Roman"/>
                <w:spacing w:val="-3"/>
                <w:sz w:val="24"/>
                <w:szCs w:val="28"/>
                <w:lang w:val="uk-UA"/>
              </w:rPr>
            </w:pPr>
            <w:r w:rsidRPr="000C2F6E">
              <w:rPr>
                <w:rFonts w:ascii="Times New Roman" w:eastAsia="Times New Roman" w:hAnsi="Times New Roman" w:cs="Times New Roman"/>
                <w:spacing w:val="-3"/>
                <w:sz w:val="24"/>
                <w:szCs w:val="28"/>
                <w:lang w:val="uk-UA"/>
              </w:rPr>
              <w:t>2.</w:t>
            </w:r>
          </w:p>
        </w:tc>
        <w:tc>
          <w:tcPr>
            <w:tcW w:w="6662" w:type="dxa"/>
            <w:shd w:val="clear" w:color="auto" w:fill="auto"/>
          </w:tcPr>
          <w:p w:rsidR="00ED2572" w:rsidRPr="000C2F6E" w:rsidRDefault="00ED2572" w:rsidP="00ED2572">
            <w:pPr>
              <w:shd w:val="clear" w:color="auto" w:fill="FFFFFF"/>
              <w:tabs>
                <w:tab w:val="left" w:pos="345"/>
                <w:tab w:val="left" w:pos="1603"/>
                <w:tab w:val="left" w:pos="3379"/>
              </w:tabs>
              <w:spacing w:after="0"/>
              <w:ind w:left="61"/>
              <w:jc w:val="both"/>
              <w:rPr>
                <w:rFonts w:ascii="Times New Roman" w:eastAsia="Times New Roman" w:hAnsi="Times New Roman" w:cs="Times New Roman"/>
                <w:sz w:val="24"/>
                <w:szCs w:val="28"/>
                <w:u w:val="single"/>
                <w:lang w:val="en-US"/>
              </w:rPr>
            </w:pPr>
            <w:r w:rsidRPr="001B71FF">
              <w:rPr>
                <w:rFonts w:ascii="Times New Roman" w:eastAsia="Times New Roman" w:hAnsi="Times New Roman" w:cs="Times New Roman"/>
                <w:sz w:val="24"/>
                <w:szCs w:val="28"/>
                <w:u w:val="single"/>
                <w:lang w:val="uk-UA"/>
              </w:rPr>
              <w:t>Читання креслень та схем</w:t>
            </w:r>
          </w:p>
          <w:p w:rsidR="00ED2572" w:rsidRPr="000C2F6E" w:rsidRDefault="00ED2572" w:rsidP="00ED2572">
            <w:pPr>
              <w:numPr>
                <w:ilvl w:val="0"/>
                <w:numId w:val="9"/>
              </w:numPr>
              <w:shd w:val="clear" w:color="auto" w:fill="FFFFFF"/>
              <w:tabs>
                <w:tab w:val="left" w:pos="345"/>
              </w:tabs>
              <w:spacing w:after="0" w:line="240" w:lineRule="auto"/>
              <w:ind w:left="61"/>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призначення, види і застосування креслень у виробництві;</w:t>
            </w:r>
          </w:p>
          <w:p w:rsidR="00ED2572" w:rsidRPr="000C2F6E" w:rsidRDefault="00ED2572" w:rsidP="00ED2572">
            <w:pPr>
              <w:numPr>
                <w:ilvl w:val="0"/>
                <w:numId w:val="9"/>
              </w:numPr>
              <w:shd w:val="clear" w:color="auto" w:fill="FFFFFF"/>
              <w:tabs>
                <w:tab w:val="left" w:pos="345"/>
              </w:tabs>
              <w:spacing w:after="0" w:line="240" w:lineRule="auto"/>
              <w:ind w:left="61" w:right="29"/>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основні відомості про виконання та оформлення креслень;</w:t>
            </w:r>
          </w:p>
          <w:p w:rsidR="00ED2572" w:rsidRPr="000C2F6E" w:rsidRDefault="00ED2572" w:rsidP="00ED2572">
            <w:pPr>
              <w:numPr>
                <w:ilvl w:val="0"/>
                <w:numId w:val="9"/>
              </w:numPr>
              <w:shd w:val="clear" w:color="auto" w:fill="FFFFFF"/>
              <w:tabs>
                <w:tab w:val="left" w:pos="345"/>
              </w:tabs>
              <w:spacing w:after="0" w:line="240" w:lineRule="auto"/>
              <w:ind w:left="61" w:right="29"/>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основні поняття про розрізи і перерізи на кресленнях,  види проекцій;</w:t>
            </w:r>
          </w:p>
          <w:p w:rsidR="00ED2572" w:rsidRPr="000C2F6E" w:rsidRDefault="00ED2572" w:rsidP="00ED2572">
            <w:pPr>
              <w:numPr>
                <w:ilvl w:val="0"/>
                <w:numId w:val="9"/>
              </w:numPr>
              <w:shd w:val="clear" w:color="auto" w:fill="FFFFFF"/>
              <w:tabs>
                <w:tab w:val="left" w:pos="345"/>
                <w:tab w:val="left" w:pos="1786"/>
                <w:tab w:val="left" w:pos="4262"/>
              </w:tabs>
              <w:spacing w:after="0" w:line="240" w:lineRule="auto"/>
              <w:ind w:left="61"/>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поняття конструкторської та технологічної документації;</w:t>
            </w:r>
          </w:p>
          <w:p w:rsidR="00ED2572" w:rsidRPr="000C2F6E" w:rsidRDefault="00ED2572" w:rsidP="00ED2572">
            <w:pPr>
              <w:numPr>
                <w:ilvl w:val="0"/>
                <w:numId w:val="9"/>
              </w:numPr>
              <w:shd w:val="clear" w:color="auto" w:fill="FFFFFF"/>
              <w:tabs>
                <w:tab w:val="left" w:pos="345"/>
              </w:tabs>
              <w:spacing w:after="160" w:line="240" w:lineRule="auto"/>
              <w:ind w:left="61" w:right="29"/>
              <w:jc w:val="both"/>
              <w:rPr>
                <w:rFonts w:ascii="Times New Roman" w:eastAsia="Times New Roman" w:hAnsi="Times New Roman" w:cs="Times New Roman"/>
                <w:b/>
                <w:spacing w:val="-3"/>
                <w:sz w:val="24"/>
                <w:szCs w:val="28"/>
                <w:lang w:val="uk-UA"/>
              </w:rPr>
            </w:pPr>
            <w:r w:rsidRPr="000C2F6E">
              <w:rPr>
                <w:rFonts w:ascii="Times New Roman" w:eastAsia="Times New Roman" w:hAnsi="Times New Roman" w:cs="Times New Roman"/>
                <w:sz w:val="24"/>
                <w:szCs w:val="28"/>
                <w:lang w:val="uk-UA"/>
              </w:rPr>
              <w:t xml:space="preserve">поняття про складальні креслення; поняття про кінематичні схеми та принципові електричні схеми; </w:t>
            </w:r>
          </w:p>
          <w:p w:rsidR="00ED2572" w:rsidRPr="000C2F6E" w:rsidRDefault="00ED2572" w:rsidP="00ED2572">
            <w:pPr>
              <w:numPr>
                <w:ilvl w:val="0"/>
                <w:numId w:val="9"/>
              </w:numPr>
              <w:shd w:val="clear" w:color="auto" w:fill="FFFFFF"/>
              <w:tabs>
                <w:tab w:val="left" w:pos="345"/>
              </w:tabs>
              <w:spacing w:after="160" w:line="240" w:lineRule="auto"/>
              <w:ind w:left="61" w:right="29"/>
              <w:jc w:val="both"/>
              <w:rPr>
                <w:rFonts w:ascii="Times New Roman" w:eastAsia="Times New Roman" w:hAnsi="Times New Roman" w:cs="Times New Roman"/>
                <w:b/>
                <w:spacing w:val="-3"/>
                <w:sz w:val="24"/>
                <w:szCs w:val="28"/>
                <w:lang w:val="uk-UA"/>
              </w:rPr>
            </w:pPr>
            <w:r w:rsidRPr="000C2F6E">
              <w:rPr>
                <w:rFonts w:ascii="Times New Roman" w:eastAsia="Times New Roman" w:hAnsi="Times New Roman" w:cs="Times New Roman"/>
                <w:sz w:val="24"/>
                <w:szCs w:val="28"/>
                <w:lang w:val="uk-UA"/>
              </w:rPr>
              <w:t>порядок читання креслень</w:t>
            </w:r>
          </w:p>
        </w:tc>
        <w:tc>
          <w:tcPr>
            <w:tcW w:w="6145" w:type="dxa"/>
            <w:shd w:val="clear" w:color="auto" w:fill="auto"/>
          </w:tcPr>
          <w:p w:rsidR="00ED2572" w:rsidRPr="000C2F6E" w:rsidRDefault="00ED2572" w:rsidP="00ED2572">
            <w:pPr>
              <w:shd w:val="clear" w:color="auto" w:fill="FFFFFF"/>
              <w:tabs>
                <w:tab w:val="left" w:pos="477"/>
              </w:tabs>
              <w:spacing w:after="0"/>
              <w:ind w:left="425" w:right="10"/>
              <w:jc w:val="both"/>
              <w:rPr>
                <w:rFonts w:ascii="Times New Roman" w:eastAsia="Times New Roman" w:hAnsi="Times New Roman" w:cs="Times New Roman"/>
                <w:sz w:val="24"/>
                <w:szCs w:val="28"/>
              </w:rPr>
            </w:pPr>
          </w:p>
          <w:p w:rsidR="00ED2572" w:rsidRPr="000C2F6E" w:rsidRDefault="00ED2572" w:rsidP="00ED2572">
            <w:pPr>
              <w:numPr>
                <w:ilvl w:val="0"/>
                <w:numId w:val="9"/>
              </w:numPr>
              <w:shd w:val="clear" w:color="auto" w:fill="FFFFFF"/>
              <w:tabs>
                <w:tab w:val="left" w:pos="477"/>
              </w:tabs>
              <w:spacing w:after="0" w:line="240" w:lineRule="auto"/>
              <w:ind w:left="480" w:right="10"/>
              <w:jc w:val="both"/>
              <w:rPr>
                <w:rFonts w:ascii="Times New Roman" w:eastAsia="Times New Roman" w:hAnsi="Times New Roman" w:cs="Times New Roman"/>
                <w:sz w:val="24"/>
                <w:szCs w:val="28"/>
              </w:rPr>
            </w:pPr>
            <w:r w:rsidRPr="000C2F6E">
              <w:rPr>
                <w:rFonts w:ascii="Times New Roman" w:eastAsia="Times New Roman" w:hAnsi="Times New Roman" w:cs="Times New Roman"/>
                <w:sz w:val="24"/>
                <w:szCs w:val="28"/>
                <w:lang w:val="uk-UA"/>
              </w:rPr>
              <w:t>читати креслення механізмів та складальних одиниць обладнання, що використовується, кінематичні схеми та принципові електричні схеми;</w:t>
            </w:r>
          </w:p>
          <w:p w:rsidR="00ED2572" w:rsidRPr="000C2F6E" w:rsidRDefault="00ED2572" w:rsidP="00ED2572">
            <w:pPr>
              <w:numPr>
                <w:ilvl w:val="0"/>
                <w:numId w:val="9"/>
              </w:numPr>
              <w:shd w:val="clear" w:color="auto" w:fill="FFFFFF"/>
              <w:tabs>
                <w:tab w:val="left" w:pos="477"/>
                <w:tab w:val="left" w:pos="3552"/>
              </w:tabs>
              <w:spacing w:after="0" w:line="240" w:lineRule="auto"/>
              <w:ind w:left="480" w:right="10"/>
              <w:jc w:val="both"/>
              <w:rPr>
                <w:rFonts w:ascii="Times New Roman" w:eastAsia="Times New Roman" w:hAnsi="Times New Roman" w:cs="Times New Roman"/>
                <w:sz w:val="24"/>
                <w:szCs w:val="28"/>
                <w:lang w:val="uk-UA"/>
              </w:rPr>
            </w:pPr>
            <w:r w:rsidRPr="000C2F6E">
              <w:rPr>
                <w:rFonts w:ascii="Times New Roman" w:eastAsia="Times New Roman" w:hAnsi="Times New Roman" w:cs="Times New Roman"/>
                <w:sz w:val="24"/>
                <w:szCs w:val="28"/>
                <w:lang w:val="uk-UA"/>
              </w:rPr>
              <w:t>використовувати технологічну документацію</w:t>
            </w:r>
          </w:p>
          <w:p w:rsidR="00ED2572" w:rsidRPr="000C2F6E" w:rsidRDefault="00ED2572" w:rsidP="00ED2572">
            <w:pPr>
              <w:spacing w:after="0"/>
              <w:rPr>
                <w:rFonts w:ascii="Times New Roman" w:eastAsia="Times New Roman" w:hAnsi="Times New Roman" w:cs="Times New Roman"/>
                <w:b/>
                <w:spacing w:val="-3"/>
                <w:sz w:val="24"/>
                <w:szCs w:val="28"/>
                <w:lang w:val="uk-UA"/>
              </w:rPr>
            </w:pPr>
          </w:p>
        </w:tc>
        <w:tc>
          <w:tcPr>
            <w:tcW w:w="1424" w:type="dxa"/>
            <w:shd w:val="clear" w:color="auto" w:fill="auto"/>
          </w:tcPr>
          <w:p w:rsidR="00ED2572" w:rsidRPr="000C2F6E" w:rsidRDefault="00ED2572" w:rsidP="00ED2572">
            <w:pPr>
              <w:spacing w:after="0"/>
              <w:jc w:val="center"/>
              <w:rPr>
                <w:rFonts w:ascii="Times New Roman" w:eastAsia="Times New Roman" w:hAnsi="Times New Roman" w:cs="Times New Roman"/>
                <w:b/>
                <w:spacing w:val="-3"/>
                <w:sz w:val="24"/>
                <w:szCs w:val="28"/>
                <w:lang w:val="uk-UA"/>
              </w:rPr>
            </w:pPr>
            <w:r w:rsidRPr="001B71FF">
              <w:rPr>
                <w:rFonts w:ascii="Times New Roman" w:eastAsia="Times New Roman" w:hAnsi="Times New Roman" w:cs="Times New Roman"/>
                <w:b/>
                <w:spacing w:val="-3"/>
                <w:sz w:val="24"/>
                <w:szCs w:val="28"/>
                <w:lang w:val="uk-UA"/>
              </w:rPr>
              <w:t>8</w:t>
            </w:r>
          </w:p>
        </w:tc>
      </w:tr>
    </w:tbl>
    <w:p w:rsidR="00ED2572" w:rsidRDefault="00ED2572" w:rsidP="00ED2572">
      <w:pPr>
        <w:widowControl w:val="0"/>
        <w:pBdr>
          <w:top w:val="nil"/>
          <w:left w:val="nil"/>
          <w:bottom w:val="nil"/>
          <w:right w:val="nil"/>
          <w:between w:val="nil"/>
        </w:pBdr>
        <w:spacing w:after="0" w:line="240" w:lineRule="auto"/>
        <w:ind w:left="1778"/>
        <w:jc w:val="both"/>
        <w:rPr>
          <w:lang w:val="uk-UA"/>
        </w:rPr>
      </w:pPr>
    </w:p>
    <w:p w:rsidR="00ED2572" w:rsidRPr="00CD3C90" w:rsidRDefault="00ED2572" w:rsidP="00ED2572">
      <w:pPr>
        <w:spacing w:after="0"/>
        <w:jc w:val="center"/>
        <w:rPr>
          <w:rFonts w:ascii="Times New Roman" w:hAnsi="Times New Roman" w:cs="Times New Roman"/>
          <w:b/>
          <w:sz w:val="28"/>
          <w:szCs w:val="28"/>
          <w:lang w:val="uk-UA" w:eastAsia="en-US"/>
        </w:rPr>
      </w:pPr>
      <w:r>
        <w:rPr>
          <w:lang w:val="uk-UA"/>
        </w:rPr>
        <w:br w:type="page"/>
      </w:r>
      <w:r w:rsidRPr="00CD3C90">
        <w:rPr>
          <w:rFonts w:ascii="Times New Roman" w:hAnsi="Times New Roman" w:cs="Times New Roman"/>
          <w:b/>
          <w:sz w:val="28"/>
          <w:szCs w:val="28"/>
          <w:lang w:val="uk-UA" w:eastAsia="en-US"/>
        </w:rPr>
        <w:lastRenderedPageBreak/>
        <w:t>Базовий блок</w:t>
      </w:r>
    </w:p>
    <w:p w:rsidR="00ED2572" w:rsidRPr="00CD3C90" w:rsidRDefault="00ED2572" w:rsidP="00ED2572">
      <w:pPr>
        <w:spacing w:after="0"/>
        <w:jc w:val="both"/>
        <w:rPr>
          <w:rFonts w:ascii="Times New Roman" w:hAnsi="Times New Roman" w:cs="Times New Roman"/>
          <w:b/>
          <w:i/>
          <w:sz w:val="28"/>
          <w:szCs w:val="28"/>
          <w:lang w:val="uk-UA" w:eastAsia="en-US"/>
        </w:rPr>
      </w:pPr>
      <w:r w:rsidRPr="00CD3C90">
        <w:rPr>
          <w:rFonts w:ascii="Times New Roman" w:hAnsi="Times New Roman" w:cs="Times New Roman"/>
          <w:b/>
          <w:i/>
          <w:sz w:val="28"/>
          <w:szCs w:val="28"/>
          <w:lang w:val="uk-UA" w:eastAsia="en-US"/>
        </w:rPr>
        <w:t>Професія: Тракторист-машиніст с/г виробництва кат. «А1», «А2»</w:t>
      </w:r>
    </w:p>
    <w:tbl>
      <w:tblPr>
        <w:tblW w:w="15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2"/>
        <w:gridCol w:w="2145"/>
        <w:gridCol w:w="8835"/>
        <w:gridCol w:w="2160"/>
        <w:gridCol w:w="1288"/>
      </w:tblGrid>
      <w:tr w:rsidR="00ED2572" w:rsidRPr="00CD3C90" w:rsidTr="00ED2572">
        <w:trPr>
          <w:trHeight w:val="20"/>
        </w:trPr>
        <w:tc>
          <w:tcPr>
            <w:tcW w:w="1002" w:type="dxa"/>
            <w:vAlign w:val="center"/>
          </w:tcPr>
          <w:p w:rsidR="00ED2572" w:rsidRPr="00CD3C90" w:rsidRDefault="00ED2572" w:rsidP="00ED2572">
            <w:pPr>
              <w:autoSpaceDE w:val="0"/>
              <w:autoSpaceDN w:val="0"/>
              <w:adjustRightInd w:val="0"/>
              <w:spacing w:after="0" w:line="240" w:lineRule="auto"/>
              <w:contextualSpacing/>
              <w:jc w:val="center"/>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Код</w:t>
            </w:r>
          </w:p>
        </w:tc>
        <w:tc>
          <w:tcPr>
            <w:tcW w:w="2145" w:type="dxa"/>
            <w:vAlign w:val="center"/>
          </w:tcPr>
          <w:p w:rsidR="00ED2572" w:rsidRPr="00CD3C90" w:rsidRDefault="00ED2572" w:rsidP="00ED2572">
            <w:pPr>
              <w:autoSpaceDE w:val="0"/>
              <w:autoSpaceDN w:val="0"/>
              <w:adjustRightInd w:val="0"/>
              <w:spacing w:after="0" w:line="240" w:lineRule="auto"/>
              <w:contextualSpacing/>
              <w:jc w:val="center"/>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Професійні профільні компетентності</w:t>
            </w:r>
          </w:p>
          <w:p w:rsidR="00ED2572" w:rsidRPr="00CD3C90" w:rsidRDefault="00ED2572" w:rsidP="00ED2572">
            <w:pPr>
              <w:autoSpaceDE w:val="0"/>
              <w:autoSpaceDN w:val="0"/>
              <w:adjustRightInd w:val="0"/>
              <w:spacing w:after="0" w:line="240" w:lineRule="auto"/>
              <w:contextualSpacing/>
              <w:jc w:val="center"/>
              <w:rPr>
                <w:rFonts w:ascii="Times New Roman" w:hAnsi="Times New Roman" w:cs="Times New Roman"/>
                <w:b/>
                <w:color w:val="0D0D0D"/>
                <w:sz w:val="24"/>
                <w:szCs w:val="24"/>
                <w:lang w:val="uk-UA" w:eastAsia="en-US"/>
              </w:rPr>
            </w:pPr>
          </w:p>
        </w:tc>
        <w:tc>
          <w:tcPr>
            <w:tcW w:w="8835" w:type="dxa"/>
            <w:vAlign w:val="center"/>
          </w:tcPr>
          <w:p w:rsidR="00ED2572" w:rsidRPr="00CD3C90" w:rsidRDefault="00ED2572" w:rsidP="00ED2572">
            <w:pPr>
              <w:autoSpaceDE w:val="0"/>
              <w:autoSpaceDN w:val="0"/>
              <w:adjustRightInd w:val="0"/>
              <w:spacing w:after="0" w:line="240" w:lineRule="auto"/>
              <w:contextualSpacing/>
              <w:jc w:val="center"/>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Зміст компетентностей</w:t>
            </w:r>
          </w:p>
        </w:tc>
        <w:tc>
          <w:tcPr>
            <w:tcW w:w="2160" w:type="dxa"/>
            <w:vAlign w:val="center"/>
          </w:tcPr>
          <w:p w:rsidR="00ED2572" w:rsidRPr="00CD3C90" w:rsidRDefault="00ED2572" w:rsidP="00ED2572">
            <w:pPr>
              <w:autoSpaceDE w:val="0"/>
              <w:autoSpaceDN w:val="0"/>
              <w:adjustRightInd w:val="0"/>
              <w:spacing w:after="0" w:line="240" w:lineRule="auto"/>
              <w:contextualSpacing/>
              <w:jc w:val="center"/>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Назви предметів</w:t>
            </w:r>
          </w:p>
        </w:tc>
        <w:tc>
          <w:tcPr>
            <w:tcW w:w="1288" w:type="dxa"/>
            <w:vAlign w:val="center"/>
          </w:tcPr>
          <w:p w:rsidR="00ED2572" w:rsidRPr="00CD3C90" w:rsidRDefault="00ED2572" w:rsidP="00ED2572">
            <w:pPr>
              <w:autoSpaceDE w:val="0"/>
              <w:autoSpaceDN w:val="0"/>
              <w:adjustRightInd w:val="0"/>
              <w:spacing w:after="0" w:line="240" w:lineRule="auto"/>
              <w:contextualSpacing/>
              <w:jc w:val="center"/>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Кількість годин</w:t>
            </w:r>
          </w:p>
        </w:tc>
      </w:tr>
      <w:tr w:rsidR="00ED2572" w:rsidRPr="00CD3C90" w:rsidTr="00ED2572">
        <w:trPr>
          <w:trHeight w:val="20"/>
        </w:trPr>
        <w:tc>
          <w:tcPr>
            <w:tcW w:w="1002" w:type="dxa"/>
          </w:tcPr>
          <w:p w:rsidR="00ED2572" w:rsidRPr="00CD3C90" w:rsidRDefault="00ED2572" w:rsidP="00ED2572">
            <w:pPr>
              <w:tabs>
                <w:tab w:val="left" w:pos="1031"/>
              </w:tabs>
              <w:spacing w:after="0" w:line="240" w:lineRule="auto"/>
              <w:contextualSpacing/>
              <w:jc w:val="center"/>
              <w:rPr>
                <w:rFonts w:ascii="Times New Roman" w:hAnsi="Times New Roman" w:cs="Times New Roman"/>
                <w:sz w:val="24"/>
                <w:szCs w:val="24"/>
                <w:shd w:val="clear" w:color="auto" w:fill="FFFFFF"/>
                <w:lang w:eastAsia="en-US"/>
              </w:rPr>
            </w:pPr>
            <w:r w:rsidRPr="00CD3C90">
              <w:rPr>
                <w:rFonts w:ascii="Times New Roman" w:hAnsi="Times New Roman" w:cs="Times New Roman"/>
                <w:sz w:val="24"/>
                <w:szCs w:val="24"/>
                <w:shd w:val="clear" w:color="auto" w:fill="FFFFFF"/>
                <w:lang w:eastAsia="en-US"/>
              </w:rPr>
              <w:t>БК.1</w:t>
            </w:r>
          </w:p>
        </w:tc>
        <w:tc>
          <w:tcPr>
            <w:tcW w:w="2145" w:type="dxa"/>
          </w:tcPr>
          <w:p w:rsidR="00ED2572" w:rsidRPr="00CD3C90" w:rsidRDefault="00ED2572" w:rsidP="00ED2572">
            <w:pPr>
              <w:spacing w:after="0" w:line="240" w:lineRule="auto"/>
              <w:contextualSpacing/>
              <w:rPr>
                <w:rFonts w:ascii="Times New Roman" w:hAnsi="Times New Roman" w:cs="Times New Roman"/>
                <w:sz w:val="24"/>
                <w:szCs w:val="24"/>
                <w:lang w:eastAsia="en-US"/>
              </w:rPr>
            </w:pPr>
            <w:r w:rsidRPr="00CD3C90">
              <w:rPr>
                <w:rFonts w:ascii="Times New Roman" w:hAnsi="Times New Roman" w:cs="Times New Roman"/>
                <w:b/>
                <w:i/>
                <w:sz w:val="24"/>
                <w:szCs w:val="24"/>
                <w:lang w:val="uk-UA" w:eastAsia="en-US"/>
              </w:rPr>
              <w:t>Розуміння основ галузевої економіки та підприємництва</w:t>
            </w:r>
          </w:p>
        </w:tc>
        <w:tc>
          <w:tcPr>
            <w:tcW w:w="8835" w:type="dxa"/>
          </w:tcPr>
          <w:p w:rsidR="00ED2572" w:rsidRPr="00CD3C90" w:rsidRDefault="00ED2572" w:rsidP="00ED2572">
            <w:pPr>
              <w:spacing w:after="0" w:line="240" w:lineRule="auto"/>
              <w:contextualSpacing/>
              <w:rPr>
                <w:rFonts w:ascii="Times New Roman" w:hAnsi="Times New Roman" w:cs="Times New Roman"/>
                <w:sz w:val="24"/>
                <w:szCs w:val="24"/>
                <w:lang w:val="uk-UA" w:eastAsia="en-US"/>
              </w:rPr>
            </w:pPr>
            <w:r w:rsidRPr="00CD3C90">
              <w:rPr>
                <w:rFonts w:ascii="Times New Roman" w:hAnsi="Times New Roman" w:cs="Times New Roman"/>
                <w:b/>
                <w:sz w:val="24"/>
                <w:szCs w:val="24"/>
                <w:lang w:val="uk-UA" w:eastAsia="en-US"/>
              </w:rPr>
              <w:t>Знати:</w:t>
            </w:r>
            <w:r w:rsidRPr="00CD3C90">
              <w:rPr>
                <w:rFonts w:ascii="Times New Roman" w:hAnsi="Times New Roman" w:cs="Times New Roman"/>
                <w:sz w:val="24"/>
                <w:szCs w:val="24"/>
                <w:lang w:val="uk-UA" w:eastAsia="en-US"/>
              </w:rPr>
              <w:t xml:space="preserve"> норми продуктивності і витрати паливно-мастильних матеріалів на виконання основних механізованих робіт; шляхи зниження собівартості виконуваних робіт, методи та засоби підвищення продуктивності праці;</w:t>
            </w:r>
          </w:p>
          <w:p w:rsidR="00ED2572" w:rsidRPr="00CD3C90" w:rsidRDefault="00ED2572" w:rsidP="00ED2572">
            <w:pPr>
              <w:spacing w:after="0" w:line="240" w:lineRule="auto"/>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основні економічні процеси, відносини та явища, які функціонують та виникають між суб’єктами економіки (підприємствами, державою та громадянами);</w:t>
            </w:r>
          </w:p>
          <w:p w:rsidR="00ED2572" w:rsidRPr="00CD3C90" w:rsidRDefault="00ED2572" w:rsidP="00ED2572">
            <w:pPr>
              <w:spacing w:after="0" w:line="240" w:lineRule="auto"/>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порядок створення приватного підприємства;</w:t>
            </w:r>
          </w:p>
          <w:p w:rsidR="00ED2572" w:rsidRPr="00CD3C90" w:rsidRDefault="00ED2572" w:rsidP="00ED2572">
            <w:pPr>
              <w:spacing w:after="0" w:line="240" w:lineRule="auto"/>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порядок створення та заповнення нормативної документації (книга «доходів та витрат», баланс підприємства);</w:t>
            </w:r>
          </w:p>
          <w:p w:rsidR="00ED2572" w:rsidRPr="00CD3C90" w:rsidRDefault="00ED2572" w:rsidP="00ED2572">
            <w:pPr>
              <w:spacing w:after="0" w:line="240" w:lineRule="auto"/>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порядок ліквідації підприємства;</w:t>
            </w:r>
          </w:p>
          <w:p w:rsidR="00ED2572" w:rsidRPr="00CD3C90" w:rsidRDefault="00ED2572" w:rsidP="00ED2572">
            <w:pPr>
              <w:spacing w:after="0" w:line="240" w:lineRule="auto"/>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основи менеджменту (управління підприємством та розташування трудових ресурсів);</w:t>
            </w:r>
          </w:p>
          <w:p w:rsidR="00ED2572" w:rsidRPr="00CD3C90" w:rsidRDefault="00ED2572" w:rsidP="00ED2572">
            <w:pPr>
              <w:spacing w:after="0" w:line="240" w:lineRule="auto"/>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зміст і правила оформлення первинних документів з обліку роботи машин (облікового листа тракториста-машиніста, шляхового листа та інших документів);</w:t>
            </w:r>
          </w:p>
          <w:p w:rsidR="00ED2572" w:rsidRPr="00CD3C90" w:rsidRDefault="00ED2572" w:rsidP="00ED2572">
            <w:pPr>
              <w:spacing w:after="0" w:line="240" w:lineRule="auto"/>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основи маркетингу (як управляти продажами продукції);</w:t>
            </w:r>
          </w:p>
          <w:p w:rsidR="00ED2572" w:rsidRPr="00CD3C90" w:rsidRDefault="00ED2572" w:rsidP="00ED2572">
            <w:pPr>
              <w:spacing w:after="0" w:line="240" w:lineRule="auto"/>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конкуренція (її види та прояви в економічних відносинах);</w:t>
            </w:r>
          </w:p>
          <w:p w:rsidR="00ED2572" w:rsidRPr="00CD3C90" w:rsidRDefault="00ED2572" w:rsidP="00ED2572">
            <w:pPr>
              <w:spacing w:after="0" w:line="240" w:lineRule="auto"/>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основні фактори впливу держави (нормативно-законодавчу базу, податки, пільги, дотації)</w:t>
            </w:r>
          </w:p>
          <w:p w:rsidR="00ED2572" w:rsidRPr="00CD3C90" w:rsidRDefault="00ED2572" w:rsidP="00ED2572">
            <w:pPr>
              <w:spacing w:after="0" w:line="240" w:lineRule="auto"/>
              <w:contextualSpacing/>
              <w:rPr>
                <w:rFonts w:ascii="Times New Roman" w:hAnsi="Times New Roman" w:cs="Times New Roman"/>
                <w:sz w:val="24"/>
                <w:szCs w:val="24"/>
                <w:lang w:val="uk-UA" w:eastAsia="en-US"/>
              </w:rPr>
            </w:pPr>
            <w:r w:rsidRPr="00CD3C90">
              <w:rPr>
                <w:rFonts w:ascii="Times New Roman" w:hAnsi="Times New Roman" w:cs="Times New Roman"/>
                <w:b/>
                <w:sz w:val="24"/>
                <w:szCs w:val="24"/>
                <w:lang w:val="uk-UA" w:eastAsia="en-US"/>
              </w:rPr>
              <w:t>Уміти:</w:t>
            </w:r>
            <w:r w:rsidRPr="00CD3C90">
              <w:rPr>
                <w:rFonts w:ascii="Times New Roman" w:hAnsi="Times New Roman" w:cs="Times New Roman"/>
                <w:sz w:val="24"/>
                <w:szCs w:val="24"/>
                <w:lang w:val="uk-UA" w:eastAsia="en-US"/>
              </w:rPr>
              <w:t xml:space="preserve"> оформляти первинні документи  з обліку роботи машин (облікового листа тракториста-машиніста, шляхового листа та інших документів);</w:t>
            </w:r>
          </w:p>
          <w:p w:rsidR="00ED2572" w:rsidRPr="00CD3C90" w:rsidRDefault="00ED2572" w:rsidP="00ED2572">
            <w:pPr>
              <w:spacing w:after="0" w:line="240" w:lineRule="auto"/>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написати бізнес-план;</w:t>
            </w:r>
          </w:p>
          <w:p w:rsidR="00ED2572" w:rsidRPr="00CD3C90" w:rsidRDefault="00ED2572" w:rsidP="00ED2572">
            <w:pPr>
              <w:spacing w:after="0" w:line="240" w:lineRule="auto"/>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розрахувати: прибутковість, рентабельність та амортизацію підприємства;</w:t>
            </w:r>
          </w:p>
          <w:p w:rsidR="00ED2572" w:rsidRPr="00CD3C90" w:rsidRDefault="00ED2572" w:rsidP="00ED2572">
            <w:pPr>
              <w:spacing w:after="0" w:line="240" w:lineRule="auto"/>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вирішувати задачі на 2 і більше дій (ситуацій), змодельованих на основі економічних ситуацій побуту (реального життя);</w:t>
            </w:r>
          </w:p>
          <w:p w:rsidR="00ED2572" w:rsidRPr="00475212" w:rsidRDefault="00ED2572" w:rsidP="00ED2572">
            <w:pPr>
              <w:spacing w:after="0" w:line="240" w:lineRule="auto"/>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організувати та відкрити власне приватне пі</w:t>
            </w:r>
            <w:r>
              <w:rPr>
                <w:rFonts w:ascii="Times New Roman" w:hAnsi="Times New Roman" w:cs="Times New Roman"/>
                <w:sz w:val="24"/>
                <w:szCs w:val="24"/>
                <w:lang w:val="uk-UA" w:eastAsia="en-US"/>
              </w:rPr>
              <w:t>дприємство на засвоєних знаннях</w:t>
            </w:r>
          </w:p>
        </w:tc>
        <w:tc>
          <w:tcPr>
            <w:tcW w:w="2160" w:type="dxa"/>
          </w:tcPr>
          <w:p w:rsidR="00ED2572" w:rsidRPr="00CD3C90" w:rsidRDefault="00ED2572" w:rsidP="00ED2572">
            <w:pPr>
              <w:tabs>
                <w:tab w:val="left" w:pos="34"/>
              </w:tabs>
              <w:autoSpaceDE w:val="0"/>
              <w:autoSpaceDN w:val="0"/>
              <w:adjustRightInd w:val="0"/>
              <w:spacing w:after="0" w:line="240" w:lineRule="auto"/>
              <w:ind w:left="34"/>
              <w:contextualSpacing/>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Основи галузевої економіки та підприємництва</w:t>
            </w:r>
          </w:p>
        </w:tc>
        <w:tc>
          <w:tcPr>
            <w:tcW w:w="1288" w:type="dxa"/>
          </w:tcPr>
          <w:p w:rsidR="00ED2572" w:rsidRPr="00CD3C90" w:rsidRDefault="00ED2572" w:rsidP="00ED2572">
            <w:pPr>
              <w:tabs>
                <w:tab w:val="left" w:pos="34"/>
              </w:tabs>
              <w:autoSpaceDE w:val="0"/>
              <w:autoSpaceDN w:val="0"/>
              <w:adjustRightInd w:val="0"/>
              <w:spacing w:after="0" w:line="240" w:lineRule="auto"/>
              <w:ind w:left="34"/>
              <w:contextualSpacing/>
              <w:jc w:val="center"/>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17</w:t>
            </w:r>
          </w:p>
        </w:tc>
      </w:tr>
      <w:tr w:rsidR="00ED2572" w:rsidRPr="00CD3C90" w:rsidTr="00ED2572">
        <w:trPr>
          <w:trHeight w:val="20"/>
        </w:trPr>
        <w:tc>
          <w:tcPr>
            <w:tcW w:w="1002" w:type="dxa"/>
          </w:tcPr>
          <w:p w:rsidR="00ED2572" w:rsidRPr="00CD3C90" w:rsidRDefault="00ED2572" w:rsidP="00ED2572">
            <w:pPr>
              <w:tabs>
                <w:tab w:val="left" w:pos="1031"/>
              </w:tabs>
              <w:spacing w:after="0" w:line="240" w:lineRule="auto"/>
              <w:contextualSpacing/>
              <w:jc w:val="center"/>
              <w:rPr>
                <w:rFonts w:ascii="Times New Roman" w:hAnsi="Times New Roman" w:cs="Times New Roman"/>
                <w:sz w:val="24"/>
                <w:szCs w:val="24"/>
                <w:shd w:val="clear" w:color="auto" w:fill="FFFFFF"/>
                <w:lang w:eastAsia="en-US"/>
              </w:rPr>
            </w:pPr>
            <w:r w:rsidRPr="00CD3C90">
              <w:rPr>
                <w:rFonts w:ascii="Times New Roman" w:hAnsi="Times New Roman" w:cs="Times New Roman"/>
                <w:sz w:val="24"/>
                <w:szCs w:val="24"/>
                <w:shd w:val="clear" w:color="auto" w:fill="FFFFFF"/>
                <w:lang w:eastAsia="en-US"/>
              </w:rPr>
              <w:t>БК.2</w:t>
            </w:r>
          </w:p>
        </w:tc>
        <w:tc>
          <w:tcPr>
            <w:tcW w:w="2145" w:type="dxa"/>
          </w:tcPr>
          <w:p w:rsidR="00ED2572" w:rsidRPr="00CD3C90" w:rsidRDefault="00ED2572" w:rsidP="00ED2572">
            <w:pPr>
              <w:spacing w:after="0" w:line="240" w:lineRule="auto"/>
              <w:ind w:left="126" w:right="70"/>
              <w:contextualSpacing/>
              <w:rPr>
                <w:rFonts w:ascii="Times New Roman" w:hAnsi="Times New Roman" w:cs="Times New Roman"/>
                <w:b/>
                <w:i/>
                <w:sz w:val="24"/>
                <w:szCs w:val="24"/>
                <w:lang w:val="uk-UA" w:eastAsia="en-US"/>
              </w:rPr>
            </w:pPr>
            <w:r w:rsidRPr="00CD3C90">
              <w:rPr>
                <w:rFonts w:ascii="Times New Roman" w:hAnsi="Times New Roman" w:cs="Times New Roman"/>
                <w:b/>
                <w:i/>
                <w:sz w:val="24"/>
                <w:szCs w:val="24"/>
                <w:lang w:val="uk-UA" w:eastAsia="en-US"/>
              </w:rPr>
              <w:t>Розуміння основ трудового законодавства</w:t>
            </w:r>
          </w:p>
        </w:tc>
        <w:tc>
          <w:tcPr>
            <w:tcW w:w="8835" w:type="dxa"/>
          </w:tcPr>
          <w:p w:rsidR="00ED2572" w:rsidRPr="00CD3C90" w:rsidRDefault="00ED2572" w:rsidP="00ED2572">
            <w:pPr>
              <w:spacing w:after="0" w:line="240" w:lineRule="auto"/>
              <w:ind w:left="72" w:right="140"/>
              <w:contextualSpacing/>
              <w:rPr>
                <w:rFonts w:ascii="Times New Roman" w:hAnsi="Times New Roman" w:cs="Times New Roman"/>
                <w:b/>
                <w:i/>
                <w:sz w:val="24"/>
                <w:szCs w:val="24"/>
                <w:lang w:val="uk-UA" w:eastAsia="en-US"/>
              </w:rPr>
            </w:pPr>
            <w:r w:rsidRPr="00CD3C90">
              <w:rPr>
                <w:rFonts w:ascii="Times New Roman" w:hAnsi="Times New Roman" w:cs="Times New Roman"/>
                <w:b/>
                <w:sz w:val="24"/>
                <w:szCs w:val="24"/>
                <w:lang w:val="uk-UA" w:eastAsia="en-US"/>
              </w:rPr>
              <w:t>Знати:</w:t>
            </w:r>
            <w:r w:rsidRPr="00CD3C90">
              <w:rPr>
                <w:rFonts w:ascii="Times New Roman" w:eastAsia="Times New Roman" w:hAnsi="Times New Roman" w:cs="Times New Roman"/>
                <w:color w:val="000000"/>
                <w:sz w:val="24"/>
                <w:szCs w:val="24"/>
                <w:lang w:val="uk-UA" w:eastAsia="en-US"/>
              </w:rPr>
              <w:t xml:space="preserve"> основи організації, оплати праці й соціально-трудових відносин у сільськогосподарському виробництві;</w:t>
            </w:r>
          </w:p>
          <w:p w:rsidR="00ED2572" w:rsidRPr="00CD3C90" w:rsidRDefault="00ED2572" w:rsidP="00ED2572">
            <w:pPr>
              <w:tabs>
                <w:tab w:val="left" w:pos="239"/>
              </w:tabs>
              <w:spacing w:after="0" w:line="240" w:lineRule="auto"/>
              <w:ind w:left="72" w:right="140"/>
              <w:contextualSpacing/>
              <w:rPr>
                <w:rFonts w:ascii="Times New Roman" w:hAnsi="Times New Roman" w:cs="Times New Roman"/>
                <w:i/>
                <w:sz w:val="24"/>
                <w:szCs w:val="24"/>
                <w:lang w:val="uk-UA" w:eastAsia="en-US"/>
              </w:rPr>
            </w:pPr>
            <w:r w:rsidRPr="00CD3C90">
              <w:rPr>
                <w:rFonts w:ascii="Times New Roman" w:hAnsi="Times New Roman" w:cs="Times New Roman"/>
                <w:sz w:val="24"/>
                <w:szCs w:val="24"/>
                <w:lang w:val="uk-UA" w:eastAsia="en-US"/>
              </w:rPr>
              <w:t>основні трудові права та обов’язки працівників;</w:t>
            </w:r>
          </w:p>
          <w:p w:rsidR="00ED2572" w:rsidRPr="00CD3C90" w:rsidRDefault="00ED2572" w:rsidP="00ED2572">
            <w:pPr>
              <w:tabs>
                <w:tab w:val="left" w:pos="239"/>
              </w:tabs>
              <w:spacing w:after="0" w:line="240" w:lineRule="auto"/>
              <w:ind w:left="72" w:right="140"/>
              <w:contextualSpacing/>
              <w:rPr>
                <w:rFonts w:ascii="Times New Roman" w:hAnsi="Times New Roman" w:cs="Times New Roman"/>
                <w:i/>
                <w:sz w:val="24"/>
                <w:szCs w:val="24"/>
                <w:lang w:val="uk-UA" w:eastAsia="en-US"/>
              </w:rPr>
            </w:pPr>
            <w:r w:rsidRPr="00CD3C90">
              <w:rPr>
                <w:rFonts w:ascii="Times New Roman" w:hAnsi="Times New Roman" w:cs="Times New Roman"/>
                <w:sz w:val="24"/>
                <w:szCs w:val="24"/>
                <w:lang w:val="uk-UA" w:eastAsia="en-US"/>
              </w:rPr>
              <w:t>положення, зміст, форми та строки укладання трудового договору;</w:t>
            </w:r>
          </w:p>
          <w:p w:rsidR="00ED2572" w:rsidRPr="00CD3C90" w:rsidRDefault="00ED2572" w:rsidP="00ED2572">
            <w:pPr>
              <w:tabs>
                <w:tab w:val="left" w:pos="234"/>
              </w:tabs>
              <w:spacing w:after="0" w:line="240" w:lineRule="auto"/>
              <w:ind w:left="72" w:right="140"/>
              <w:contextualSpacing/>
              <w:rPr>
                <w:rFonts w:ascii="Times New Roman" w:hAnsi="Times New Roman" w:cs="Times New Roman"/>
                <w:i/>
                <w:sz w:val="24"/>
                <w:szCs w:val="24"/>
                <w:lang w:val="uk-UA" w:eastAsia="en-US"/>
              </w:rPr>
            </w:pPr>
            <w:r w:rsidRPr="00CD3C90">
              <w:rPr>
                <w:rFonts w:ascii="Times New Roman" w:hAnsi="Times New Roman" w:cs="Times New Roman"/>
                <w:sz w:val="24"/>
                <w:szCs w:val="24"/>
                <w:lang w:val="uk-UA" w:eastAsia="en-US"/>
              </w:rPr>
              <w:t>соціальні гарантії та  чинний соціальний захист на підприємстві</w:t>
            </w:r>
          </w:p>
          <w:p w:rsidR="00ED2572" w:rsidRPr="00CD3C90" w:rsidRDefault="00ED2572" w:rsidP="00ED2572">
            <w:pPr>
              <w:tabs>
                <w:tab w:val="left" w:pos="234"/>
              </w:tabs>
              <w:spacing w:after="0" w:line="240" w:lineRule="auto"/>
              <w:ind w:left="72" w:right="140"/>
              <w:contextualSpacing/>
              <w:rPr>
                <w:rFonts w:ascii="Times New Roman" w:hAnsi="Times New Roman" w:cs="Times New Roman"/>
                <w:i/>
                <w:sz w:val="24"/>
                <w:szCs w:val="24"/>
                <w:lang w:val="uk-UA" w:eastAsia="en-US"/>
              </w:rPr>
            </w:pPr>
            <w:r w:rsidRPr="00CD3C90">
              <w:rPr>
                <w:rFonts w:ascii="Times New Roman" w:hAnsi="Times New Roman" w:cs="Times New Roman"/>
                <w:b/>
                <w:sz w:val="24"/>
                <w:szCs w:val="24"/>
                <w:lang w:val="uk-UA" w:eastAsia="en-US"/>
              </w:rPr>
              <w:t>Уміти:</w:t>
            </w:r>
          </w:p>
          <w:p w:rsidR="00ED2572" w:rsidRPr="00CD3C90" w:rsidRDefault="00ED2572" w:rsidP="00ED2572">
            <w:pPr>
              <w:spacing w:after="0" w:line="240" w:lineRule="auto"/>
              <w:ind w:left="72" w:right="140"/>
              <w:contextualSpacing/>
              <w:rPr>
                <w:rFonts w:ascii="Times New Roman" w:hAnsi="Times New Roman" w:cs="Times New Roman"/>
                <w:i/>
                <w:sz w:val="24"/>
                <w:szCs w:val="24"/>
                <w:lang w:val="uk-UA" w:eastAsia="en-US"/>
              </w:rPr>
            </w:pPr>
            <w:r w:rsidRPr="00CD3C90">
              <w:rPr>
                <w:rFonts w:ascii="Times New Roman" w:hAnsi="Times New Roman" w:cs="Times New Roman"/>
                <w:sz w:val="24"/>
                <w:szCs w:val="24"/>
                <w:lang w:val="uk-UA" w:eastAsia="en-US"/>
              </w:rPr>
              <w:lastRenderedPageBreak/>
              <w:t>застосовувати норми трудового законодавства, відстоювати власні трудові права</w:t>
            </w:r>
          </w:p>
        </w:tc>
        <w:tc>
          <w:tcPr>
            <w:tcW w:w="2160" w:type="dxa"/>
          </w:tcPr>
          <w:p w:rsidR="00ED2572" w:rsidRPr="00CD3C90" w:rsidRDefault="00ED2572" w:rsidP="00ED2572">
            <w:pPr>
              <w:tabs>
                <w:tab w:val="left" w:pos="34"/>
              </w:tabs>
              <w:autoSpaceDE w:val="0"/>
              <w:autoSpaceDN w:val="0"/>
              <w:adjustRightInd w:val="0"/>
              <w:spacing w:after="0" w:line="240" w:lineRule="auto"/>
              <w:ind w:left="34"/>
              <w:contextualSpacing/>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lastRenderedPageBreak/>
              <w:t>Основи трудового законодавства</w:t>
            </w:r>
          </w:p>
        </w:tc>
        <w:tc>
          <w:tcPr>
            <w:tcW w:w="1288" w:type="dxa"/>
          </w:tcPr>
          <w:p w:rsidR="00ED2572" w:rsidRPr="00CD3C90" w:rsidRDefault="00ED2572" w:rsidP="00ED2572">
            <w:pPr>
              <w:tabs>
                <w:tab w:val="left" w:pos="34"/>
              </w:tabs>
              <w:autoSpaceDE w:val="0"/>
              <w:autoSpaceDN w:val="0"/>
              <w:adjustRightInd w:val="0"/>
              <w:spacing w:after="0" w:line="240" w:lineRule="auto"/>
              <w:ind w:left="34"/>
              <w:contextualSpacing/>
              <w:jc w:val="center"/>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7</w:t>
            </w:r>
          </w:p>
        </w:tc>
      </w:tr>
      <w:tr w:rsidR="00ED2572" w:rsidRPr="00CD3C90" w:rsidTr="00ED2572">
        <w:trPr>
          <w:trHeight w:val="20"/>
        </w:trPr>
        <w:tc>
          <w:tcPr>
            <w:tcW w:w="1002" w:type="dxa"/>
          </w:tcPr>
          <w:p w:rsidR="00ED2572" w:rsidRPr="00CD3C90" w:rsidRDefault="00ED2572" w:rsidP="00ED2572">
            <w:pPr>
              <w:tabs>
                <w:tab w:val="left" w:pos="1031"/>
              </w:tabs>
              <w:spacing w:after="0" w:line="240" w:lineRule="auto"/>
              <w:contextualSpacing/>
              <w:jc w:val="center"/>
              <w:rPr>
                <w:rFonts w:ascii="Times New Roman" w:hAnsi="Times New Roman" w:cs="Times New Roman"/>
                <w:sz w:val="24"/>
                <w:szCs w:val="24"/>
                <w:shd w:val="clear" w:color="auto" w:fill="FFFFFF"/>
                <w:lang w:eastAsia="en-US"/>
              </w:rPr>
            </w:pPr>
            <w:r w:rsidRPr="00CD3C90">
              <w:rPr>
                <w:rFonts w:ascii="Times New Roman" w:hAnsi="Times New Roman" w:cs="Times New Roman"/>
                <w:sz w:val="24"/>
                <w:szCs w:val="24"/>
                <w:shd w:val="clear" w:color="auto" w:fill="FFFFFF"/>
                <w:lang w:eastAsia="en-US"/>
              </w:rPr>
              <w:t>БК.6</w:t>
            </w:r>
          </w:p>
        </w:tc>
        <w:tc>
          <w:tcPr>
            <w:tcW w:w="2145" w:type="dxa"/>
          </w:tcPr>
          <w:p w:rsidR="00ED2572" w:rsidRPr="00CD3C90" w:rsidRDefault="00ED2572" w:rsidP="00ED2572">
            <w:pPr>
              <w:spacing w:after="0" w:line="240" w:lineRule="auto"/>
              <w:ind w:left="165" w:right="70"/>
              <w:contextualSpacing/>
              <w:rPr>
                <w:rFonts w:ascii="Times New Roman" w:hAnsi="Times New Roman" w:cs="Times New Roman"/>
                <w:b/>
                <w:i/>
                <w:sz w:val="24"/>
                <w:szCs w:val="24"/>
                <w:lang w:val="uk-UA" w:eastAsia="en-US"/>
              </w:rPr>
            </w:pPr>
            <w:r w:rsidRPr="00CD3C90">
              <w:rPr>
                <w:rFonts w:ascii="Times New Roman" w:hAnsi="Times New Roman" w:cs="Times New Roman"/>
                <w:b/>
                <w:i/>
                <w:sz w:val="24"/>
                <w:szCs w:val="24"/>
                <w:lang w:val="uk-UA" w:eastAsia="en-US"/>
              </w:rPr>
              <w:t xml:space="preserve">Розуміння  та дотримання вимог енерго- та матеріалозбереження, раціональної </w:t>
            </w:r>
          </w:p>
          <w:p w:rsidR="00ED2572" w:rsidRPr="00CD3C90" w:rsidRDefault="00ED2572" w:rsidP="00ED2572">
            <w:pPr>
              <w:spacing w:after="0" w:line="240" w:lineRule="auto"/>
              <w:ind w:left="165" w:right="70"/>
              <w:contextualSpacing/>
              <w:rPr>
                <w:rFonts w:ascii="Times New Roman" w:hAnsi="Times New Roman" w:cs="Times New Roman"/>
                <w:b/>
                <w:i/>
                <w:sz w:val="24"/>
                <w:szCs w:val="24"/>
                <w:lang w:val="uk-UA" w:eastAsia="en-US"/>
              </w:rPr>
            </w:pPr>
            <w:r w:rsidRPr="00CD3C90">
              <w:rPr>
                <w:rFonts w:ascii="Times New Roman" w:hAnsi="Times New Roman" w:cs="Times New Roman"/>
                <w:b/>
                <w:i/>
                <w:sz w:val="24"/>
                <w:szCs w:val="24"/>
                <w:lang w:val="uk-UA" w:eastAsia="en-US"/>
              </w:rPr>
              <w:t xml:space="preserve"> роботи обладнання </w:t>
            </w:r>
          </w:p>
        </w:tc>
        <w:tc>
          <w:tcPr>
            <w:tcW w:w="8835" w:type="dxa"/>
          </w:tcPr>
          <w:p w:rsidR="00ED2572" w:rsidRPr="00CD3C90" w:rsidRDefault="00ED2572" w:rsidP="00ED2572">
            <w:pPr>
              <w:spacing w:after="0" w:line="240" w:lineRule="auto"/>
              <w:ind w:left="72" w:right="140"/>
              <w:contextualSpacing/>
              <w:textAlignment w:val="top"/>
              <w:rPr>
                <w:rFonts w:ascii="Times New Roman" w:hAnsi="Times New Roman" w:cs="Times New Roman"/>
                <w:i/>
                <w:sz w:val="24"/>
                <w:szCs w:val="24"/>
                <w:lang w:val="uk-UA" w:eastAsia="en-US"/>
              </w:rPr>
            </w:pPr>
            <w:r w:rsidRPr="00CD3C90">
              <w:rPr>
                <w:rFonts w:ascii="Times New Roman" w:hAnsi="Times New Roman" w:cs="Times New Roman"/>
                <w:b/>
                <w:sz w:val="24"/>
                <w:szCs w:val="24"/>
                <w:lang w:val="uk-UA" w:eastAsia="en-US"/>
              </w:rPr>
              <w:t>Знати</w:t>
            </w:r>
            <w:r w:rsidRPr="00CD3C90">
              <w:rPr>
                <w:rFonts w:ascii="Times New Roman" w:hAnsi="Times New Roman" w:cs="Times New Roman"/>
                <w:sz w:val="24"/>
                <w:szCs w:val="24"/>
                <w:lang w:val="uk-UA" w:eastAsia="en-US"/>
              </w:rPr>
              <w:t>:</w:t>
            </w:r>
          </w:p>
          <w:p w:rsidR="00ED2572" w:rsidRPr="00CD3C90" w:rsidRDefault="00ED2572" w:rsidP="00ED2572">
            <w:pPr>
              <w:tabs>
                <w:tab w:val="left" w:pos="234"/>
              </w:tabs>
              <w:spacing w:after="0" w:line="240" w:lineRule="auto"/>
              <w:ind w:left="72" w:right="140"/>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основи енерго- та матеріалозбереження;</w:t>
            </w:r>
          </w:p>
          <w:p w:rsidR="00ED2572" w:rsidRPr="00CD3C90" w:rsidRDefault="00ED2572" w:rsidP="00ED2572">
            <w:pPr>
              <w:tabs>
                <w:tab w:val="left" w:pos="234"/>
              </w:tabs>
              <w:spacing w:after="0" w:line="240" w:lineRule="auto"/>
              <w:ind w:left="72" w:right="140"/>
              <w:contextualSpacing/>
              <w:rPr>
                <w:rFonts w:ascii="Times New Roman" w:hAnsi="Times New Roman" w:cs="Times New Roman"/>
                <w:i/>
                <w:sz w:val="24"/>
                <w:szCs w:val="24"/>
                <w:lang w:val="uk-UA" w:eastAsia="en-US"/>
              </w:rPr>
            </w:pPr>
            <w:r w:rsidRPr="00CD3C90">
              <w:rPr>
                <w:rFonts w:ascii="Times New Roman" w:hAnsi="Times New Roman" w:cs="Times New Roman"/>
                <w:sz w:val="24"/>
                <w:szCs w:val="24"/>
                <w:lang w:val="uk-UA" w:eastAsia="en-US"/>
              </w:rPr>
              <w:t>принципи раціональної роботи машин та обладнання</w:t>
            </w:r>
          </w:p>
          <w:p w:rsidR="00ED2572" w:rsidRPr="00CD3C90" w:rsidRDefault="00ED2572" w:rsidP="00ED2572">
            <w:pPr>
              <w:tabs>
                <w:tab w:val="left" w:pos="234"/>
              </w:tabs>
              <w:spacing w:after="0" w:line="240" w:lineRule="auto"/>
              <w:ind w:left="72" w:right="140"/>
              <w:contextualSpacing/>
              <w:rPr>
                <w:rFonts w:ascii="Times New Roman" w:hAnsi="Times New Roman" w:cs="Times New Roman"/>
                <w:b/>
                <w:i/>
                <w:sz w:val="24"/>
                <w:szCs w:val="24"/>
                <w:lang w:val="uk-UA" w:eastAsia="en-US"/>
              </w:rPr>
            </w:pPr>
            <w:r w:rsidRPr="00CD3C90">
              <w:rPr>
                <w:rFonts w:ascii="Times New Roman" w:hAnsi="Times New Roman" w:cs="Times New Roman"/>
                <w:b/>
                <w:sz w:val="24"/>
                <w:szCs w:val="24"/>
                <w:lang w:val="uk-UA" w:eastAsia="en-US"/>
              </w:rPr>
              <w:t>Уміти:</w:t>
            </w:r>
          </w:p>
          <w:p w:rsidR="00ED2572" w:rsidRPr="00CD3C90" w:rsidRDefault="00ED2572" w:rsidP="00ED2572">
            <w:pPr>
              <w:tabs>
                <w:tab w:val="left" w:pos="234"/>
              </w:tabs>
              <w:spacing w:after="0" w:line="240" w:lineRule="auto"/>
              <w:ind w:left="72" w:right="140"/>
              <w:contextualSpacing/>
              <w:rPr>
                <w:rFonts w:ascii="Times New Roman" w:hAnsi="Times New Roman" w:cs="Times New Roman"/>
                <w:i/>
                <w:sz w:val="24"/>
                <w:szCs w:val="24"/>
                <w:lang w:val="uk-UA" w:eastAsia="en-US"/>
              </w:rPr>
            </w:pPr>
            <w:r w:rsidRPr="00CD3C90">
              <w:rPr>
                <w:rFonts w:ascii="Times New Roman" w:hAnsi="Times New Roman" w:cs="Times New Roman"/>
                <w:sz w:val="24"/>
                <w:szCs w:val="24"/>
                <w:lang w:val="uk-UA" w:eastAsia="en-US"/>
              </w:rPr>
              <w:t>раціонально використовувати паливо-мастильні матеріали;</w:t>
            </w:r>
          </w:p>
          <w:p w:rsidR="00ED2572" w:rsidRPr="00CD3C90" w:rsidRDefault="00ED2572" w:rsidP="00ED2572">
            <w:pPr>
              <w:spacing w:after="0" w:line="240" w:lineRule="auto"/>
              <w:ind w:left="72" w:right="140"/>
              <w:contextualSpacing/>
              <w:rPr>
                <w:rFonts w:ascii="Times New Roman" w:hAnsi="Times New Roman" w:cs="Times New Roman"/>
                <w:i/>
                <w:sz w:val="24"/>
                <w:szCs w:val="24"/>
                <w:lang w:val="uk-UA" w:eastAsia="en-US"/>
              </w:rPr>
            </w:pPr>
            <w:r w:rsidRPr="00CD3C90">
              <w:rPr>
                <w:rFonts w:ascii="Times New Roman" w:hAnsi="Times New Roman" w:cs="Times New Roman"/>
                <w:sz w:val="24"/>
                <w:szCs w:val="24"/>
                <w:lang w:val="uk-UA" w:eastAsia="en-US"/>
              </w:rPr>
              <w:t>раціонально і ефективно експлуатувати  машини та обладнання</w:t>
            </w:r>
            <w:r w:rsidRPr="00CD3C90">
              <w:rPr>
                <w:rFonts w:ascii="Times New Roman" w:hAnsi="Times New Roman" w:cs="Times New Roman"/>
                <w:i/>
                <w:sz w:val="24"/>
                <w:szCs w:val="24"/>
                <w:lang w:val="uk-UA" w:eastAsia="en-US"/>
              </w:rPr>
              <w:t xml:space="preserve"> </w:t>
            </w:r>
          </w:p>
        </w:tc>
        <w:tc>
          <w:tcPr>
            <w:tcW w:w="2160" w:type="dxa"/>
          </w:tcPr>
          <w:p w:rsidR="00ED2572" w:rsidRPr="00CD3C90" w:rsidRDefault="00ED2572" w:rsidP="00ED2572">
            <w:pPr>
              <w:tabs>
                <w:tab w:val="left" w:pos="34"/>
              </w:tabs>
              <w:autoSpaceDE w:val="0"/>
              <w:autoSpaceDN w:val="0"/>
              <w:adjustRightInd w:val="0"/>
              <w:spacing w:after="0" w:line="240" w:lineRule="auto"/>
              <w:ind w:left="34" w:right="-108"/>
              <w:contextualSpacing/>
              <w:rPr>
                <w:rFonts w:ascii="Times New Roman" w:hAnsi="Times New Roman" w:cs="Times New Roman"/>
                <w:b/>
                <w:color w:val="0D0D0D"/>
                <w:sz w:val="24"/>
                <w:szCs w:val="24"/>
                <w:lang w:val="uk-UA" w:eastAsia="en-US"/>
              </w:rPr>
            </w:pPr>
            <w:r w:rsidRPr="003F0DD1">
              <w:rPr>
                <w:rFonts w:ascii="Times New Roman" w:hAnsi="Times New Roman" w:cs="Times New Roman"/>
                <w:b/>
                <w:color w:val="0D0D0D"/>
                <w:sz w:val="24"/>
                <w:szCs w:val="24"/>
                <w:lang w:val="uk-UA" w:eastAsia="en-US"/>
              </w:rPr>
              <w:t>Основи енергоефективності</w:t>
            </w:r>
          </w:p>
        </w:tc>
        <w:tc>
          <w:tcPr>
            <w:tcW w:w="1288" w:type="dxa"/>
          </w:tcPr>
          <w:p w:rsidR="00ED2572" w:rsidRPr="00CD3C90" w:rsidRDefault="00ED2572" w:rsidP="00ED2572">
            <w:pPr>
              <w:tabs>
                <w:tab w:val="left" w:pos="34"/>
              </w:tabs>
              <w:autoSpaceDE w:val="0"/>
              <w:autoSpaceDN w:val="0"/>
              <w:adjustRightInd w:val="0"/>
              <w:spacing w:after="0" w:line="240" w:lineRule="auto"/>
              <w:ind w:left="34"/>
              <w:contextualSpacing/>
              <w:jc w:val="center"/>
              <w:rPr>
                <w:rFonts w:ascii="Times New Roman" w:hAnsi="Times New Roman" w:cs="Times New Roman"/>
                <w:b/>
                <w:color w:val="0D0D0D"/>
                <w:sz w:val="24"/>
                <w:szCs w:val="24"/>
                <w:lang w:val="uk-UA" w:eastAsia="en-US"/>
              </w:rPr>
            </w:pPr>
            <w:r>
              <w:rPr>
                <w:rFonts w:ascii="Times New Roman" w:hAnsi="Times New Roman" w:cs="Times New Roman"/>
                <w:b/>
                <w:color w:val="0D0D0D"/>
                <w:sz w:val="24"/>
                <w:szCs w:val="24"/>
                <w:lang w:val="uk-UA" w:eastAsia="en-US"/>
              </w:rPr>
              <w:t>5</w:t>
            </w:r>
          </w:p>
        </w:tc>
      </w:tr>
      <w:tr w:rsidR="00ED2572" w:rsidRPr="00CD3C90" w:rsidTr="00ED2572">
        <w:trPr>
          <w:trHeight w:val="20"/>
        </w:trPr>
        <w:tc>
          <w:tcPr>
            <w:tcW w:w="1002" w:type="dxa"/>
          </w:tcPr>
          <w:p w:rsidR="00ED2572" w:rsidRPr="00CD3C90" w:rsidRDefault="00ED2572" w:rsidP="00ED2572">
            <w:pPr>
              <w:tabs>
                <w:tab w:val="left" w:pos="1031"/>
              </w:tabs>
              <w:spacing w:after="0" w:line="240" w:lineRule="auto"/>
              <w:contextualSpacing/>
              <w:jc w:val="center"/>
              <w:rPr>
                <w:rFonts w:ascii="Times New Roman" w:hAnsi="Times New Roman" w:cs="Times New Roman"/>
                <w:sz w:val="24"/>
                <w:szCs w:val="24"/>
                <w:shd w:val="clear" w:color="auto" w:fill="FFFFFF"/>
                <w:lang w:eastAsia="en-US"/>
              </w:rPr>
            </w:pPr>
            <w:r w:rsidRPr="00CD3C90">
              <w:rPr>
                <w:rFonts w:ascii="Times New Roman" w:hAnsi="Times New Roman" w:cs="Times New Roman"/>
                <w:sz w:val="24"/>
                <w:szCs w:val="24"/>
                <w:shd w:val="clear" w:color="auto" w:fill="FFFFFF"/>
                <w:lang w:eastAsia="en-US"/>
              </w:rPr>
              <w:t>БК.7</w:t>
            </w:r>
          </w:p>
        </w:tc>
        <w:tc>
          <w:tcPr>
            <w:tcW w:w="2145" w:type="dxa"/>
          </w:tcPr>
          <w:p w:rsidR="00ED2572" w:rsidRPr="00CD3C90" w:rsidRDefault="00ED2572" w:rsidP="00ED2572">
            <w:pPr>
              <w:spacing w:after="0" w:line="240" w:lineRule="auto"/>
              <w:ind w:left="165" w:right="70"/>
              <w:contextualSpacing/>
              <w:rPr>
                <w:rFonts w:ascii="Times New Roman" w:hAnsi="Times New Roman" w:cs="Times New Roman"/>
                <w:b/>
                <w:i/>
                <w:sz w:val="24"/>
                <w:szCs w:val="24"/>
                <w:lang w:val="uk-UA" w:eastAsia="en-US"/>
              </w:rPr>
            </w:pPr>
            <w:r w:rsidRPr="00CD3C90">
              <w:rPr>
                <w:rFonts w:ascii="Times New Roman" w:hAnsi="Times New Roman" w:cs="Times New Roman"/>
                <w:b/>
                <w:i/>
                <w:sz w:val="24"/>
                <w:szCs w:val="24"/>
                <w:lang w:val="uk-UA" w:eastAsia="en-US"/>
              </w:rPr>
              <w:t>Розуміння та дотримання вимог агрономії</w:t>
            </w:r>
          </w:p>
          <w:p w:rsidR="00ED2572" w:rsidRPr="00CD3C90" w:rsidRDefault="00ED2572" w:rsidP="00ED2572">
            <w:pPr>
              <w:spacing w:after="0" w:line="240" w:lineRule="auto"/>
              <w:ind w:left="165" w:right="70"/>
              <w:contextualSpacing/>
              <w:rPr>
                <w:rFonts w:ascii="Times New Roman" w:hAnsi="Times New Roman" w:cs="Times New Roman"/>
                <w:b/>
                <w:i/>
                <w:sz w:val="24"/>
                <w:szCs w:val="24"/>
                <w:lang w:val="uk-UA" w:eastAsia="en-US"/>
              </w:rPr>
            </w:pPr>
          </w:p>
          <w:p w:rsidR="00ED2572" w:rsidRPr="00CD3C90" w:rsidRDefault="00ED2572" w:rsidP="00ED2572">
            <w:pPr>
              <w:spacing w:after="0" w:line="240" w:lineRule="auto"/>
              <w:ind w:left="165" w:right="70"/>
              <w:contextualSpacing/>
              <w:rPr>
                <w:rFonts w:ascii="Times New Roman" w:hAnsi="Times New Roman" w:cs="Times New Roman"/>
                <w:b/>
                <w:i/>
                <w:sz w:val="24"/>
                <w:szCs w:val="24"/>
                <w:lang w:val="uk-UA" w:eastAsia="en-US"/>
              </w:rPr>
            </w:pPr>
          </w:p>
        </w:tc>
        <w:tc>
          <w:tcPr>
            <w:tcW w:w="8835" w:type="dxa"/>
          </w:tcPr>
          <w:p w:rsidR="00ED2572" w:rsidRPr="00CD3C90" w:rsidRDefault="00ED2572" w:rsidP="00ED2572">
            <w:pPr>
              <w:spacing w:after="0" w:line="240" w:lineRule="auto"/>
              <w:ind w:left="72" w:right="140"/>
              <w:contextualSpacing/>
              <w:textAlignment w:val="top"/>
              <w:rPr>
                <w:rFonts w:ascii="Times New Roman" w:hAnsi="Times New Roman" w:cs="Times New Roman"/>
                <w:b/>
                <w:bCs/>
                <w:sz w:val="24"/>
                <w:szCs w:val="24"/>
                <w:lang w:val="uk-UA" w:eastAsia="en-US"/>
              </w:rPr>
            </w:pPr>
            <w:r w:rsidRPr="00CD3C90">
              <w:rPr>
                <w:rFonts w:ascii="Times New Roman" w:hAnsi="Times New Roman" w:cs="Times New Roman"/>
                <w:b/>
                <w:sz w:val="24"/>
                <w:szCs w:val="24"/>
                <w:lang w:val="uk-UA" w:eastAsia="en-US"/>
              </w:rPr>
              <w:t>Знати</w:t>
            </w:r>
            <w:r w:rsidRPr="00CD3C90">
              <w:rPr>
                <w:rFonts w:ascii="Times New Roman" w:hAnsi="Times New Roman" w:cs="Times New Roman"/>
                <w:sz w:val="24"/>
                <w:szCs w:val="24"/>
                <w:lang w:val="uk-UA" w:eastAsia="en-US"/>
              </w:rPr>
              <w:t xml:space="preserve">: </w:t>
            </w:r>
            <w:r w:rsidRPr="00CD3C90">
              <w:rPr>
                <w:rFonts w:ascii="Times New Roman" w:hAnsi="Times New Roman" w:cs="Times New Roman"/>
                <w:b/>
                <w:bCs/>
                <w:sz w:val="24"/>
                <w:szCs w:val="24"/>
                <w:lang w:val="uk-UA" w:eastAsia="en-US"/>
              </w:rPr>
              <w:t xml:space="preserve"> </w:t>
            </w:r>
          </w:p>
          <w:p w:rsidR="00ED2572" w:rsidRPr="00CD3C90" w:rsidRDefault="00ED2572" w:rsidP="00ED2572">
            <w:pPr>
              <w:spacing w:after="0" w:line="240" w:lineRule="auto"/>
              <w:ind w:left="72" w:right="140"/>
              <w:contextualSpacing/>
              <w:textAlignment w:val="top"/>
              <w:rPr>
                <w:rFonts w:ascii="Times New Roman" w:hAnsi="Times New Roman" w:cs="Times New Roman"/>
                <w:sz w:val="24"/>
                <w:szCs w:val="24"/>
                <w:lang w:val="uk-UA" w:eastAsia="en-US"/>
              </w:rPr>
            </w:pPr>
            <w:r w:rsidRPr="00CD3C90">
              <w:rPr>
                <w:rFonts w:ascii="Times New Roman" w:hAnsi="Times New Roman" w:cs="Times New Roman"/>
                <w:bCs/>
                <w:sz w:val="24"/>
                <w:szCs w:val="24"/>
                <w:lang w:val="uk-UA" w:eastAsia="en-US"/>
              </w:rPr>
              <w:t xml:space="preserve">основи агрономії; поняття про рослину як живий організм; гpунти, їх утворення та класифікація; системи обробітку гpунту; сівозміни та їх освоєння; живлення рослин та добрива; насіння i сівба; догляд за посівами; </w:t>
            </w:r>
            <w:r w:rsidRPr="00CD3C90">
              <w:rPr>
                <w:rFonts w:ascii="Times New Roman" w:hAnsi="Times New Roman" w:cs="Times New Roman"/>
                <w:noProof/>
                <w:sz w:val="24"/>
                <w:szCs w:val="24"/>
                <w:lang w:val="uk-UA" w:eastAsia="en-US"/>
              </w:rPr>
              <w:t xml:space="preserve">основні бур’яни, хвороби та шкідники сільськогосподарських рослин;  </w:t>
            </w:r>
            <w:r w:rsidRPr="00CD3C90">
              <w:rPr>
                <w:rFonts w:ascii="Times New Roman" w:hAnsi="Times New Roman" w:cs="Times New Roman"/>
                <w:bCs/>
                <w:sz w:val="24"/>
                <w:szCs w:val="24"/>
                <w:lang w:val="uk-UA" w:eastAsia="en-US"/>
              </w:rPr>
              <w:t xml:space="preserve">засоби боротьби з бур’янами, шкідниками та хворобами сільськогосподарських культур; агробіологічні особливості  зернових, зернобобових, технічних та овочевих культур; основи кормовиробництва та  агробіологічні особливості  кормових культур; основи плодівництва та виноградарства; основи мелiоpацiї гpунтiв; </w:t>
            </w:r>
            <w:r w:rsidRPr="00CD3C90">
              <w:rPr>
                <w:rFonts w:ascii="Times New Roman" w:hAnsi="Times New Roman" w:cs="Times New Roman"/>
                <w:bCs/>
                <w:spacing w:val="-4"/>
                <w:sz w:val="24"/>
                <w:szCs w:val="24"/>
                <w:lang w:val="uk-UA" w:eastAsia="en-US"/>
              </w:rPr>
              <w:t xml:space="preserve">агpотехнiчнi заходи із захисту гpунтiв від водної та вітрової ерозій; </w:t>
            </w:r>
            <w:r w:rsidRPr="00CD3C90">
              <w:rPr>
                <w:rFonts w:ascii="Times New Roman" w:hAnsi="Times New Roman" w:cs="Times New Roman"/>
                <w:bCs/>
                <w:sz w:val="24"/>
                <w:szCs w:val="24"/>
                <w:lang w:val="uk-UA" w:eastAsia="en-US"/>
              </w:rPr>
              <w:t xml:space="preserve">технологiї обpобiтку гpунту; </w:t>
            </w:r>
            <w:r w:rsidRPr="00CD3C90">
              <w:rPr>
                <w:rFonts w:ascii="Times New Roman" w:hAnsi="Times New Roman" w:cs="Times New Roman"/>
                <w:sz w:val="24"/>
                <w:szCs w:val="24"/>
                <w:lang w:val="uk-UA" w:eastAsia="en-US"/>
              </w:rPr>
              <w:t xml:space="preserve">технологiї догляду за посiвами; </w:t>
            </w:r>
            <w:r w:rsidRPr="00CD3C90">
              <w:rPr>
                <w:rFonts w:ascii="Times New Roman" w:hAnsi="Times New Roman" w:cs="Times New Roman"/>
                <w:bCs/>
                <w:sz w:val="24"/>
                <w:szCs w:val="24"/>
                <w:lang w:val="uk-UA" w:eastAsia="en-US"/>
              </w:rPr>
              <w:t xml:space="preserve">технологiї внесення добрив; основи </w:t>
            </w:r>
            <w:r w:rsidRPr="00CD3C90">
              <w:rPr>
                <w:rFonts w:ascii="Times New Roman" w:hAnsi="Times New Roman" w:cs="Times New Roman"/>
                <w:sz w:val="24"/>
                <w:szCs w:val="24"/>
                <w:lang w:val="uk-UA" w:eastAsia="en-US"/>
              </w:rPr>
              <w:t xml:space="preserve"> захисту рослин; основи  зрошення сiльськогосподаpських культуp; технологiї виpощування та збирання сiльськогосподарських культур; </w:t>
            </w:r>
            <w:r w:rsidRPr="00CD3C90">
              <w:rPr>
                <w:rFonts w:ascii="Times New Roman" w:hAnsi="Times New Roman" w:cs="Times New Roman"/>
                <w:bCs/>
                <w:sz w:val="24"/>
                <w:szCs w:val="24"/>
                <w:lang w:val="uk-UA" w:eastAsia="en-US"/>
              </w:rPr>
              <w:t xml:space="preserve">основнi кормовi культури та їх агробiологiчнi особливостi: зеpновi, зеpнобобовi, кpуп'янi культуpи; </w:t>
            </w:r>
            <w:r w:rsidRPr="00CD3C90">
              <w:rPr>
                <w:rFonts w:ascii="Times New Roman" w:hAnsi="Times New Roman" w:cs="Times New Roman"/>
                <w:sz w:val="24"/>
                <w:szCs w:val="24"/>
                <w:lang w:val="uk-UA" w:eastAsia="en-US"/>
              </w:rPr>
              <w:t xml:space="preserve">овочевi культуpи; </w:t>
            </w:r>
            <w:r w:rsidRPr="00CD3C90">
              <w:rPr>
                <w:rFonts w:ascii="Times New Roman" w:hAnsi="Times New Roman" w:cs="Times New Roman"/>
                <w:bCs/>
                <w:sz w:val="24"/>
                <w:szCs w:val="24"/>
                <w:lang w:val="uk-UA" w:eastAsia="en-US"/>
              </w:rPr>
              <w:t xml:space="preserve">кукуpудза (на зеpно); соя; </w:t>
            </w:r>
            <w:r w:rsidRPr="00CD3C90">
              <w:rPr>
                <w:rFonts w:ascii="Times New Roman" w:hAnsi="Times New Roman" w:cs="Times New Roman"/>
                <w:sz w:val="24"/>
                <w:szCs w:val="24"/>
                <w:lang w:val="uk-UA" w:eastAsia="en-US"/>
              </w:rPr>
              <w:t xml:space="preserve">каpтопля; </w:t>
            </w:r>
            <w:r w:rsidRPr="00CD3C90">
              <w:rPr>
                <w:rFonts w:ascii="Times New Roman" w:hAnsi="Times New Roman" w:cs="Times New Roman"/>
                <w:bCs/>
                <w:sz w:val="24"/>
                <w:szCs w:val="24"/>
                <w:lang w:val="uk-UA" w:eastAsia="en-US"/>
              </w:rPr>
              <w:t xml:space="preserve">цукpовi буpяки; соняшник; льон; </w:t>
            </w:r>
            <w:r w:rsidRPr="00CD3C90">
              <w:rPr>
                <w:rFonts w:ascii="Times New Roman" w:hAnsi="Times New Roman" w:cs="Times New Roman"/>
                <w:sz w:val="24"/>
                <w:szCs w:val="24"/>
                <w:lang w:val="uk-UA" w:eastAsia="en-US"/>
              </w:rPr>
              <w:t>ріпак</w:t>
            </w:r>
          </w:p>
          <w:p w:rsidR="00ED2572" w:rsidRPr="00CD3C90" w:rsidRDefault="00ED2572" w:rsidP="00ED2572">
            <w:pPr>
              <w:tabs>
                <w:tab w:val="left" w:pos="234"/>
              </w:tabs>
              <w:spacing w:after="0" w:line="240" w:lineRule="auto"/>
              <w:ind w:left="72" w:right="140"/>
              <w:contextualSpacing/>
              <w:rPr>
                <w:rFonts w:ascii="Times New Roman" w:hAnsi="Times New Roman" w:cs="Times New Roman"/>
                <w:sz w:val="24"/>
                <w:szCs w:val="24"/>
                <w:lang w:val="uk-UA" w:eastAsia="en-US"/>
              </w:rPr>
            </w:pPr>
            <w:r w:rsidRPr="00CD3C90">
              <w:rPr>
                <w:rFonts w:ascii="Times New Roman" w:hAnsi="Times New Roman" w:cs="Times New Roman"/>
                <w:b/>
                <w:sz w:val="24"/>
                <w:szCs w:val="24"/>
                <w:lang w:val="uk-UA" w:eastAsia="en-US"/>
              </w:rPr>
              <w:t>Уміти:</w:t>
            </w:r>
            <w:r w:rsidRPr="00CD3C90">
              <w:rPr>
                <w:rFonts w:ascii="Times New Roman" w:hAnsi="Times New Roman" w:cs="Times New Roman"/>
                <w:sz w:val="24"/>
                <w:szCs w:val="24"/>
                <w:lang w:val="uk-UA" w:eastAsia="en-US"/>
              </w:rPr>
              <w:t xml:space="preserve"> </w:t>
            </w:r>
          </w:p>
          <w:p w:rsidR="00ED2572" w:rsidRPr="00CD3C90" w:rsidRDefault="00ED2572" w:rsidP="00ED2572">
            <w:pPr>
              <w:tabs>
                <w:tab w:val="left" w:pos="234"/>
              </w:tabs>
              <w:spacing w:after="0" w:line="240" w:lineRule="auto"/>
              <w:ind w:left="72" w:right="140"/>
              <w:contextualSpacing/>
              <w:rPr>
                <w:rFonts w:ascii="Times New Roman" w:hAnsi="Times New Roman" w:cs="Times New Roman"/>
                <w:bCs/>
                <w:spacing w:val="-4"/>
                <w:sz w:val="24"/>
                <w:szCs w:val="24"/>
                <w:lang w:val="uk-UA" w:eastAsia="en-US"/>
              </w:rPr>
            </w:pPr>
            <w:r w:rsidRPr="00CD3C90">
              <w:rPr>
                <w:rFonts w:ascii="Times New Roman" w:hAnsi="Times New Roman" w:cs="Times New Roman"/>
                <w:sz w:val="24"/>
                <w:szCs w:val="24"/>
                <w:lang w:val="uk-UA" w:eastAsia="en-US"/>
              </w:rPr>
              <w:t xml:space="preserve">визначати основні сільськогосподарські культури, визначати основні типи грунтів, складати сівозміни, розраховувати потреби рослин у живленні, розробляти технологічні карти вирощування с-г культур, розробляти </w:t>
            </w:r>
            <w:r w:rsidRPr="00CD3C90">
              <w:rPr>
                <w:rFonts w:ascii="Times New Roman" w:hAnsi="Times New Roman" w:cs="Times New Roman"/>
                <w:bCs/>
                <w:spacing w:val="-4"/>
                <w:sz w:val="24"/>
                <w:szCs w:val="24"/>
                <w:lang w:val="uk-UA" w:eastAsia="en-US"/>
              </w:rPr>
              <w:t xml:space="preserve"> агpотехнiчнi заходи із захисту гpунтiв від водної та вітрової ерозій</w:t>
            </w:r>
          </w:p>
        </w:tc>
        <w:tc>
          <w:tcPr>
            <w:tcW w:w="2160" w:type="dxa"/>
          </w:tcPr>
          <w:p w:rsidR="00ED2572" w:rsidRPr="00CD3C90" w:rsidRDefault="00ED2572" w:rsidP="00ED2572">
            <w:pPr>
              <w:tabs>
                <w:tab w:val="left" w:pos="34"/>
              </w:tabs>
              <w:autoSpaceDE w:val="0"/>
              <w:autoSpaceDN w:val="0"/>
              <w:adjustRightInd w:val="0"/>
              <w:spacing w:after="0" w:line="240" w:lineRule="auto"/>
              <w:ind w:left="34"/>
              <w:contextualSpacing/>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Основи агрономії</w:t>
            </w:r>
          </w:p>
        </w:tc>
        <w:tc>
          <w:tcPr>
            <w:tcW w:w="1288" w:type="dxa"/>
          </w:tcPr>
          <w:p w:rsidR="00ED2572" w:rsidRPr="00CD3C90" w:rsidRDefault="00ED2572" w:rsidP="00ED2572">
            <w:pPr>
              <w:tabs>
                <w:tab w:val="left" w:pos="34"/>
              </w:tabs>
              <w:autoSpaceDE w:val="0"/>
              <w:autoSpaceDN w:val="0"/>
              <w:adjustRightInd w:val="0"/>
              <w:spacing w:after="0" w:line="240" w:lineRule="auto"/>
              <w:ind w:left="34"/>
              <w:contextualSpacing/>
              <w:jc w:val="center"/>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13</w:t>
            </w:r>
          </w:p>
        </w:tc>
      </w:tr>
      <w:tr w:rsidR="00ED2572" w:rsidRPr="00CD3C90" w:rsidTr="00ED2572">
        <w:trPr>
          <w:trHeight w:val="20"/>
        </w:trPr>
        <w:tc>
          <w:tcPr>
            <w:tcW w:w="1002" w:type="dxa"/>
          </w:tcPr>
          <w:p w:rsidR="00ED2572" w:rsidRPr="00CD3C90" w:rsidRDefault="00ED2572" w:rsidP="00ED2572">
            <w:pPr>
              <w:tabs>
                <w:tab w:val="left" w:pos="1031"/>
              </w:tabs>
              <w:spacing w:after="0" w:line="240" w:lineRule="auto"/>
              <w:contextualSpacing/>
              <w:jc w:val="center"/>
              <w:rPr>
                <w:rFonts w:ascii="Times New Roman" w:hAnsi="Times New Roman" w:cs="Times New Roman"/>
                <w:sz w:val="24"/>
                <w:szCs w:val="24"/>
                <w:shd w:val="clear" w:color="auto" w:fill="FFFFFF"/>
                <w:lang w:val="uk-UA" w:eastAsia="en-US"/>
              </w:rPr>
            </w:pPr>
            <w:r w:rsidRPr="00CD3C90">
              <w:rPr>
                <w:rFonts w:ascii="Times New Roman" w:hAnsi="Times New Roman" w:cs="Times New Roman"/>
                <w:sz w:val="24"/>
                <w:szCs w:val="24"/>
                <w:shd w:val="clear" w:color="auto" w:fill="FFFFFF"/>
                <w:lang w:val="uk-UA" w:eastAsia="en-US"/>
              </w:rPr>
              <w:t>БК.8</w:t>
            </w:r>
          </w:p>
        </w:tc>
        <w:tc>
          <w:tcPr>
            <w:tcW w:w="2145" w:type="dxa"/>
          </w:tcPr>
          <w:p w:rsidR="00ED2572" w:rsidRPr="00CD3C90" w:rsidRDefault="00ED2572" w:rsidP="00ED2572">
            <w:pPr>
              <w:spacing w:after="0" w:line="240" w:lineRule="auto"/>
              <w:ind w:left="23" w:right="70"/>
              <w:contextualSpacing/>
              <w:rPr>
                <w:rFonts w:ascii="Times New Roman" w:hAnsi="Times New Roman" w:cs="Times New Roman"/>
                <w:b/>
                <w:i/>
                <w:sz w:val="24"/>
                <w:szCs w:val="24"/>
                <w:lang w:val="uk-UA" w:eastAsia="en-US"/>
              </w:rPr>
            </w:pPr>
            <w:r w:rsidRPr="00CD3C90">
              <w:rPr>
                <w:rFonts w:ascii="Times New Roman" w:hAnsi="Times New Roman" w:cs="Times New Roman"/>
                <w:b/>
                <w:i/>
                <w:sz w:val="24"/>
                <w:szCs w:val="24"/>
                <w:lang w:val="uk-UA" w:eastAsia="en-US"/>
              </w:rPr>
              <w:t>Організація і технологія механізованих робіт</w:t>
            </w:r>
          </w:p>
        </w:tc>
        <w:tc>
          <w:tcPr>
            <w:tcW w:w="8835" w:type="dxa"/>
          </w:tcPr>
          <w:p w:rsidR="00ED2572" w:rsidRPr="00CD3C90" w:rsidRDefault="00ED2572" w:rsidP="00ED2572">
            <w:pPr>
              <w:spacing w:after="0" w:line="240" w:lineRule="auto"/>
              <w:ind w:left="72" w:right="140"/>
              <w:contextualSpacing/>
              <w:textAlignment w:val="top"/>
              <w:rPr>
                <w:rFonts w:ascii="Times New Roman" w:hAnsi="Times New Roman" w:cs="Times New Roman"/>
                <w:b/>
                <w:bCs/>
                <w:sz w:val="24"/>
                <w:szCs w:val="24"/>
                <w:lang w:val="uk-UA" w:eastAsia="en-US"/>
              </w:rPr>
            </w:pPr>
            <w:r w:rsidRPr="00CD3C90">
              <w:rPr>
                <w:rFonts w:ascii="Times New Roman" w:hAnsi="Times New Roman" w:cs="Times New Roman"/>
                <w:b/>
                <w:sz w:val="24"/>
                <w:szCs w:val="24"/>
                <w:lang w:val="uk-UA" w:eastAsia="en-US"/>
              </w:rPr>
              <w:t xml:space="preserve">Знати: </w:t>
            </w:r>
            <w:r w:rsidRPr="00CD3C90">
              <w:rPr>
                <w:rFonts w:ascii="Times New Roman" w:hAnsi="Times New Roman" w:cs="Times New Roman"/>
                <w:b/>
                <w:bCs/>
                <w:sz w:val="24"/>
                <w:szCs w:val="24"/>
                <w:lang w:val="uk-UA" w:eastAsia="en-US"/>
              </w:rPr>
              <w:t xml:space="preserve"> </w:t>
            </w:r>
          </w:p>
          <w:p w:rsidR="00ED2572" w:rsidRPr="00CD3C90" w:rsidRDefault="00ED2572" w:rsidP="00ED2572">
            <w:pPr>
              <w:spacing w:after="0" w:line="240" w:lineRule="auto"/>
              <w:ind w:left="140"/>
              <w:contextualSpacing/>
              <w:rPr>
                <w:rFonts w:ascii="Times New Roman" w:hAnsi="Times New Roman" w:cs="Times New Roman"/>
                <w:bCs/>
                <w:sz w:val="24"/>
                <w:szCs w:val="24"/>
                <w:lang w:val="uk-UA" w:eastAsia="en-US"/>
              </w:rPr>
            </w:pPr>
            <w:r w:rsidRPr="00CD3C90">
              <w:rPr>
                <w:rFonts w:ascii="Times New Roman" w:hAnsi="Times New Roman" w:cs="Times New Roman"/>
                <w:bCs/>
                <w:sz w:val="24"/>
                <w:szCs w:val="24"/>
                <w:lang w:val="uk-UA" w:eastAsia="en-US"/>
              </w:rPr>
              <w:t>основні відомості про будову тракторів і сільськогосподарських машин;</w:t>
            </w:r>
          </w:p>
          <w:p w:rsidR="00ED2572" w:rsidRPr="00CD3C90" w:rsidRDefault="00ED2572" w:rsidP="00ED2572">
            <w:pPr>
              <w:spacing w:after="0" w:line="240" w:lineRule="auto"/>
              <w:ind w:left="140"/>
              <w:contextualSpacing/>
              <w:rPr>
                <w:rFonts w:ascii="Times New Roman" w:hAnsi="Times New Roman" w:cs="Times New Roman"/>
                <w:bCs/>
                <w:sz w:val="24"/>
                <w:szCs w:val="24"/>
                <w:lang w:val="uk-UA" w:eastAsia="en-US"/>
              </w:rPr>
            </w:pPr>
            <w:r w:rsidRPr="00CD3C90">
              <w:rPr>
                <w:rFonts w:ascii="Times New Roman" w:hAnsi="Times New Roman" w:cs="Times New Roman"/>
                <w:bCs/>
                <w:sz w:val="24"/>
                <w:szCs w:val="24"/>
                <w:lang w:val="uk-UA" w:eastAsia="en-US"/>
              </w:rPr>
              <w:t xml:space="preserve">оpганiзацiю пpоведення механiзованих робіт; </w:t>
            </w:r>
          </w:p>
          <w:p w:rsidR="00ED2572" w:rsidRPr="00CD3C90" w:rsidRDefault="00ED2572" w:rsidP="00ED2572">
            <w:pPr>
              <w:spacing w:after="0" w:line="240" w:lineRule="auto"/>
              <w:ind w:left="140"/>
              <w:contextualSpacing/>
              <w:rPr>
                <w:rFonts w:ascii="Times New Roman" w:hAnsi="Times New Roman" w:cs="Times New Roman"/>
                <w:bCs/>
                <w:sz w:val="24"/>
                <w:szCs w:val="24"/>
                <w:lang w:val="uk-UA" w:eastAsia="en-US"/>
              </w:rPr>
            </w:pPr>
            <w:r w:rsidRPr="00CD3C90">
              <w:rPr>
                <w:rFonts w:ascii="Times New Roman" w:hAnsi="Times New Roman" w:cs="Times New Roman"/>
                <w:bCs/>
                <w:sz w:val="24"/>
                <w:szCs w:val="24"/>
                <w:lang w:val="uk-UA" w:eastAsia="en-US"/>
              </w:rPr>
              <w:t>основи раціонального використання машин;</w:t>
            </w:r>
          </w:p>
          <w:p w:rsidR="00ED2572" w:rsidRPr="00CD3C90" w:rsidRDefault="00ED2572" w:rsidP="00ED2572">
            <w:pPr>
              <w:spacing w:after="0" w:line="240" w:lineRule="auto"/>
              <w:ind w:left="140"/>
              <w:contextualSpacing/>
              <w:rPr>
                <w:rFonts w:ascii="Times New Roman" w:hAnsi="Times New Roman" w:cs="Times New Roman"/>
                <w:bCs/>
                <w:sz w:val="24"/>
                <w:szCs w:val="24"/>
                <w:lang w:val="uk-UA" w:eastAsia="en-US"/>
              </w:rPr>
            </w:pPr>
            <w:r w:rsidRPr="00CD3C90">
              <w:rPr>
                <w:rFonts w:ascii="Times New Roman" w:hAnsi="Times New Roman" w:cs="Times New Roman"/>
                <w:bCs/>
                <w:sz w:val="24"/>
                <w:szCs w:val="24"/>
                <w:lang w:val="uk-UA" w:eastAsia="en-US"/>
              </w:rPr>
              <w:t>типи машинно-тракторних агpегатiв та їх комплектування;</w:t>
            </w:r>
          </w:p>
          <w:p w:rsidR="00ED2572" w:rsidRPr="00CD3C90" w:rsidRDefault="00ED2572" w:rsidP="00ED2572">
            <w:pPr>
              <w:spacing w:after="0" w:line="240" w:lineRule="auto"/>
              <w:ind w:left="140"/>
              <w:contextualSpacing/>
              <w:rPr>
                <w:rFonts w:ascii="Times New Roman" w:hAnsi="Times New Roman" w:cs="Times New Roman"/>
                <w:bCs/>
                <w:sz w:val="24"/>
                <w:szCs w:val="24"/>
                <w:lang w:val="uk-UA" w:eastAsia="en-US"/>
              </w:rPr>
            </w:pPr>
            <w:r w:rsidRPr="00CD3C90">
              <w:rPr>
                <w:rFonts w:ascii="Times New Roman" w:hAnsi="Times New Roman" w:cs="Times New Roman"/>
                <w:bCs/>
                <w:sz w:val="24"/>
                <w:szCs w:val="24"/>
                <w:lang w:val="uk-UA" w:eastAsia="en-US"/>
              </w:rPr>
              <w:lastRenderedPageBreak/>
              <w:t>експлуатаційні показники машинно-тpактоpних агрегатів; продуктивність машинно-тpактоpних агрегатів;</w:t>
            </w:r>
          </w:p>
          <w:p w:rsidR="00ED2572" w:rsidRPr="00CD3C90" w:rsidRDefault="00ED2572" w:rsidP="00ED2572">
            <w:pPr>
              <w:spacing w:after="0" w:line="240" w:lineRule="auto"/>
              <w:ind w:left="140"/>
              <w:contextualSpacing/>
              <w:rPr>
                <w:rFonts w:ascii="Times New Roman" w:hAnsi="Times New Roman" w:cs="Times New Roman"/>
                <w:bCs/>
                <w:sz w:val="24"/>
                <w:szCs w:val="24"/>
                <w:lang w:val="uk-UA" w:eastAsia="en-US"/>
              </w:rPr>
            </w:pPr>
            <w:r w:rsidRPr="00CD3C90">
              <w:rPr>
                <w:rFonts w:ascii="Times New Roman" w:hAnsi="Times New Roman" w:cs="Times New Roman"/>
                <w:bCs/>
                <w:sz w:val="24"/>
                <w:szCs w:val="24"/>
                <w:lang w:val="uk-UA" w:eastAsia="en-US"/>
              </w:rPr>
              <w:t>способи pуху агpегатiв;</w:t>
            </w:r>
          </w:p>
          <w:p w:rsidR="00ED2572" w:rsidRPr="00CD3C90" w:rsidRDefault="00ED2572" w:rsidP="00ED2572">
            <w:pPr>
              <w:spacing w:after="0" w:line="240" w:lineRule="auto"/>
              <w:ind w:left="140"/>
              <w:contextualSpacing/>
              <w:rPr>
                <w:rFonts w:ascii="Times New Roman" w:hAnsi="Times New Roman" w:cs="Times New Roman"/>
                <w:noProof/>
                <w:sz w:val="24"/>
                <w:szCs w:val="24"/>
                <w:lang w:val="uk-UA" w:eastAsia="en-US"/>
              </w:rPr>
            </w:pPr>
            <w:r w:rsidRPr="00CD3C90">
              <w:rPr>
                <w:rFonts w:ascii="Times New Roman" w:hAnsi="Times New Roman" w:cs="Times New Roman"/>
                <w:bCs/>
                <w:sz w:val="24"/>
                <w:szCs w:val="24"/>
                <w:lang w:val="uk-UA" w:eastAsia="en-US"/>
              </w:rPr>
              <w:t>витpати палива i мастильних матеpiалiв та шляхи їх економії</w:t>
            </w:r>
          </w:p>
          <w:p w:rsidR="00ED2572" w:rsidRPr="00CD3C90" w:rsidRDefault="00ED2572" w:rsidP="00ED2572">
            <w:pPr>
              <w:tabs>
                <w:tab w:val="center" w:pos="4677"/>
                <w:tab w:val="right" w:pos="9355"/>
              </w:tabs>
              <w:spacing w:after="0" w:line="240" w:lineRule="auto"/>
              <w:ind w:left="72" w:right="70"/>
              <w:contextualSpacing/>
              <w:jc w:val="both"/>
              <w:rPr>
                <w:rFonts w:ascii="Times New Roman" w:hAnsi="Times New Roman" w:cs="Times New Roman"/>
                <w:b/>
                <w:sz w:val="24"/>
                <w:szCs w:val="24"/>
                <w:lang w:val="uk-UA" w:eastAsia="en-US"/>
              </w:rPr>
            </w:pPr>
            <w:r w:rsidRPr="00CD3C90">
              <w:rPr>
                <w:rFonts w:ascii="Times New Roman" w:hAnsi="Times New Roman" w:cs="Times New Roman"/>
                <w:b/>
                <w:sz w:val="24"/>
                <w:szCs w:val="24"/>
                <w:lang w:val="uk-UA" w:eastAsia="en-US"/>
              </w:rPr>
              <w:t>Уміти:</w:t>
            </w:r>
          </w:p>
          <w:p w:rsidR="00ED2572" w:rsidRPr="00CD3C90" w:rsidRDefault="00ED2572" w:rsidP="00ED2572">
            <w:pPr>
              <w:tabs>
                <w:tab w:val="center" w:pos="4677"/>
                <w:tab w:val="right" w:pos="9355"/>
              </w:tabs>
              <w:spacing w:after="0" w:line="240" w:lineRule="auto"/>
              <w:ind w:left="141" w:right="142"/>
              <w:contextualSpacing/>
              <w:rPr>
                <w:rFonts w:ascii="Times New Roman" w:hAnsi="Times New Roman" w:cs="Times New Roman"/>
                <w:noProof/>
                <w:sz w:val="24"/>
                <w:szCs w:val="24"/>
                <w:lang w:val="uk-UA" w:eastAsia="en-US"/>
              </w:rPr>
            </w:pPr>
            <w:r w:rsidRPr="00CD3C90">
              <w:rPr>
                <w:rFonts w:ascii="Times New Roman" w:hAnsi="Times New Roman" w:cs="Times New Roman"/>
                <w:sz w:val="24"/>
                <w:szCs w:val="24"/>
                <w:lang w:val="uk-UA" w:eastAsia="en-US"/>
              </w:rPr>
              <w:t xml:space="preserve">підбирати склад МТА згідно з нарядом на роботу  та з урахуванням виробничих, технічних і погодних умов; складати </w:t>
            </w:r>
            <w:r w:rsidRPr="00CD3C90">
              <w:rPr>
                <w:rFonts w:ascii="Times New Roman" w:hAnsi="Times New Roman" w:cs="Times New Roman"/>
                <w:noProof/>
                <w:sz w:val="24"/>
                <w:szCs w:val="24"/>
                <w:lang w:val="uk-UA" w:eastAsia="en-US"/>
              </w:rPr>
              <w:t xml:space="preserve"> опеpацiйнi та технологiчнi каpти</w:t>
            </w:r>
          </w:p>
        </w:tc>
        <w:tc>
          <w:tcPr>
            <w:tcW w:w="2160" w:type="dxa"/>
          </w:tcPr>
          <w:p w:rsidR="00ED2572" w:rsidRPr="00CD3C90" w:rsidRDefault="00ED2572" w:rsidP="00ED2572">
            <w:pPr>
              <w:tabs>
                <w:tab w:val="left" w:pos="34"/>
              </w:tabs>
              <w:autoSpaceDE w:val="0"/>
              <w:autoSpaceDN w:val="0"/>
              <w:adjustRightInd w:val="0"/>
              <w:spacing w:after="0" w:line="240" w:lineRule="auto"/>
              <w:ind w:left="34" w:right="-108"/>
              <w:contextualSpacing/>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lastRenderedPageBreak/>
              <w:t>Організація і технологія механізованих робіт</w:t>
            </w:r>
          </w:p>
          <w:p w:rsidR="00ED2572" w:rsidRPr="00CD3C90" w:rsidRDefault="00ED2572" w:rsidP="00ED2572">
            <w:pPr>
              <w:tabs>
                <w:tab w:val="left" w:pos="34"/>
              </w:tabs>
              <w:autoSpaceDE w:val="0"/>
              <w:autoSpaceDN w:val="0"/>
              <w:adjustRightInd w:val="0"/>
              <w:spacing w:after="0" w:line="240" w:lineRule="auto"/>
              <w:ind w:left="34" w:right="-108"/>
              <w:contextualSpacing/>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lastRenderedPageBreak/>
              <w:t>Трактори Сільськогоспо-дарські машини</w:t>
            </w:r>
          </w:p>
        </w:tc>
        <w:tc>
          <w:tcPr>
            <w:tcW w:w="1288" w:type="dxa"/>
          </w:tcPr>
          <w:p w:rsidR="00ED2572" w:rsidRPr="00CD3C90" w:rsidRDefault="00ED2572" w:rsidP="00ED2572">
            <w:pPr>
              <w:tabs>
                <w:tab w:val="left" w:pos="34"/>
              </w:tabs>
              <w:autoSpaceDE w:val="0"/>
              <w:autoSpaceDN w:val="0"/>
              <w:adjustRightInd w:val="0"/>
              <w:spacing w:after="0" w:line="240" w:lineRule="auto"/>
              <w:ind w:left="34"/>
              <w:contextualSpacing/>
              <w:jc w:val="center"/>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lastRenderedPageBreak/>
              <w:t>7</w:t>
            </w:r>
          </w:p>
          <w:p w:rsidR="00ED2572" w:rsidRPr="00CD3C90" w:rsidRDefault="00ED2572" w:rsidP="00ED2572">
            <w:pPr>
              <w:tabs>
                <w:tab w:val="left" w:pos="34"/>
              </w:tabs>
              <w:autoSpaceDE w:val="0"/>
              <w:autoSpaceDN w:val="0"/>
              <w:adjustRightInd w:val="0"/>
              <w:spacing w:after="0" w:line="240" w:lineRule="auto"/>
              <w:ind w:left="34"/>
              <w:contextualSpacing/>
              <w:jc w:val="center"/>
              <w:rPr>
                <w:rFonts w:ascii="Times New Roman" w:hAnsi="Times New Roman" w:cs="Times New Roman"/>
                <w:b/>
                <w:color w:val="0D0D0D"/>
                <w:sz w:val="24"/>
                <w:szCs w:val="24"/>
                <w:lang w:val="uk-UA" w:eastAsia="en-US"/>
              </w:rPr>
            </w:pPr>
          </w:p>
          <w:p w:rsidR="00ED2572" w:rsidRPr="00CD3C90" w:rsidRDefault="00ED2572" w:rsidP="00ED2572">
            <w:pPr>
              <w:tabs>
                <w:tab w:val="left" w:pos="34"/>
              </w:tabs>
              <w:autoSpaceDE w:val="0"/>
              <w:autoSpaceDN w:val="0"/>
              <w:adjustRightInd w:val="0"/>
              <w:spacing w:after="0" w:line="240" w:lineRule="auto"/>
              <w:ind w:left="34"/>
              <w:contextualSpacing/>
              <w:jc w:val="center"/>
              <w:rPr>
                <w:rFonts w:ascii="Times New Roman" w:hAnsi="Times New Roman" w:cs="Times New Roman"/>
                <w:b/>
                <w:color w:val="0D0D0D"/>
                <w:sz w:val="24"/>
                <w:szCs w:val="24"/>
                <w:lang w:val="uk-UA" w:eastAsia="en-US"/>
              </w:rPr>
            </w:pPr>
          </w:p>
          <w:p w:rsidR="00ED2572" w:rsidRPr="00CD3C90" w:rsidRDefault="00ED2572" w:rsidP="00ED2572">
            <w:pPr>
              <w:tabs>
                <w:tab w:val="left" w:pos="34"/>
              </w:tabs>
              <w:autoSpaceDE w:val="0"/>
              <w:autoSpaceDN w:val="0"/>
              <w:adjustRightInd w:val="0"/>
              <w:spacing w:after="0" w:line="240" w:lineRule="auto"/>
              <w:ind w:left="34"/>
              <w:contextualSpacing/>
              <w:jc w:val="center"/>
              <w:rPr>
                <w:rFonts w:ascii="Times New Roman" w:hAnsi="Times New Roman" w:cs="Times New Roman"/>
                <w:b/>
                <w:color w:val="0D0D0D"/>
                <w:sz w:val="24"/>
                <w:szCs w:val="24"/>
                <w:lang w:val="uk-UA" w:eastAsia="en-US"/>
              </w:rPr>
            </w:pPr>
          </w:p>
          <w:p w:rsidR="00ED2572" w:rsidRPr="00CD3C90" w:rsidRDefault="00ED2572" w:rsidP="00ED2572">
            <w:pPr>
              <w:tabs>
                <w:tab w:val="left" w:pos="34"/>
              </w:tabs>
              <w:autoSpaceDE w:val="0"/>
              <w:autoSpaceDN w:val="0"/>
              <w:adjustRightInd w:val="0"/>
              <w:spacing w:after="0" w:line="240" w:lineRule="auto"/>
              <w:ind w:left="34"/>
              <w:contextualSpacing/>
              <w:jc w:val="center"/>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48</w:t>
            </w:r>
          </w:p>
          <w:p w:rsidR="00ED2572" w:rsidRPr="00CD3C90" w:rsidRDefault="00ED2572" w:rsidP="00ED2572">
            <w:pPr>
              <w:tabs>
                <w:tab w:val="left" w:pos="34"/>
              </w:tabs>
              <w:autoSpaceDE w:val="0"/>
              <w:autoSpaceDN w:val="0"/>
              <w:adjustRightInd w:val="0"/>
              <w:spacing w:after="0" w:line="240" w:lineRule="auto"/>
              <w:ind w:left="34"/>
              <w:contextualSpacing/>
              <w:jc w:val="center"/>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lastRenderedPageBreak/>
              <w:t>41</w:t>
            </w:r>
          </w:p>
          <w:p w:rsidR="00ED2572" w:rsidRPr="00CD3C90" w:rsidRDefault="00ED2572" w:rsidP="00ED2572">
            <w:pPr>
              <w:tabs>
                <w:tab w:val="left" w:pos="34"/>
              </w:tabs>
              <w:autoSpaceDE w:val="0"/>
              <w:autoSpaceDN w:val="0"/>
              <w:adjustRightInd w:val="0"/>
              <w:spacing w:after="0" w:line="240" w:lineRule="auto"/>
              <w:contextualSpacing/>
              <w:jc w:val="center"/>
              <w:rPr>
                <w:rFonts w:ascii="Times New Roman" w:hAnsi="Times New Roman" w:cs="Times New Roman"/>
                <w:b/>
                <w:color w:val="0D0D0D"/>
                <w:sz w:val="24"/>
                <w:szCs w:val="24"/>
                <w:lang w:val="uk-UA" w:eastAsia="en-US"/>
              </w:rPr>
            </w:pPr>
          </w:p>
        </w:tc>
      </w:tr>
      <w:tr w:rsidR="00ED2572" w:rsidRPr="00CD3C90" w:rsidTr="00ED2572">
        <w:trPr>
          <w:trHeight w:val="20"/>
        </w:trPr>
        <w:tc>
          <w:tcPr>
            <w:tcW w:w="1002" w:type="dxa"/>
          </w:tcPr>
          <w:p w:rsidR="00ED2572" w:rsidRPr="00CD3C90" w:rsidRDefault="00ED2572" w:rsidP="00ED2572">
            <w:pPr>
              <w:tabs>
                <w:tab w:val="left" w:pos="1031"/>
              </w:tabs>
              <w:spacing w:after="0" w:line="240" w:lineRule="auto"/>
              <w:contextualSpacing/>
              <w:jc w:val="center"/>
              <w:rPr>
                <w:rFonts w:ascii="Times New Roman" w:hAnsi="Times New Roman" w:cs="Times New Roman"/>
                <w:sz w:val="24"/>
                <w:szCs w:val="24"/>
                <w:shd w:val="clear" w:color="auto" w:fill="FFFFFF"/>
                <w:lang w:val="uk-UA" w:eastAsia="en-US"/>
              </w:rPr>
            </w:pPr>
            <w:r w:rsidRPr="00CD3C90">
              <w:rPr>
                <w:rFonts w:ascii="Times New Roman" w:hAnsi="Times New Roman" w:cs="Times New Roman"/>
                <w:sz w:val="24"/>
                <w:szCs w:val="24"/>
                <w:shd w:val="clear" w:color="auto" w:fill="FFFFFF"/>
                <w:lang w:val="uk-UA" w:eastAsia="en-US"/>
              </w:rPr>
              <w:lastRenderedPageBreak/>
              <w:t>БК.9</w:t>
            </w:r>
          </w:p>
        </w:tc>
        <w:tc>
          <w:tcPr>
            <w:tcW w:w="2145" w:type="dxa"/>
          </w:tcPr>
          <w:p w:rsidR="00ED2572" w:rsidRPr="00CD3C90" w:rsidRDefault="00ED2572" w:rsidP="00ED2572">
            <w:pPr>
              <w:spacing w:after="0" w:line="240" w:lineRule="auto"/>
              <w:ind w:left="23" w:right="70"/>
              <w:contextualSpacing/>
              <w:rPr>
                <w:rFonts w:ascii="Times New Roman" w:hAnsi="Times New Roman" w:cs="Times New Roman"/>
                <w:b/>
                <w:i/>
                <w:sz w:val="24"/>
                <w:szCs w:val="24"/>
                <w:lang w:val="uk-UA" w:eastAsia="en-US"/>
              </w:rPr>
            </w:pPr>
            <w:r w:rsidRPr="00CD3C90">
              <w:rPr>
                <w:rFonts w:ascii="Times New Roman" w:hAnsi="Times New Roman" w:cs="Times New Roman"/>
                <w:b/>
                <w:i/>
                <w:sz w:val="24"/>
                <w:szCs w:val="24"/>
                <w:lang w:val="uk-UA" w:eastAsia="en-US"/>
              </w:rPr>
              <w:t>Оволодіння основами  слюсарної справи</w:t>
            </w:r>
          </w:p>
        </w:tc>
        <w:tc>
          <w:tcPr>
            <w:tcW w:w="8835" w:type="dxa"/>
          </w:tcPr>
          <w:p w:rsidR="00ED2572" w:rsidRPr="00CD3C90" w:rsidRDefault="00ED2572" w:rsidP="00ED2572">
            <w:pPr>
              <w:tabs>
                <w:tab w:val="center" w:pos="4677"/>
                <w:tab w:val="right" w:pos="9355"/>
              </w:tabs>
              <w:spacing w:after="0" w:line="240" w:lineRule="auto"/>
              <w:ind w:left="72" w:right="70"/>
              <w:contextualSpacing/>
              <w:jc w:val="both"/>
              <w:rPr>
                <w:rFonts w:ascii="Times New Roman" w:hAnsi="Times New Roman" w:cs="Times New Roman"/>
                <w:sz w:val="24"/>
                <w:szCs w:val="24"/>
                <w:lang w:val="uk-UA" w:eastAsia="en-US"/>
              </w:rPr>
            </w:pPr>
            <w:r w:rsidRPr="00CD3C90">
              <w:rPr>
                <w:rFonts w:ascii="Times New Roman" w:hAnsi="Times New Roman" w:cs="Times New Roman"/>
                <w:b/>
                <w:sz w:val="24"/>
                <w:szCs w:val="24"/>
                <w:lang w:val="uk-UA" w:eastAsia="en-US"/>
              </w:rPr>
              <w:t>Знати</w:t>
            </w:r>
            <w:r w:rsidRPr="00CD3C90">
              <w:rPr>
                <w:rFonts w:ascii="Times New Roman" w:hAnsi="Times New Roman" w:cs="Times New Roman"/>
                <w:sz w:val="24"/>
                <w:szCs w:val="24"/>
                <w:lang w:val="uk-UA" w:eastAsia="en-US"/>
              </w:rPr>
              <w:t xml:space="preserve">:  </w:t>
            </w:r>
          </w:p>
          <w:p w:rsidR="00ED2572" w:rsidRPr="00CD3C90" w:rsidRDefault="00ED2572" w:rsidP="00ED2572">
            <w:pPr>
              <w:tabs>
                <w:tab w:val="center" w:pos="4677"/>
                <w:tab w:val="right" w:pos="9355"/>
              </w:tabs>
              <w:spacing w:after="0" w:line="240" w:lineRule="auto"/>
              <w:ind w:left="72" w:right="70"/>
              <w:contextualSpacing/>
              <w:jc w:val="both"/>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основні відомості про метали та сплави; допоміжні матеріали; захист поверхні деталей машин від корозії; д</w:t>
            </w:r>
            <w:r w:rsidRPr="00CD3C90">
              <w:rPr>
                <w:rFonts w:ascii="Times New Roman" w:hAnsi="Times New Roman" w:cs="Times New Roman"/>
                <w:bCs/>
                <w:sz w:val="24"/>
                <w:szCs w:val="24"/>
                <w:lang w:val="uk-UA" w:eastAsia="en-US"/>
              </w:rPr>
              <w:t>опуски, посадки та технічні вимірювання; т</w:t>
            </w:r>
            <w:r w:rsidRPr="00CD3C90">
              <w:rPr>
                <w:rFonts w:ascii="Times New Roman" w:hAnsi="Times New Roman" w:cs="Times New Roman"/>
                <w:kern w:val="24"/>
                <w:sz w:val="24"/>
                <w:szCs w:val="24"/>
                <w:lang w:val="uk-UA" w:eastAsia="en-US"/>
              </w:rPr>
              <w:t xml:space="preserve">ехнології виконання </w:t>
            </w:r>
            <w:r w:rsidRPr="00CD3C90">
              <w:rPr>
                <w:rFonts w:ascii="Times New Roman" w:hAnsi="Times New Roman" w:cs="Times New Roman"/>
                <w:sz w:val="24"/>
                <w:szCs w:val="24"/>
                <w:lang w:val="uk-UA" w:eastAsia="en-US"/>
              </w:rPr>
              <w:t xml:space="preserve">загальнослюсарних робіт; </w:t>
            </w:r>
            <w:r w:rsidRPr="00CD3C90">
              <w:rPr>
                <w:rFonts w:ascii="Times New Roman" w:hAnsi="Times New Roman" w:cs="Times New Roman"/>
                <w:kern w:val="24"/>
                <w:sz w:val="24"/>
                <w:szCs w:val="24"/>
                <w:lang w:val="uk-UA" w:eastAsia="en-US"/>
              </w:rPr>
              <w:t xml:space="preserve">обладнання, інструмент, пристосування, </w:t>
            </w:r>
            <w:r w:rsidRPr="00CD3C90">
              <w:rPr>
                <w:rFonts w:ascii="Times New Roman" w:hAnsi="Times New Roman" w:cs="Times New Roman"/>
                <w:spacing w:val="-5"/>
                <w:sz w:val="24"/>
                <w:szCs w:val="24"/>
                <w:lang w:val="uk-UA" w:eastAsia="en-US"/>
              </w:rPr>
              <w:t xml:space="preserve">вимірювальні засоби; </w:t>
            </w:r>
            <w:r w:rsidRPr="00CD3C90">
              <w:rPr>
                <w:rFonts w:ascii="Times New Roman" w:hAnsi="Times New Roman" w:cs="Times New Roman"/>
                <w:sz w:val="24"/>
                <w:szCs w:val="24"/>
                <w:lang w:val="uk-UA" w:eastAsia="en-US"/>
              </w:rPr>
              <w:t>дефекти деталей,та методи їх усунення;</w:t>
            </w:r>
            <w:r w:rsidRPr="00CD3C90">
              <w:rPr>
                <w:rFonts w:ascii="Times New Roman" w:hAnsi="Times New Roman" w:cs="Times New Roman"/>
                <w:kern w:val="24"/>
                <w:sz w:val="24"/>
                <w:szCs w:val="24"/>
                <w:lang w:val="uk-UA" w:eastAsia="en-US"/>
              </w:rPr>
              <w:t xml:space="preserve"> безпечні</w:t>
            </w:r>
            <w:r w:rsidRPr="00CD3C90">
              <w:rPr>
                <w:rFonts w:ascii="Times New Roman" w:hAnsi="Times New Roman" w:cs="Times New Roman"/>
                <w:smallCaps/>
                <w:kern w:val="24"/>
                <w:sz w:val="24"/>
                <w:szCs w:val="24"/>
                <w:lang w:val="uk-UA" w:eastAsia="en-US"/>
              </w:rPr>
              <w:t xml:space="preserve"> </w:t>
            </w:r>
            <w:r w:rsidRPr="00CD3C90">
              <w:rPr>
                <w:rFonts w:ascii="Times New Roman" w:hAnsi="Times New Roman" w:cs="Times New Roman"/>
                <w:kern w:val="24"/>
                <w:sz w:val="24"/>
                <w:szCs w:val="24"/>
                <w:lang w:val="uk-UA" w:eastAsia="en-US"/>
              </w:rPr>
              <w:t>методи праці</w:t>
            </w:r>
          </w:p>
          <w:p w:rsidR="00ED2572" w:rsidRPr="00CD3C90" w:rsidRDefault="00ED2572" w:rsidP="00ED2572">
            <w:pPr>
              <w:tabs>
                <w:tab w:val="left" w:pos="234"/>
              </w:tabs>
              <w:spacing w:after="0" w:line="240" w:lineRule="auto"/>
              <w:ind w:left="72" w:right="70"/>
              <w:contextualSpacing/>
              <w:rPr>
                <w:rFonts w:ascii="Times New Roman" w:hAnsi="Times New Roman" w:cs="Times New Roman"/>
                <w:b/>
                <w:sz w:val="24"/>
                <w:szCs w:val="24"/>
                <w:lang w:val="uk-UA" w:eastAsia="en-US"/>
              </w:rPr>
            </w:pPr>
            <w:r w:rsidRPr="00CD3C90">
              <w:rPr>
                <w:rFonts w:ascii="Times New Roman" w:hAnsi="Times New Roman" w:cs="Times New Roman"/>
                <w:b/>
                <w:sz w:val="24"/>
                <w:szCs w:val="24"/>
                <w:lang w:val="uk-UA" w:eastAsia="en-US"/>
              </w:rPr>
              <w:t xml:space="preserve">Уміти: </w:t>
            </w:r>
          </w:p>
          <w:p w:rsidR="00ED2572" w:rsidRPr="00CD3C90" w:rsidRDefault="00ED2572" w:rsidP="00ED2572">
            <w:pPr>
              <w:tabs>
                <w:tab w:val="left" w:pos="234"/>
              </w:tabs>
              <w:spacing w:after="0" w:line="240" w:lineRule="auto"/>
              <w:ind w:left="72" w:right="70"/>
              <w:contextualSpacing/>
              <w:rPr>
                <w:rFonts w:ascii="Times New Roman" w:hAnsi="Times New Roman" w:cs="Times New Roman"/>
                <w:i/>
                <w:sz w:val="24"/>
                <w:szCs w:val="24"/>
                <w:lang w:val="uk-UA" w:eastAsia="en-US"/>
              </w:rPr>
            </w:pPr>
            <w:r w:rsidRPr="00CD3C90">
              <w:rPr>
                <w:rFonts w:ascii="Times New Roman" w:hAnsi="Times New Roman" w:cs="Times New Roman"/>
                <w:sz w:val="24"/>
                <w:szCs w:val="24"/>
                <w:lang w:val="uk-UA" w:eastAsia="en-US"/>
              </w:rPr>
              <w:t>готувати робоче місце</w:t>
            </w:r>
            <w:r w:rsidRPr="00CD3C90">
              <w:rPr>
                <w:rFonts w:ascii="Times New Roman" w:hAnsi="Times New Roman" w:cs="Times New Roman"/>
                <w:kern w:val="24"/>
                <w:sz w:val="24"/>
                <w:szCs w:val="24"/>
                <w:lang w:val="uk-UA" w:eastAsia="en-US"/>
              </w:rPr>
              <w:t xml:space="preserve">; читати нескладні машинобудівні креслення; </w:t>
            </w:r>
            <w:r w:rsidRPr="00CD3C90">
              <w:rPr>
                <w:rFonts w:ascii="Times New Roman" w:hAnsi="Times New Roman" w:cs="Times New Roman"/>
                <w:sz w:val="24"/>
                <w:szCs w:val="24"/>
                <w:lang w:val="uk-UA" w:eastAsia="en-US"/>
              </w:rPr>
              <w:t>виконувати загальнослюсарні роботи:</w:t>
            </w:r>
            <w:r w:rsidRPr="00CD3C90">
              <w:rPr>
                <w:rFonts w:ascii="Times New Roman" w:hAnsi="Times New Roman" w:cs="Times New Roman"/>
                <w:bCs/>
                <w:sz w:val="24"/>
                <w:szCs w:val="24"/>
                <w:lang w:val="uk-UA" w:eastAsia="en-US"/>
              </w:rPr>
              <w:t xml:space="preserve"> розмічання; рубання</w:t>
            </w:r>
            <w:r w:rsidRPr="00CD3C90">
              <w:rPr>
                <w:rFonts w:ascii="Times New Roman" w:hAnsi="Times New Roman" w:cs="Times New Roman"/>
                <w:sz w:val="24"/>
                <w:szCs w:val="24"/>
                <w:lang w:val="uk-UA" w:eastAsia="en-US"/>
              </w:rPr>
              <w:t xml:space="preserve">, </w:t>
            </w:r>
            <w:r w:rsidRPr="00CD3C90">
              <w:rPr>
                <w:rFonts w:ascii="Times New Roman" w:hAnsi="Times New Roman" w:cs="Times New Roman"/>
                <w:bCs/>
                <w:sz w:val="24"/>
                <w:szCs w:val="24"/>
                <w:lang w:val="uk-UA" w:eastAsia="en-US"/>
              </w:rPr>
              <w:t>виправляння та згинання</w:t>
            </w:r>
            <w:r w:rsidRPr="00CD3C90">
              <w:rPr>
                <w:rFonts w:ascii="Times New Roman" w:hAnsi="Times New Roman" w:cs="Times New Roman"/>
                <w:sz w:val="24"/>
                <w:szCs w:val="24"/>
                <w:lang w:val="uk-UA" w:eastAsia="en-US"/>
              </w:rPr>
              <w:t xml:space="preserve"> </w:t>
            </w:r>
            <w:r w:rsidRPr="00CD3C90">
              <w:rPr>
                <w:rFonts w:ascii="Times New Roman" w:hAnsi="Times New Roman" w:cs="Times New Roman"/>
                <w:bCs/>
                <w:sz w:val="24"/>
                <w:szCs w:val="24"/>
                <w:lang w:val="uk-UA" w:eastAsia="en-US"/>
              </w:rPr>
              <w:t>металу; різання</w:t>
            </w:r>
            <w:r w:rsidRPr="00CD3C90">
              <w:rPr>
                <w:rFonts w:ascii="Times New Roman" w:hAnsi="Times New Roman" w:cs="Times New Roman"/>
                <w:sz w:val="24"/>
                <w:szCs w:val="24"/>
                <w:lang w:val="uk-UA" w:eastAsia="en-US"/>
              </w:rPr>
              <w:t xml:space="preserve"> </w:t>
            </w:r>
            <w:r w:rsidRPr="00CD3C90">
              <w:rPr>
                <w:rFonts w:ascii="Times New Roman" w:hAnsi="Times New Roman" w:cs="Times New Roman"/>
                <w:bCs/>
                <w:sz w:val="24"/>
                <w:szCs w:val="24"/>
                <w:lang w:val="uk-UA" w:eastAsia="en-US"/>
              </w:rPr>
              <w:t>металу; обпилювання</w:t>
            </w:r>
            <w:r w:rsidRPr="00CD3C90">
              <w:rPr>
                <w:rFonts w:ascii="Times New Roman" w:hAnsi="Times New Roman" w:cs="Times New Roman"/>
                <w:sz w:val="24"/>
                <w:szCs w:val="24"/>
                <w:lang w:val="uk-UA" w:eastAsia="en-US"/>
              </w:rPr>
              <w:t xml:space="preserve"> </w:t>
            </w:r>
            <w:r w:rsidRPr="00CD3C90">
              <w:rPr>
                <w:rFonts w:ascii="Times New Roman" w:hAnsi="Times New Roman" w:cs="Times New Roman"/>
                <w:bCs/>
                <w:sz w:val="24"/>
                <w:szCs w:val="24"/>
                <w:lang w:val="uk-UA" w:eastAsia="en-US"/>
              </w:rPr>
              <w:t>металу; свердління,</w:t>
            </w:r>
            <w:r w:rsidRPr="00CD3C90">
              <w:rPr>
                <w:rFonts w:ascii="Times New Roman" w:hAnsi="Times New Roman" w:cs="Times New Roman"/>
                <w:sz w:val="24"/>
                <w:szCs w:val="24"/>
                <w:lang w:val="uk-UA" w:eastAsia="en-US"/>
              </w:rPr>
              <w:t xml:space="preserve"> </w:t>
            </w:r>
            <w:r w:rsidRPr="00CD3C90">
              <w:rPr>
                <w:rFonts w:ascii="Times New Roman" w:hAnsi="Times New Roman" w:cs="Times New Roman"/>
                <w:bCs/>
                <w:sz w:val="24"/>
                <w:szCs w:val="24"/>
                <w:lang w:val="uk-UA" w:eastAsia="en-US"/>
              </w:rPr>
              <w:t>зенкерування, зенкування</w:t>
            </w:r>
            <w:r w:rsidRPr="00CD3C90">
              <w:rPr>
                <w:rFonts w:ascii="Times New Roman" w:hAnsi="Times New Roman" w:cs="Times New Roman"/>
                <w:sz w:val="24"/>
                <w:szCs w:val="24"/>
                <w:lang w:val="uk-UA" w:eastAsia="en-US"/>
              </w:rPr>
              <w:t xml:space="preserve">, </w:t>
            </w:r>
            <w:r w:rsidRPr="00CD3C90">
              <w:rPr>
                <w:rFonts w:ascii="Times New Roman" w:hAnsi="Times New Roman" w:cs="Times New Roman"/>
                <w:bCs/>
                <w:sz w:val="24"/>
                <w:szCs w:val="24"/>
                <w:lang w:val="uk-UA" w:eastAsia="en-US"/>
              </w:rPr>
              <w:t>розвертання</w:t>
            </w:r>
            <w:r w:rsidRPr="00CD3C90">
              <w:rPr>
                <w:rFonts w:ascii="Times New Roman" w:hAnsi="Times New Roman" w:cs="Times New Roman"/>
                <w:sz w:val="24"/>
                <w:szCs w:val="24"/>
                <w:lang w:val="uk-UA" w:eastAsia="en-US"/>
              </w:rPr>
              <w:t xml:space="preserve"> </w:t>
            </w:r>
            <w:r w:rsidRPr="00CD3C90">
              <w:rPr>
                <w:rFonts w:ascii="Times New Roman" w:hAnsi="Times New Roman" w:cs="Times New Roman"/>
                <w:bCs/>
                <w:sz w:val="24"/>
                <w:szCs w:val="24"/>
                <w:lang w:val="uk-UA" w:eastAsia="en-US"/>
              </w:rPr>
              <w:t>отворів; нарізування</w:t>
            </w:r>
            <w:r w:rsidRPr="00CD3C90">
              <w:rPr>
                <w:rFonts w:ascii="Times New Roman" w:hAnsi="Times New Roman" w:cs="Times New Roman"/>
                <w:sz w:val="24"/>
                <w:szCs w:val="24"/>
                <w:lang w:val="uk-UA" w:eastAsia="en-US"/>
              </w:rPr>
              <w:t xml:space="preserve"> </w:t>
            </w:r>
            <w:r w:rsidRPr="00CD3C90">
              <w:rPr>
                <w:rFonts w:ascii="Times New Roman" w:hAnsi="Times New Roman" w:cs="Times New Roman"/>
                <w:bCs/>
                <w:sz w:val="24"/>
                <w:szCs w:val="24"/>
                <w:lang w:val="uk-UA" w:eastAsia="en-US"/>
              </w:rPr>
              <w:t>різьби, клепання, паяння, склеювання, шабрування; п</w:t>
            </w:r>
            <w:r w:rsidRPr="00CD3C90">
              <w:rPr>
                <w:rFonts w:ascii="Times New Roman" w:hAnsi="Times New Roman" w:cs="Times New Roman"/>
                <w:sz w:val="24"/>
                <w:szCs w:val="24"/>
                <w:lang w:val="uk-UA" w:eastAsia="en-US"/>
              </w:rPr>
              <w:t>ригонку та припасування з дотриманням технологічних вимог та б</w:t>
            </w:r>
            <w:r w:rsidRPr="00CD3C90">
              <w:rPr>
                <w:rFonts w:ascii="Times New Roman" w:hAnsi="Times New Roman" w:cs="Times New Roman"/>
                <w:kern w:val="24"/>
                <w:sz w:val="24"/>
                <w:szCs w:val="24"/>
                <w:lang w:val="uk-UA" w:eastAsia="en-US"/>
              </w:rPr>
              <w:t>езпечних</w:t>
            </w:r>
            <w:r w:rsidRPr="00CD3C90">
              <w:rPr>
                <w:rFonts w:ascii="Times New Roman" w:hAnsi="Times New Roman" w:cs="Times New Roman"/>
                <w:smallCaps/>
                <w:kern w:val="24"/>
                <w:sz w:val="24"/>
                <w:szCs w:val="24"/>
                <w:lang w:val="uk-UA" w:eastAsia="en-US"/>
              </w:rPr>
              <w:t xml:space="preserve"> </w:t>
            </w:r>
            <w:r w:rsidRPr="00CD3C90">
              <w:rPr>
                <w:rFonts w:ascii="Times New Roman" w:hAnsi="Times New Roman" w:cs="Times New Roman"/>
                <w:kern w:val="24"/>
                <w:sz w:val="24"/>
                <w:szCs w:val="24"/>
                <w:lang w:val="uk-UA" w:eastAsia="en-US"/>
              </w:rPr>
              <w:t>методів праці</w:t>
            </w:r>
          </w:p>
        </w:tc>
        <w:tc>
          <w:tcPr>
            <w:tcW w:w="2160" w:type="dxa"/>
          </w:tcPr>
          <w:p w:rsidR="00ED2572" w:rsidRPr="00CD3C90" w:rsidRDefault="00ED2572" w:rsidP="00ED2572">
            <w:pPr>
              <w:tabs>
                <w:tab w:val="left" w:pos="34"/>
              </w:tabs>
              <w:autoSpaceDE w:val="0"/>
              <w:autoSpaceDN w:val="0"/>
              <w:adjustRightInd w:val="0"/>
              <w:spacing w:after="0" w:line="240" w:lineRule="auto"/>
              <w:ind w:left="34"/>
              <w:contextualSpacing/>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Основи слюсарної справи</w:t>
            </w:r>
          </w:p>
        </w:tc>
        <w:tc>
          <w:tcPr>
            <w:tcW w:w="1288" w:type="dxa"/>
          </w:tcPr>
          <w:p w:rsidR="00ED2572" w:rsidRPr="00CD3C90" w:rsidRDefault="00ED2572" w:rsidP="00ED2572">
            <w:pPr>
              <w:tabs>
                <w:tab w:val="left" w:pos="34"/>
              </w:tabs>
              <w:autoSpaceDE w:val="0"/>
              <w:autoSpaceDN w:val="0"/>
              <w:adjustRightInd w:val="0"/>
              <w:spacing w:after="0" w:line="240" w:lineRule="auto"/>
              <w:ind w:left="34"/>
              <w:contextualSpacing/>
              <w:jc w:val="center"/>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13</w:t>
            </w:r>
          </w:p>
        </w:tc>
      </w:tr>
      <w:tr w:rsidR="00ED2572" w:rsidRPr="00CD3C90" w:rsidTr="00ED2572">
        <w:trPr>
          <w:trHeight w:val="20"/>
        </w:trPr>
        <w:tc>
          <w:tcPr>
            <w:tcW w:w="1002" w:type="dxa"/>
          </w:tcPr>
          <w:p w:rsidR="00ED2572" w:rsidRPr="00CD3C90" w:rsidRDefault="00ED2572" w:rsidP="00ED2572">
            <w:pPr>
              <w:tabs>
                <w:tab w:val="left" w:pos="1031"/>
              </w:tabs>
              <w:spacing w:after="0" w:line="240" w:lineRule="auto"/>
              <w:contextualSpacing/>
              <w:jc w:val="center"/>
              <w:rPr>
                <w:rFonts w:ascii="Times New Roman" w:hAnsi="Times New Roman" w:cs="Times New Roman"/>
                <w:sz w:val="24"/>
                <w:szCs w:val="24"/>
                <w:shd w:val="clear" w:color="auto" w:fill="FFFFFF"/>
                <w:lang w:val="uk-UA" w:eastAsia="en-US"/>
              </w:rPr>
            </w:pPr>
            <w:r w:rsidRPr="00CD3C90">
              <w:rPr>
                <w:rFonts w:ascii="Times New Roman" w:hAnsi="Times New Roman" w:cs="Times New Roman"/>
                <w:sz w:val="24"/>
                <w:szCs w:val="24"/>
                <w:shd w:val="clear" w:color="auto" w:fill="FFFFFF"/>
                <w:lang w:val="uk-UA" w:eastAsia="en-US"/>
              </w:rPr>
              <w:t>БК.11</w:t>
            </w:r>
          </w:p>
        </w:tc>
        <w:tc>
          <w:tcPr>
            <w:tcW w:w="2145" w:type="dxa"/>
          </w:tcPr>
          <w:p w:rsidR="00ED2572" w:rsidRPr="00CD3C90" w:rsidRDefault="00ED2572" w:rsidP="00ED2572">
            <w:pPr>
              <w:spacing w:after="0" w:line="240" w:lineRule="auto"/>
              <w:ind w:left="23" w:right="70"/>
              <w:contextualSpacing/>
              <w:rPr>
                <w:rFonts w:ascii="Times New Roman" w:hAnsi="Times New Roman" w:cs="Times New Roman"/>
                <w:b/>
                <w:i/>
                <w:sz w:val="24"/>
                <w:szCs w:val="24"/>
                <w:lang w:val="uk-UA" w:eastAsia="en-US"/>
              </w:rPr>
            </w:pPr>
            <w:r w:rsidRPr="00CD3C90">
              <w:rPr>
                <w:rFonts w:ascii="Times New Roman" w:hAnsi="Times New Roman" w:cs="Times New Roman"/>
                <w:b/>
                <w:i/>
                <w:sz w:val="24"/>
                <w:szCs w:val="24"/>
                <w:lang w:val="uk-UA" w:eastAsia="en-US"/>
              </w:rPr>
              <w:t>Розуміння та оволодіння основами технічного креслення</w:t>
            </w:r>
          </w:p>
        </w:tc>
        <w:tc>
          <w:tcPr>
            <w:tcW w:w="8835" w:type="dxa"/>
          </w:tcPr>
          <w:p w:rsidR="00ED2572" w:rsidRPr="00CD3C90" w:rsidRDefault="00ED2572" w:rsidP="00ED2572">
            <w:pPr>
              <w:tabs>
                <w:tab w:val="left" w:pos="234"/>
              </w:tabs>
              <w:autoSpaceDE w:val="0"/>
              <w:autoSpaceDN w:val="0"/>
              <w:adjustRightInd w:val="0"/>
              <w:spacing w:after="0" w:line="240" w:lineRule="auto"/>
              <w:ind w:left="72" w:right="70"/>
              <w:contextualSpacing/>
              <w:rPr>
                <w:rFonts w:ascii="Times New Roman" w:hAnsi="Times New Roman" w:cs="Times New Roman"/>
                <w:b/>
                <w:sz w:val="24"/>
                <w:szCs w:val="24"/>
                <w:lang w:val="uk-UA" w:eastAsia="en-US"/>
              </w:rPr>
            </w:pPr>
            <w:r w:rsidRPr="00CD3C90">
              <w:rPr>
                <w:rFonts w:ascii="Times New Roman" w:hAnsi="Times New Roman" w:cs="Times New Roman"/>
                <w:b/>
                <w:sz w:val="24"/>
                <w:szCs w:val="24"/>
                <w:lang w:val="uk-UA" w:eastAsia="en-US"/>
              </w:rPr>
              <w:t>Знати:</w:t>
            </w:r>
          </w:p>
          <w:p w:rsidR="00ED2572" w:rsidRPr="00CD3C90" w:rsidRDefault="00ED2572" w:rsidP="00ED2572">
            <w:pPr>
              <w:tabs>
                <w:tab w:val="left" w:pos="743"/>
              </w:tabs>
              <w:autoSpaceDE w:val="0"/>
              <w:autoSpaceDN w:val="0"/>
              <w:adjustRightInd w:val="0"/>
              <w:spacing w:after="0" w:line="240" w:lineRule="auto"/>
              <w:ind w:left="72" w:right="70"/>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основи технічного креслення, призначення, види і застосування креслень у виробництві; основні поняття про розрізи і перерізи на кресленнях, види проекцій; поняття конструкторської та технологічної документації; поняття про складальні креслення; поняття про кінематичні схеми та принципові електричні схеми</w:t>
            </w:r>
          </w:p>
          <w:p w:rsidR="00ED2572" w:rsidRPr="00CD3C90" w:rsidRDefault="00ED2572" w:rsidP="00ED2572">
            <w:pPr>
              <w:tabs>
                <w:tab w:val="left" w:pos="234"/>
              </w:tabs>
              <w:autoSpaceDE w:val="0"/>
              <w:autoSpaceDN w:val="0"/>
              <w:adjustRightInd w:val="0"/>
              <w:spacing w:after="0" w:line="240" w:lineRule="auto"/>
              <w:ind w:left="72" w:right="70"/>
              <w:contextualSpacing/>
              <w:rPr>
                <w:rFonts w:ascii="Times New Roman" w:hAnsi="Times New Roman" w:cs="Times New Roman"/>
                <w:b/>
                <w:sz w:val="24"/>
                <w:szCs w:val="24"/>
                <w:lang w:val="uk-UA" w:eastAsia="en-US"/>
              </w:rPr>
            </w:pPr>
            <w:r w:rsidRPr="00CD3C90">
              <w:rPr>
                <w:rFonts w:ascii="Times New Roman" w:hAnsi="Times New Roman" w:cs="Times New Roman"/>
                <w:b/>
                <w:sz w:val="24"/>
                <w:szCs w:val="24"/>
                <w:lang w:val="uk-UA" w:eastAsia="en-US"/>
              </w:rPr>
              <w:t>Уміти:</w:t>
            </w:r>
          </w:p>
          <w:p w:rsidR="00ED2572" w:rsidRPr="00CD3C90" w:rsidRDefault="00ED2572" w:rsidP="00ED2572">
            <w:pPr>
              <w:tabs>
                <w:tab w:val="left" w:pos="234"/>
              </w:tabs>
              <w:autoSpaceDE w:val="0"/>
              <w:autoSpaceDN w:val="0"/>
              <w:adjustRightInd w:val="0"/>
              <w:spacing w:after="0" w:line="240" w:lineRule="auto"/>
              <w:ind w:left="72" w:right="70"/>
              <w:contextualSpacing/>
              <w:rPr>
                <w:rFonts w:ascii="Times New Roman" w:hAnsi="Times New Roman" w:cs="Times New Roman"/>
                <w:sz w:val="24"/>
                <w:szCs w:val="24"/>
                <w:lang w:val="uk-UA" w:eastAsia="en-US"/>
              </w:rPr>
            </w:pPr>
            <w:r w:rsidRPr="00CD3C90">
              <w:rPr>
                <w:rFonts w:ascii="Times New Roman" w:hAnsi="Times New Roman" w:cs="Times New Roman"/>
                <w:sz w:val="24"/>
                <w:szCs w:val="24"/>
                <w:lang w:val="uk-UA" w:eastAsia="en-US"/>
              </w:rPr>
              <w:t>читати креслення механізмів та вузлів обладнання, що використовується, кінематичні схеми та принципові електричні схеми; використовувати технологічну документацію</w:t>
            </w:r>
          </w:p>
        </w:tc>
        <w:tc>
          <w:tcPr>
            <w:tcW w:w="2160" w:type="dxa"/>
          </w:tcPr>
          <w:p w:rsidR="00ED2572" w:rsidRPr="00CD3C90" w:rsidRDefault="00ED2572" w:rsidP="00ED2572">
            <w:pPr>
              <w:tabs>
                <w:tab w:val="left" w:pos="34"/>
              </w:tabs>
              <w:autoSpaceDE w:val="0"/>
              <w:autoSpaceDN w:val="0"/>
              <w:adjustRightInd w:val="0"/>
              <w:spacing w:after="0" w:line="240" w:lineRule="auto"/>
              <w:ind w:left="34"/>
              <w:contextualSpacing/>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Технічне креслення</w:t>
            </w:r>
          </w:p>
        </w:tc>
        <w:tc>
          <w:tcPr>
            <w:tcW w:w="1288" w:type="dxa"/>
          </w:tcPr>
          <w:p w:rsidR="00ED2572" w:rsidRPr="00CD3C90" w:rsidRDefault="00ED2572" w:rsidP="00ED2572">
            <w:pPr>
              <w:tabs>
                <w:tab w:val="left" w:pos="34"/>
              </w:tabs>
              <w:autoSpaceDE w:val="0"/>
              <w:autoSpaceDN w:val="0"/>
              <w:adjustRightInd w:val="0"/>
              <w:spacing w:after="0" w:line="240" w:lineRule="auto"/>
              <w:ind w:left="34"/>
              <w:contextualSpacing/>
              <w:jc w:val="center"/>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10</w:t>
            </w:r>
          </w:p>
        </w:tc>
      </w:tr>
      <w:tr w:rsidR="00ED2572" w:rsidRPr="00CD3C90" w:rsidTr="00ED2572">
        <w:trPr>
          <w:trHeight w:val="20"/>
        </w:trPr>
        <w:tc>
          <w:tcPr>
            <w:tcW w:w="1002" w:type="dxa"/>
          </w:tcPr>
          <w:p w:rsidR="00ED2572" w:rsidRPr="00CD3C90" w:rsidRDefault="00ED2572" w:rsidP="00ED2572">
            <w:pPr>
              <w:tabs>
                <w:tab w:val="left" w:pos="1031"/>
              </w:tabs>
              <w:spacing w:after="0" w:line="240" w:lineRule="auto"/>
              <w:contextualSpacing/>
              <w:jc w:val="center"/>
              <w:rPr>
                <w:rFonts w:ascii="Times New Roman" w:hAnsi="Times New Roman" w:cs="Times New Roman"/>
                <w:sz w:val="24"/>
                <w:szCs w:val="24"/>
                <w:shd w:val="clear" w:color="auto" w:fill="FFFFFF"/>
                <w:lang w:val="uk-UA" w:eastAsia="en-US"/>
              </w:rPr>
            </w:pPr>
            <w:r w:rsidRPr="00CD3C90">
              <w:rPr>
                <w:rFonts w:ascii="Times New Roman" w:hAnsi="Times New Roman" w:cs="Times New Roman"/>
                <w:sz w:val="24"/>
                <w:szCs w:val="24"/>
                <w:shd w:val="clear" w:color="auto" w:fill="FFFFFF"/>
                <w:lang w:val="uk-UA" w:eastAsia="en-US"/>
              </w:rPr>
              <w:t>БК.12</w:t>
            </w:r>
          </w:p>
        </w:tc>
        <w:tc>
          <w:tcPr>
            <w:tcW w:w="2145" w:type="dxa"/>
          </w:tcPr>
          <w:p w:rsidR="00ED2572" w:rsidRPr="00CD3C90" w:rsidRDefault="00ED2572" w:rsidP="00ED2572">
            <w:pPr>
              <w:spacing w:after="0" w:line="240" w:lineRule="auto"/>
              <w:ind w:left="23" w:right="70"/>
              <w:contextualSpacing/>
              <w:rPr>
                <w:rFonts w:ascii="Times New Roman" w:eastAsia="Times New Roman" w:hAnsi="Times New Roman" w:cs="Times New Roman"/>
                <w:b/>
                <w:i/>
                <w:sz w:val="24"/>
                <w:szCs w:val="24"/>
                <w:lang w:val="uk-UA" w:eastAsia="en-US"/>
              </w:rPr>
            </w:pPr>
            <w:r w:rsidRPr="00CD3C90">
              <w:rPr>
                <w:rFonts w:ascii="Times New Roman" w:hAnsi="Times New Roman" w:cs="Times New Roman"/>
                <w:b/>
                <w:i/>
                <w:sz w:val="24"/>
                <w:szCs w:val="24"/>
                <w:lang w:val="uk-UA" w:eastAsia="en-US"/>
              </w:rPr>
              <w:t>Використання інформаційних технологій</w:t>
            </w:r>
          </w:p>
        </w:tc>
        <w:tc>
          <w:tcPr>
            <w:tcW w:w="8835" w:type="dxa"/>
          </w:tcPr>
          <w:p w:rsidR="00ED2572" w:rsidRPr="00CD3C90" w:rsidRDefault="00ED2572" w:rsidP="00ED2572">
            <w:pPr>
              <w:autoSpaceDE w:val="0"/>
              <w:autoSpaceDN w:val="0"/>
              <w:adjustRightInd w:val="0"/>
              <w:spacing w:after="0" w:line="240" w:lineRule="auto"/>
              <w:ind w:left="72" w:right="140"/>
              <w:contextualSpacing/>
              <w:rPr>
                <w:rFonts w:ascii="Times New Roman" w:hAnsi="Times New Roman" w:cs="Times New Roman"/>
                <w:i/>
                <w:sz w:val="24"/>
                <w:szCs w:val="24"/>
                <w:lang w:val="uk-UA" w:eastAsia="en-US"/>
              </w:rPr>
            </w:pPr>
            <w:r w:rsidRPr="00CD3C90">
              <w:rPr>
                <w:rFonts w:ascii="Times New Roman" w:hAnsi="Times New Roman" w:cs="Times New Roman"/>
                <w:b/>
                <w:sz w:val="24"/>
                <w:szCs w:val="24"/>
                <w:lang w:val="uk-UA" w:eastAsia="en-US"/>
              </w:rPr>
              <w:t>Знати</w:t>
            </w:r>
            <w:r w:rsidRPr="00CD3C90">
              <w:rPr>
                <w:rFonts w:ascii="Times New Roman" w:hAnsi="Times New Roman" w:cs="Times New Roman"/>
                <w:sz w:val="24"/>
                <w:szCs w:val="24"/>
                <w:lang w:val="uk-UA" w:eastAsia="en-US"/>
              </w:rPr>
              <w:t>: основи роботи на персональному комп’ютері; вимоги до влаштування робочого місця та правила безпеки роботи на персональному комп’ютері</w:t>
            </w:r>
          </w:p>
          <w:p w:rsidR="00ED2572" w:rsidRPr="00CD3C90" w:rsidRDefault="00ED2572" w:rsidP="00ED2572">
            <w:pPr>
              <w:spacing w:after="0" w:line="240" w:lineRule="auto"/>
              <w:ind w:left="72" w:right="140"/>
              <w:contextualSpacing/>
              <w:rPr>
                <w:rFonts w:ascii="Times New Roman" w:eastAsia="Times New Roman" w:hAnsi="Times New Roman" w:cs="Times New Roman"/>
                <w:i/>
                <w:sz w:val="24"/>
                <w:szCs w:val="24"/>
                <w:lang w:val="uk-UA" w:eastAsia="en-US"/>
              </w:rPr>
            </w:pPr>
            <w:r w:rsidRPr="00CD3C90">
              <w:rPr>
                <w:rFonts w:ascii="Times New Roman" w:hAnsi="Times New Roman" w:cs="Times New Roman"/>
                <w:b/>
                <w:sz w:val="24"/>
                <w:szCs w:val="24"/>
                <w:lang w:val="uk-UA" w:eastAsia="en-US"/>
              </w:rPr>
              <w:t>Уміти:</w:t>
            </w:r>
            <w:r w:rsidRPr="00CD3C90">
              <w:rPr>
                <w:rFonts w:ascii="Times New Roman" w:hAnsi="Times New Roman" w:cs="Times New Roman"/>
                <w:sz w:val="24"/>
                <w:szCs w:val="24"/>
                <w:lang w:val="uk-UA" w:eastAsia="en-US"/>
              </w:rPr>
              <w:t xml:space="preserve"> працювати на персональному комп’ютері в обсязі, достатньому для виконання професійних обов’язків</w:t>
            </w:r>
          </w:p>
        </w:tc>
        <w:tc>
          <w:tcPr>
            <w:tcW w:w="2160" w:type="dxa"/>
          </w:tcPr>
          <w:p w:rsidR="00ED2572" w:rsidRPr="00CD3C90" w:rsidRDefault="00ED2572" w:rsidP="00ED2572">
            <w:pPr>
              <w:tabs>
                <w:tab w:val="left" w:pos="34"/>
              </w:tabs>
              <w:autoSpaceDE w:val="0"/>
              <w:autoSpaceDN w:val="0"/>
              <w:adjustRightInd w:val="0"/>
              <w:spacing w:after="0" w:line="240" w:lineRule="auto"/>
              <w:contextualSpacing/>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Інформаційні технології</w:t>
            </w:r>
          </w:p>
        </w:tc>
        <w:tc>
          <w:tcPr>
            <w:tcW w:w="1288" w:type="dxa"/>
          </w:tcPr>
          <w:p w:rsidR="00ED2572" w:rsidRPr="00CD3C90" w:rsidRDefault="00ED2572" w:rsidP="00ED2572">
            <w:pPr>
              <w:tabs>
                <w:tab w:val="left" w:pos="34"/>
              </w:tabs>
              <w:autoSpaceDE w:val="0"/>
              <w:autoSpaceDN w:val="0"/>
              <w:adjustRightInd w:val="0"/>
              <w:spacing w:after="0" w:line="240" w:lineRule="auto"/>
              <w:ind w:left="34"/>
              <w:contextualSpacing/>
              <w:jc w:val="center"/>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7</w:t>
            </w:r>
          </w:p>
        </w:tc>
      </w:tr>
      <w:tr w:rsidR="00ED2572" w:rsidRPr="00CD3C90" w:rsidTr="00ED2572">
        <w:trPr>
          <w:trHeight w:val="20"/>
        </w:trPr>
        <w:tc>
          <w:tcPr>
            <w:tcW w:w="1002" w:type="dxa"/>
          </w:tcPr>
          <w:p w:rsidR="00ED2572" w:rsidRPr="00CD3C90" w:rsidRDefault="00ED2572" w:rsidP="00ED2572">
            <w:pPr>
              <w:suppressAutoHyphens/>
              <w:spacing w:after="0" w:line="240" w:lineRule="auto"/>
              <w:contextualSpacing/>
              <w:jc w:val="center"/>
              <w:rPr>
                <w:rFonts w:ascii="Times New Roman" w:hAnsi="Times New Roman" w:cs="Times New Roman"/>
                <w:color w:val="000000"/>
                <w:sz w:val="24"/>
                <w:szCs w:val="24"/>
                <w:shd w:val="clear" w:color="auto" w:fill="FFFFFF"/>
                <w:lang w:eastAsia="uk-UA"/>
              </w:rPr>
            </w:pPr>
          </w:p>
        </w:tc>
        <w:tc>
          <w:tcPr>
            <w:tcW w:w="13140" w:type="dxa"/>
            <w:gridSpan w:val="3"/>
          </w:tcPr>
          <w:p w:rsidR="00ED2572" w:rsidRPr="00CD3C90" w:rsidRDefault="00ED2572" w:rsidP="00ED2572">
            <w:pPr>
              <w:tabs>
                <w:tab w:val="left" w:pos="34"/>
              </w:tabs>
              <w:autoSpaceDE w:val="0"/>
              <w:autoSpaceDN w:val="0"/>
              <w:adjustRightInd w:val="0"/>
              <w:spacing w:after="0" w:line="240" w:lineRule="auto"/>
              <w:ind w:left="34"/>
              <w:contextualSpacing/>
              <w:jc w:val="right"/>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Виробниче навчання</w:t>
            </w:r>
          </w:p>
        </w:tc>
        <w:tc>
          <w:tcPr>
            <w:tcW w:w="1288" w:type="dxa"/>
          </w:tcPr>
          <w:p w:rsidR="00ED2572" w:rsidRPr="00CD3C90" w:rsidRDefault="00ED2572" w:rsidP="00ED2572">
            <w:pPr>
              <w:tabs>
                <w:tab w:val="left" w:pos="34"/>
              </w:tabs>
              <w:autoSpaceDE w:val="0"/>
              <w:autoSpaceDN w:val="0"/>
              <w:adjustRightInd w:val="0"/>
              <w:spacing w:after="0" w:line="240" w:lineRule="auto"/>
              <w:ind w:left="34"/>
              <w:contextualSpacing/>
              <w:jc w:val="center"/>
              <w:rPr>
                <w:rFonts w:ascii="Times New Roman" w:hAnsi="Times New Roman" w:cs="Times New Roman"/>
                <w:b/>
                <w:color w:val="0D0D0D"/>
                <w:sz w:val="24"/>
                <w:szCs w:val="24"/>
                <w:lang w:val="uk-UA" w:eastAsia="en-US"/>
              </w:rPr>
            </w:pPr>
            <w:r w:rsidRPr="00CD3C90">
              <w:rPr>
                <w:rFonts w:ascii="Times New Roman" w:hAnsi="Times New Roman" w:cs="Times New Roman"/>
                <w:b/>
                <w:color w:val="0D0D0D"/>
                <w:sz w:val="24"/>
                <w:szCs w:val="24"/>
                <w:lang w:val="uk-UA" w:eastAsia="en-US"/>
              </w:rPr>
              <w:t>60</w:t>
            </w:r>
          </w:p>
        </w:tc>
      </w:tr>
    </w:tbl>
    <w:p w:rsidR="00ED2572" w:rsidRPr="00CD3C90" w:rsidRDefault="00ED2572" w:rsidP="00ED2572">
      <w:pPr>
        <w:suppressAutoHyphens/>
        <w:spacing w:after="0" w:line="240" w:lineRule="auto"/>
        <w:rPr>
          <w:rFonts w:ascii="Times New Roman" w:eastAsia="Times New Roman" w:hAnsi="Times New Roman" w:cs="Times New Roman"/>
          <w:b/>
          <w:i/>
          <w:iCs/>
          <w:sz w:val="24"/>
          <w:szCs w:val="24"/>
          <w:lang w:val="uk-UA" w:eastAsia="ar-SA"/>
        </w:rPr>
      </w:pPr>
    </w:p>
    <w:p w:rsidR="00ED2572" w:rsidRDefault="00ED2572" w:rsidP="00ED2572">
      <w:pPr>
        <w:widowControl w:val="0"/>
        <w:pBdr>
          <w:top w:val="nil"/>
          <w:left w:val="nil"/>
          <w:bottom w:val="nil"/>
          <w:right w:val="nil"/>
          <w:between w:val="nil"/>
        </w:pBdr>
        <w:spacing w:after="0" w:line="240" w:lineRule="auto"/>
        <w:ind w:left="1778"/>
        <w:jc w:val="both"/>
        <w:rPr>
          <w:lang w:val="uk-UA"/>
        </w:rPr>
      </w:pPr>
    </w:p>
    <w:p w:rsidR="00ED2572" w:rsidRPr="005A44C9" w:rsidRDefault="00ED2572" w:rsidP="00ED2572">
      <w:pPr>
        <w:spacing w:after="0"/>
        <w:jc w:val="center"/>
        <w:rPr>
          <w:rFonts w:ascii="Times New Roman" w:hAnsi="Times New Roman" w:cs="Times New Roman"/>
          <w:sz w:val="28"/>
          <w:szCs w:val="28"/>
          <w:lang w:val="uk-UA" w:eastAsia="en-US"/>
        </w:rPr>
      </w:pPr>
      <w:r>
        <w:rPr>
          <w:lang w:val="uk-UA"/>
        </w:rPr>
        <w:br w:type="page"/>
      </w:r>
      <w:r w:rsidRPr="005A44C9">
        <w:rPr>
          <w:rFonts w:ascii="Times New Roman" w:hAnsi="Times New Roman" w:cs="Times New Roman"/>
          <w:sz w:val="28"/>
          <w:szCs w:val="28"/>
          <w:lang w:val="uk-UA" w:eastAsia="en-US"/>
        </w:rPr>
        <w:lastRenderedPageBreak/>
        <w:t>Зведена таблиця</w:t>
      </w:r>
      <w:r>
        <w:rPr>
          <w:rFonts w:ascii="Times New Roman" w:hAnsi="Times New Roman" w:cs="Times New Roman"/>
          <w:sz w:val="28"/>
          <w:szCs w:val="28"/>
          <w:lang w:val="uk-UA" w:eastAsia="en-US"/>
        </w:rPr>
        <w:t xml:space="preserve"> </w:t>
      </w:r>
      <w:r w:rsidRPr="003232EA">
        <w:rPr>
          <w:rFonts w:ascii="Times New Roman" w:hAnsi="Times New Roman" w:cs="Times New Roman"/>
          <w:sz w:val="28"/>
          <w:szCs w:val="28"/>
          <w:lang w:val="uk-UA" w:eastAsia="en-US"/>
        </w:rPr>
        <w:t>професійної підготовки</w:t>
      </w:r>
      <w:r w:rsidRPr="005A44C9">
        <w:rPr>
          <w:rFonts w:ascii="Times New Roman" w:hAnsi="Times New Roman" w:cs="Times New Roman"/>
          <w:sz w:val="28"/>
          <w:szCs w:val="28"/>
          <w:lang w:val="uk-UA" w:eastAsia="en-US"/>
        </w:rPr>
        <w:t xml:space="preserve"> по категоріям, модулям і предметам з професії</w:t>
      </w:r>
    </w:p>
    <w:p w:rsidR="00ED2572" w:rsidRPr="005A44C9" w:rsidRDefault="00ED2572" w:rsidP="00ED2572">
      <w:pPr>
        <w:spacing w:after="0"/>
        <w:jc w:val="center"/>
        <w:rPr>
          <w:rFonts w:ascii="Times New Roman" w:hAnsi="Times New Roman" w:cs="Times New Roman"/>
          <w:sz w:val="28"/>
          <w:szCs w:val="28"/>
          <w:lang w:val="uk-UA" w:eastAsia="en-US"/>
        </w:rPr>
      </w:pPr>
      <w:r w:rsidRPr="005A44C9">
        <w:rPr>
          <w:rFonts w:ascii="Times New Roman" w:hAnsi="Times New Roman" w:cs="Times New Roman"/>
          <w:sz w:val="28"/>
          <w:szCs w:val="28"/>
          <w:lang w:val="uk-UA" w:eastAsia="en-US"/>
        </w:rPr>
        <w:t>«Тракторист – машиніст сільськогосподарського виробництва (категорії «А1», «А2»)»</w:t>
      </w:r>
    </w:p>
    <w:p w:rsidR="00ED2572" w:rsidRPr="005A44C9" w:rsidRDefault="00ED2572" w:rsidP="00ED2572">
      <w:pPr>
        <w:spacing w:after="0"/>
        <w:jc w:val="center"/>
        <w:rPr>
          <w:rFonts w:ascii="Times New Roman" w:hAnsi="Times New Roman" w:cs="Times New Roman"/>
          <w:sz w:val="28"/>
          <w:szCs w:val="28"/>
          <w:lang w:val="uk-UA" w:eastAsia="en-US"/>
        </w:rPr>
      </w:pPr>
    </w:p>
    <w:tbl>
      <w:tblPr>
        <w:tblpPr w:leftFromText="180" w:rightFromText="180" w:vertAnchor="text" w:tblpXSpec="center" w:tblpY="1"/>
        <w:tblOverlap w:val="never"/>
        <w:tblW w:w="4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43"/>
        <w:gridCol w:w="798"/>
        <w:gridCol w:w="878"/>
        <w:gridCol w:w="878"/>
        <w:gridCol w:w="1099"/>
        <w:gridCol w:w="878"/>
        <w:gridCol w:w="878"/>
        <w:gridCol w:w="1156"/>
      </w:tblGrid>
      <w:tr w:rsidR="00ED2572" w:rsidRPr="005A44C9" w:rsidTr="00ED2572">
        <w:trPr>
          <w:cantSplit/>
          <w:trHeight w:val="96"/>
        </w:trPr>
        <w:tc>
          <w:tcPr>
            <w:tcW w:w="2354" w:type="pct"/>
            <w:vMerge w:val="restart"/>
            <w:tcBorders>
              <w:top w:val="single" w:sz="12"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ind w:left="-87" w:right="-129"/>
              <w:jc w:val="center"/>
              <w:rPr>
                <w:rFonts w:ascii="Times New Roman" w:eastAsia="Times New Roman" w:hAnsi="Times New Roman" w:cs="Times New Roman"/>
                <w:b/>
                <w:color w:val="000000"/>
                <w:sz w:val="20"/>
                <w:lang w:val="uk-UA"/>
              </w:rPr>
            </w:pPr>
            <w:r w:rsidRPr="005A44C9">
              <w:rPr>
                <w:rFonts w:ascii="Times New Roman" w:eastAsia="Arial Unicode MS" w:hAnsi="Times New Roman" w:cs="Times New Roman"/>
                <w:b/>
                <w:color w:val="000000"/>
                <w:sz w:val="20"/>
                <w:lang w:val="uk-UA" w:eastAsia="uk-UA"/>
              </w:rPr>
              <w:t>Навчальні предмети за видами підготовки</w:t>
            </w:r>
          </w:p>
        </w:tc>
        <w:tc>
          <w:tcPr>
            <w:tcW w:w="321" w:type="pct"/>
            <w:vMerge w:val="restart"/>
            <w:tcBorders>
              <w:top w:val="single" w:sz="12"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ind w:left="-30" w:right="-129"/>
              <w:jc w:val="center"/>
              <w:rPr>
                <w:rFonts w:ascii="Times New Roman" w:eastAsia="Times New Roman" w:hAnsi="Times New Roman" w:cs="Times New Roman"/>
                <w:b/>
                <w:color w:val="000000"/>
                <w:sz w:val="20"/>
                <w:lang w:val="uk-UA"/>
              </w:rPr>
            </w:pPr>
            <w:r w:rsidRPr="005A44C9">
              <w:rPr>
                <w:rFonts w:ascii="Times New Roman" w:eastAsia="Arial Unicode MS" w:hAnsi="Times New Roman" w:cs="Times New Roman"/>
                <w:b/>
                <w:color w:val="000000"/>
                <w:sz w:val="20"/>
                <w:lang w:val="uk-UA" w:eastAsia="uk-UA"/>
              </w:rPr>
              <w:t>К-ть годин</w:t>
            </w:r>
          </w:p>
        </w:tc>
        <w:tc>
          <w:tcPr>
            <w:tcW w:w="1151" w:type="pct"/>
            <w:gridSpan w:val="3"/>
            <w:tcBorders>
              <w:top w:val="single" w:sz="12" w:space="0" w:color="auto"/>
              <w:left w:val="single" w:sz="12" w:space="0" w:color="auto"/>
              <w:bottom w:val="single" w:sz="12" w:space="0" w:color="auto"/>
              <w:right w:val="single" w:sz="4" w:space="0" w:color="auto"/>
            </w:tcBorders>
            <w:vAlign w:val="center"/>
          </w:tcPr>
          <w:p w:rsidR="00ED2572" w:rsidRPr="005A44C9" w:rsidRDefault="00ED2572" w:rsidP="00ED2572">
            <w:pPr>
              <w:spacing w:after="0" w:line="240" w:lineRule="auto"/>
              <w:jc w:val="center"/>
              <w:rPr>
                <w:rFonts w:ascii="Times New Roman" w:eastAsia="Times New Roman" w:hAnsi="Times New Roman" w:cs="Times New Roman"/>
                <w:b/>
                <w:color w:val="000000"/>
                <w:sz w:val="20"/>
                <w:lang w:val="uk-UA"/>
              </w:rPr>
            </w:pPr>
            <w:r w:rsidRPr="005A44C9">
              <w:rPr>
                <w:rFonts w:ascii="Times New Roman" w:eastAsia="Times New Roman" w:hAnsi="Times New Roman" w:cs="Times New Roman"/>
                <w:b/>
                <w:color w:val="000000"/>
                <w:sz w:val="20"/>
                <w:lang w:val="uk-UA"/>
              </w:rPr>
              <w:t>Категорія А1</w:t>
            </w:r>
          </w:p>
        </w:tc>
        <w:tc>
          <w:tcPr>
            <w:tcW w:w="1174" w:type="pct"/>
            <w:gridSpan w:val="3"/>
            <w:tcBorders>
              <w:top w:val="single" w:sz="12" w:space="0" w:color="auto"/>
              <w:left w:val="single" w:sz="4" w:space="0" w:color="auto"/>
              <w:bottom w:val="single" w:sz="12" w:space="0" w:color="auto"/>
              <w:right w:val="single" w:sz="4" w:space="0" w:color="auto"/>
            </w:tcBorders>
            <w:vAlign w:val="center"/>
          </w:tcPr>
          <w:p w:rsidR="00ED2572" w:rsidRPr="005A44C9" w:rsidRDefault="00ED2572" w:rsidP="00ED2572">
            <w:pPr>
              <w:spacing w:after="0" w:line="240" w:lineRule="auto"/>
              <w:jc w:val="center"/>
              <w:rPr>
                <w:rFonts w:ascii="Times New Roman" w:eastAsia="Times New Roman" w:hAnsi="Times New Roman" w:cs="Times New Roman"/>
                <w:b/>
                <w:color w:val="000000"/>
                <w:sz w:val="20"/>
                <w:lang w:val="uk-UA"/>
              </w:rPr>
            </w:pPr>
            <w:r w:rsidRPr="005A44C9">
              <w:rPr>
                <w:rFonts w:ascii="Times New Roman" w:eastAsia="Times New Roman" w:hAnsi="Times New Roman" w:cs="Times New Roman"/>
                <w:b/>
                <w:color w:val="000000"/>
                <w:sz w:val="20"/>
                <w:lang w:val="uk-UA"/>
              </w:rPr>
              <w:t>Категорія А2</w:t>
            </w:r>
          </w:p>
        </w:tc>
      </w:tr>
      <w:tr w:rsidR="00ED2572" w:rsidRPr="005A44C9" w:rsidTr="00ED2572">
        <w:trPr>
          <w:cantSplit/>
          <w:trHeight w:val="1418"/>
        </w:trPr>
        <w:tc>
          <w:tcPr>
            <w:tcW w:w="2354" w:type="pct"/>
            <w:vMerge/>
            <w:tcBorders>
              <w:top w:val="single" w:sz="12"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rPr>
                <w:rFonts w:ascii="Times New Roman" w:eastAsia="Times New Roman" w:hAnsi="Times New Roman" w:cs="Times New Roman"/>
                <w:b/>
                <w:color w:val="000000"/>
                <w:sz w:val="20"/>
                <w:lang w:val="uk-UA"/>
              </w:rPr>
            </w:pPr>
          </w:p>
        </w:tc>
        <w:tc>
          <w:tcPr>
            <w:tcW w:w="321" w:type="pct"/>
            <w:vMerge/>
            <w:tcBorders>
              <w:top w:val="single" w:sz="12"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rPr>
                <w:rFonts w:ascii="Times New Roman" w:eastAsia="Times New Roman" w:hAnsi="Times New Roman" w:cs="Times New Roman"/>
                <w:b/>
                <w:color w:val="000000"/>
                <w:sz w:val="20"/>
                <w:lang w:val="uk-UA"/>
              </w:rPr>
            </w:pPr>
          </w:p>
        </w:tc>
        <w:tc>
          <w:tcPr>
            <w:tcW w:w="354" w:type="pct"/>
            <w:tcBorders>
              <w:top w:val="single" w:sz="12" w:space="0" w:color="auto"/>
              <w:left w:val="single" w:sz="12" w:space="0" w:color="auto"/>
              <w:bottom w:val="single" w:sz="12" w:space="0" w:color="auto"/>
              <w:right w:val="single" w:sz="4" w:space="0" w:color="auto"/>
            </w:tcBorders>
            <w:textDirection w:val="btLr"/>
            <w:vAlign w:val="center"/>
          </w:tcPr>
          <w:p w:rsidR="00ED2572" w:rsidRPr="005A44C9" w:rsidRDefault="00ED2572" w:rsidP="00ED2572">
            <w:pPr>
              <w:spacing w:after="0" w:line="240" w:lineRule="auto"/>
              <w:ind w:left="-30" w:right="-129"/>
              <w:jc w:val="center"/>
              <w:rPr>
                <w:rFonts w:ascii="Times New Roman" w:eastAsia="Arial Unicode MS" w:hAnsi="Times New Roman" w:cs="Times New Roman"/>
                <w:b/>
                <w:color w:val="000000"/>
                <w:sz w:val="20"/>
                <w:lang w:val="uk-UA" w:eastAsia="uk-UA"/>
              </w:rPr>
            </w:pPr>
            <w:r w:rsidRPr="005A44C9">
              <w:rPr>
                <w:rFonts w:ascii="Times New Roman" w:eastAsia="Arial Unicode MS" w:hAnsi="Times New Roman" w:cs="Times New Roman"/>
                <w:b/>
                <w:color w:val="000000"/>
                <w:sz w:val="20"/>
                <w:lang w:val="uk-UA" w:eastAsia="uk-UA"/>
              </w:rPr>
              <w:t>Базовий блок</w:t>
            </w:r>
          </w:p>
        </w:tc>
        <w:tc>
          <w:tcPr>
            <w:tcW w:w="354" w:type="pct"/>
            <w:tcBorders>
              <w:top w:val="single" w:sz="12" w:space="0" w:color="auto"/>
              <w:left w:val="single" w:sz="4" w:space="0" w:color="auto"/>
              <w:bottom w:val="single" w:sz="12" w:space="0" w:color="auto"/>
              <w:right w:val="single" w:sz="12" w:space="0" w:color="auto"/>
            </w:tcBorders>
            <w:textDirection w:val="btLr"/>
            <w:vAlign w:val="center"/>
          </w:tcPr>
          <w:p w:rsidR="00ED2572" w:rsidRPr="005A44C9" w:rsidRDefault="00ED2572" w:rsidP="00ED2572">
            <w:pPr>
              <w:spacing w:after="0" w:line="240" w:lineRule="auto"/>
              <w:ind w:left="113" w:right="113"/>
              <w:jc w:val="center"/>
              <w:rPr>
                <w:rFonts w:ascii="Times New Roman" w:eastAsia="Times New Roman" w:hAnsi="Times New Roman" w:cs="Times New Roman"/>
                <w:b/>
                <w:color w:val="000000"/>
                <w:sz w:val="16"/>
                <w:szCs w:val="16"/>
                <w:lang w:val="uk-UA"/>
              </w:rPr>
            </w:pPr>
            <w:r w:rsidRPr="005A44C9">
              <w:rPr>
                <w:rFonts w:ascii="Times New Roman" w:eastAsia="Arial Unicode MS" w:hAnsi="Times New Roman" w:cs="Times New Roman"/>
                <w:b/>
                <w:color w:val="000000"/>
                <w:sz w:val="16"/>
                <w:szCs w:val="16"/>
                <w:lang w:val="uk-UA" w:eastAsia="uk-UA"/>
              </w:rPr>
              <w:t>Тр А1-1</w:t>
            </w:r>
          </w:p>
        </w:tc>
        <w:tc>
          <w:tcPr>
            <w:tcW w:w="443" w:type="pct"/>
            <w:tcBorders>
              <w:top w:val="single" w:sz="12" w:space="0" w:color="auto"/>
              <w:left w:val="single" w:sz="12" w:space="0" w:color="auto"/>
              <w:bottom w:val="single" w:sz="12" w:space="0" w:color="auto"/>
              <w:right w:val="single" w:sz="4" w:space="0" w:color="auto"/>
            </w:tcBorders>
            <w:textDirection w:val="btLr"/>
            <w:vAlign w:val="center"/>
          </w:tcPr>
          <w:p w:rsidR="00ED2572" w:rsidRPr="005A44C9" w:rsidRDefault="00ED2572" w:rsidP="00ED2572">
            <w:pPr>
              <w:spacing w:after="0" w:line="240" w:lineRule="auto"/>
              <w:ind w:left="-30" w:right="-129"/>
              <w:jc w:val="center"/>
              <w:rPr>
                <w:rFonts w:ascii="Times New Roman" w:eastAsia="Times New Roman" w:hAnsi="Times New Roman" w:cs="Times New Roman"/>
                <w:b/>
                <w:color w:val="000000"/>
                <w:sz w:val="16"/>
                <w:szCs w:val="16"/>
                <w:lang w:val="uk-UA"/>
              </w:rPr>
            </w:pPr>
            <w:r w:rsidRPr="005A44C9">
              <w:rPr>
                <w:rFonts w:ascii="Times New Roman" w:eastAsia="Times New Roman" w:hAnsi="Times New Roman" w:cs="Times New Roman"/>
                <w:b/>
                <w:color w:val="000000"/>
                <w:sz w:val="16"/>
                <w:szCs w:val="16"/>
                <w:lang w:val="uk-UA"/>
              </w:rPr>
              <w:t>Тр А1-2</w:t>
            </w:r>
          </w:p>
        </w:tc>
        <w:tc>
          <w:tcPr>
            <w:tcW w:w="354" w:type="pct"/>
            <w:tcBorders>
              <w:top w:val="single" w:sz="12" w:space="0" w:color="auto"/>
              <w:left w:val="single" w:sz="4" w:space="0" w:color="auto"/>
              <w:bottom w:val="single" w:sz="12" w:space="0" w:color="auto"/>
              <w:right w:val="single" w:sz="4" w:space="0" w:color="auto"/>
            </w:tcBorders>
            <w:textDirection w:val="btLr"/>
            <w:vAlign w:val="center"/>
          </w:tcPr>
          <w:p w:rsidR="00ED2572" w:rsidRPr="005A44C9" w:rsidRDefault="00ED2572" w:rsidP="00ED2572">
            <w:pPr>
              <w:spacing w:after="0" w:line="240" w:lineRule="auto"/>
              <w:ind w:left="-30" w:right="-129"/>
              <w:jc w:val="center"/>
              <w:rPr>
                <w:rFonts w:ascii="Times New Roman" w:eastAsia="Arial Unicode MS" w:hAnsi="Times New Roman" w:cs="Times New Roman"/>
                <w:b/>
                <w:color w:val="000000"/>
                <w:sz w:val="20"/>
                <w:lang w:val="uk-UA" w:eastAsia="uk-UA"/>
              </w:rPr>
            </w:pPr>
            <w:r w:rsidRPr="005A44C9">
              <w:rPr>
                <w:rFonts w:ascii="Times New Roman" w:eastAsia="Arial Unicode MS" w:hAnsi="Times New Roman" w:cs="Times New Roman"/>
                <w:b/>
                <w:color w:val="000000"/>
                <w:sz w:val="20"/>
                <w:lang w:val="uk-UA" w:eastAsia="uk-UA"/>
              </w:rPr>
              <w:t>Базовий блок</w:t>
            </w:r>
          </w:p>
        </w:tc>
        <w:tc>
          <w:tcPr>
            <w:tcW w:w="354" w:type="pct"/>
            <w:tcBorders>
              <w:top w:val="single" w:sz="12" w:space="0" w:color="auto"/>
              <w:left w:val="single" w:sz="4" w:space="0" w:color="auto"/>
              <w:bottom w:val="single" w:sz="12" w:space="0" w:color="auto"/>
              <w:right w:val="single" w:sz="4" w:space="0" w:color="auto"/>
            </w:tcBorders>
            <w:textDirection w:val="btLr"/>
            <w:vAlign w:val="center"/>
          </w:tcPr>
          <w:p w:rsidR="00ED2572" w:rsidRPr="005A44C9" w:rsidRDefault="00ED2572" w:rsidP="00ED2572">
            <w:pPr>
              <w:spacing w:after="0" w:line="240" w:lineRule="auto"/>
              <w:ind w:left="113" w:right="113"/>
              <w:jc w:val="center"/>
              <w:rPr>
                <w:rFonts w:ascii="Times New Roman" w:eastAsia="Times New Roman" w:hAnsi="Times New Roman" w:cs="Times New Roman"/>
                <w:b/>
                <w:color w:val="000000"/>
                <w:sz w:val="16"/>
                <w:szCs w:val="16"/>
                <w:lang w:val="uk-UA"/>
              </w:rPr>
            </w:pPr>
            <w:r w:rsidRPr="005A44C9">
              <w:rPr>
                <w:rFonts w:ascii="Times New Roman" w:eastAsia="Arial Unicode MS" w:hAnsi="Times New Roman" w:cs="Times New Roman"/>
                <w:b/>
                <w:color w:val="000000"/>
                <w:sz w:val="16"/>
                <w:szCs w:val="16"/>
                <w:lang w:val="uk-UA" w:eastAsia="uk-UA"/>
              </w:rPr>
              <w:t>Тр А2-1</w:t>
            </w:r>
          </w:p>
        </w:tc>
        <w:tc>
          <w:tcPr>
            <w:tcW w:w="465" w:type="pct"/>
            <w:tcBorders>
              <w:top w:val="single" w:sz="12" w:space="0" w:color="auto"/>
              <w:left w:val="single" w:sz="4" w:space="0" w:color="auto"/>
              <w:bottom w:val="single" w:sz="12" w:space="0" w:color="auto"/>
              <w:right w:val="single" w:sz="4" w:space="0" w:color="auto"/>
            </w:tcBorders>
            <w:textDirection w:val="btLr"/>
            <w:vAlign w:val="center"/>
          </w:tcPr>
          <w:p w:rsidR="00ED2572" w:rsidRPr="005A44C9" w:rsidRDefault="00ED2572" w:rsidP="00ED2572">
            <w:pPr>
              <w:spacing w:after="0" w:line="240" w:lineRule="auto"/>
              <w:ind w:left="-30" w:right="-129"/>
              <w:jc w:val="center"/>
              <w:rPr>
                <w:rFonts w:ascii="Times New Roman" w:eastAsia="Times New Roman" w:hAnsi="Times New Roman" w:cs="Times New Roman"/>
                <w:b/>
                <w:color w:val="000000"/>
                <w:sz w:val="16"/>
                <w:szCs w:val="16"/>
                <w:lang w:val="uk-UA"/>
              </w:rPr>
            </w:pPr>
            <w:r w:rsidRPr="005A44C9">
              <w:rPr>
                <w:rFonts w:ascii="Times New Roman" w:eastAsia="Times New Roman" w:hAnsi="Times New Roman" w:cs="Times New Roman"/>
                <w:b/>
                <w:color w:val="000000"/>
                <w:sz w:val="16"/>
                <w:szCs w:val="16"/>
                <w:lang w:val="uk-UA"/>
              </w:rPr>
              <w:t>Тр А2-2</w:t>
            </w:r>
          </w:p>
        </w:tc>
      </w:tr>
      <w:tr w:rsidR="00ED2572" w:rsidRPr="005A44C9" w:rsidTr="00ED2572">
        <w:trPr>
          <w:cantSplit/>
          <w:trHeight w:val="337"/>
        </w:trPr>
        <w:tc>
          <w:tcPr>
            <w:tcW w:w="2354" w:type="pct"/>
            <w:tcBorders>
              <w:top w:val="single" w:sz="4" w:space="0" w:color="auto"/>
              <w:left w:val="single" w:sz="12" w:space="0" w:color="auto"/>
              <w:bottom w:val="single" w:sz="12" w:space="0" w:color="auto"/>
              <w:right w:val="single" w:sz="12" w:space="0" w:color="auto"/>
            </w:tcBorders>
            <w:shd w:val="clear" w:color="auto" w:fill="A6A6A6"/>
            <w:vAlign w:val="bottom"/>
          </w:tcPr>
          <w:p w:rsidR="00ED2572" w:rsidRPr="005A44C9" w:rsidRDefault="00ED2572" w:rsidP="00ED2572">
            <w:pPr>
              <w:spacing w:after="0" w:line="240" w:lineRule="auto"/>
              <w:rPr>
                <w:rFonts w:ascii="Times New Roman" w:hAnsi="Times New Roman" w:cs="Times New Roman"/>
                <w:b/>
                <w:sz w:val="28"/>
                <w:szCs w:val="28"/>
                <w:lang w:val="uk-UA" w:eastAsia="uk-UA"/>
              </w:rPr>
            </w:pPr>
            <w:r w:rsidRPr="005A44C9">
              <w:rPr>
                <w:rFonts w:ascii="Times New Roman" w:hAnsi="Times New Roman" w:cs="Times New Roman"/>
                <w:b/>
                <w:sz w:val="28"/>
                <w:szCs w:val="28"/>
                <w:lang w:val="uk-UA" w:eastAsia="uk-UA"/>
              </w:rPr>
              <w:t>Професійно-теоретична підготовка</w:t>
            </w:r>
          </w:p>
        </w:tc>
        <w:tc>
          <w:tcPr>
            <w:tcW w:w="321" w:type="pct"/>
            <w:tcBorders>
              <w:top w:val="single" w:sz="4" w:space="0" w:color="auto"/>
              <w:left w:val="single" w:sz="12" w:space="0" w:color="auto"/>
              <w:bottom w:val="single" w:sz="12" w:space="0" w:color="auto"/>
              <w:right w:val="single" w:sz="12"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b/>
                <w:color w:val="000000"/>
                <w:sz w:val="28"/>
                <w:szCs w:val="28"/>
                <w:lang w:val="uk-UA" w:eastAsia="uk-UA"/>
              </w:rPr>
            </w:pPr>
            <w:r>
              <w:rPr>
                <w:rFonts w:ascii="Times New Roman" w:eastAsia="Arial Unicode MS" w:hAnsi="Times New Roman" w:cs="Times New Roman"/>
                <w:b/>
                <w:color w:val="000000"/>
                <w:sz w:val="28"/>
                <w:szCs w:val="28"/>
                <w:lang w:val="uk-UA" w:eastAsia="uk-UA"/>
              </w:rPr>
              <w:t>417</w:t>
            </w:r>
          </w:p>
        </w:tc>
        <w:tc>
          <w:tcPr>
            <w:tcW w:w="354" w:type="pct"/>
            <w:tcBorders>
              <w:top w:val="single" w:sz="4" w:space="0" w:color="auto"/>
              <w:left w:val="single" w:sz="12" w:space="0" w:color="auto"/>
              <w:bottom w:val="single" w:sz="12" w:space="0" w:color="auto"/>
              <w:right w:val="single" w:sz="12"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b/>
                <w:bCs/>
                <w:color w:val="000000"/>
                <w:sz w:val="28"/>
                <w:szCs w:val="28"/>
                <w:lang w:val="uk-UA" w:eastAsia="uk-UA"/>
              </w:rPr>
            </w:pPr>
            <w:r>
              <w:rPr>
                <w:rFonts w:ascii="Times New Roman" w:eastAsia="Arial Unicode MS" w:hAnsi="Times New Roman" w:cs="Times New Roman"/>
                <w:b/>
                <w:bCs/>
                <w:color w:val="000000"/>
                <w:sz w:val="28"/>
                <w:szCs w:val="28"/>
                <w:lang w:val="uk-UA" w:eastAsia="uk-UA"/>
              </w:rPr>
              <w:t>122</w:t>
            </w:r>
            <w:r w:rsidRPr="005A44C9">
              <w:rPr>
                <w:rFonts w:ascii="Times New Roman" w:eastAsia="Arial Unicode MS" w:hAnsi="Times New Roman" w:cs="Times New Roman"/>
                <w:b/>
                <w:bCs/>
                <w:color w:val="000000"/>
                <w:sz w:val="28"/>
                <w:szCs w:val="28"/>
                <w:lang w:val="uk-UA" w:eastAsia="uk-UA"/>
              </w:rPr>
              <w:t xml:space="preserve"> </w:t>
            </w:r>
          </w:p>
        </w:tc>
        <w:tc>
          <w:tcPr>
            <w:tcW w:w="354" w:type="pct"/>
            <w:tcBorders>
              <w:top w:val="single" w:sz="4" w:space="0" w:color="auto"/>
              <w:left w:val="single" w:sz="12" w:space="0" w:color="auto"/>
              <w:bottom w:val="single" w:sz="12" w:space="0" w:color="auto"/>
              <w:right w:val="single" w:sz="12" w:space="0" w:color="auto"/>
            </w:tcBorders>
            <w:shd w:val="clear" w:color="auto" w:fill="A6A6A6"/>
            <w:tcMar>
              <w:top w:w="0" w:type="dxa"/>
              <w:left w:w="28" w:type="dxa"/>
              <w:bottom w:w="0" w:type="dxa"/>
              <w:right w:w="28" w:type="dxa"/>
            </w:tcMar>
            <w:vAlign w:val="center"/>
          </w:tcPr>
          <w:p w:rsidR="00ED2572" w:rsidRPr="005A44C9" w:rsidRDefault="00ED2572" w:rsidP="00ED2572">
            <w:pPr>
              <w:spacing w:after="0" w:line="240" w:lineRule="auto"/>
              <w:jc w:val="center"/>
              <w:rPr>
                <w:rFonts w:ascii="Times New Roman" w:eastAsia="Arial Unicode MS" w:hAnsi="Times New Roman" w:cs="Times New Roman"/>
                <w:b/>
                <w:bCs/>
                <w:color w:val="000000"/>
                <w:sz w:val="28"/>
                <w:szCs w:val="28"/>
                <w:lang w:val="uk-UA" w:eastAsia="uk-UA"/>
              </w:rPr>
            </w:pPr>
            <w:r>
              <w:rPr>
                <w:rFonts w:ascii="Times New Roman" w:eastAsia="Arial Unicode MS" w:hAnsi="Times New Roman" w:cs="Times New Roman"/>
                <w:b/>
                <w:bCs/>
                <w:color w:val="000000"/>
                <w:sz w:val="28"/>
                <w:szCs w:val="28"/>
                <w:lang w:val="uk-UA" w:eastAsia="uk-UA"/>
              </w:rPr>
              <w:t>123</w:t>
            </w:r>
          </w:p>
        </w:tc>
        <w:tc>
          <w:tcPr>
            <w:tcW w:w="443" w:type="pct"/>
            <w:tcBorders>
              <w:top w:val="single" w:sz="12" w:space="0" w:color="auto"/>
              <w:left w:val="single" w:sz="12" w:space="0" w:color="auto"/>
              <w:bottom w:val="single" w:sz="12" w:space="0" w:color="auto"/>
              <w:right w:val="single" w:sz="6" w:space="0" w:color="auto"/>
            </w:tcBorders>
            <w:shd w:val="clear" w:color="auto" w:fill="A6A6A6"/>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b/>
                <w:bCs/>
                <w:color w:val="FF0000"/>
                <w:sz w:val="28"/>
                <w:szCs w:val="28"/>
                <w:lang w:val="uk-UA" w:eastAsia="uk-UA"/>
              </w:rPr>
            </w:pPr>
            <w:r>
              <w:rPr>
                <w:rFonts w:ascii="Times New Roman" w:eastAsia="Arial Unicode MS" w:hAnsi="Times New Roman" w:cs="Times New Roman"/>
                <w:b/>
                <w:bCs/>
                <w:color w:val="000000"/>
                <w:sz w:val="28"/>
                <w:szCs w:val="28"/>
                <w:lang w:val="uk-UA" w:eastAsia="uk-UA"/>
              </w:rPr>
              <w:t>7</w:t>
            </w:r>
            <w:r w:rsidRPr="005A44C9">
              <w:rPr>
                <w:rFonts w:ascii="Times New Roman" w:eastAsia="Arial Unicode MS" w:hAnsi="Times New Roman" w:cs="Times New Roman"/>
                <w:b/>
                <w:bCs/>
                <w:color w:val="000000"/>
                <w:sz w:val="28"/>
                <w:szCs w:val="28"/>
                <w:lang w:val="uk-UA" w:eastAsia="uk-UA"/>
              </w:rPr>
              <w:t xml:space="preserve">0 </w:t>
            </w:r>
          </w:p>
        </w:tc>
        <w:tc>
          <w:tcPr>
            <w:tcW w:w="354" w:type="pct"/>
            <w:tcBorders>
              <w:top w:val="single" w:sz="12" w:space="0" w:color="auto"/>
              <w:left w:val="single" w:sz="6" w:space="0" w:color="auto"/>
              <w:bottom w:val="single" w:sz="12" w:space="0" w:color="auto"/>
              <w:right w:val="single" w:sz="4" w:space="0" w:color="auto"/>
            </w:tcBorders>
            <w:shd w:val="clear" w:color="auto" w:fill="A6A6A6"/>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b/>
                <w:bCs/>
                <w:color w:val="000000"/>
                <w:sz w:val="28"/>
                <w:szCs w:val="28"/>
                <w:lang w:val="uk-UA" w:eastAsia="uk-UA"/>
              </w:rPr>
            </w:pPr>
            <w:r>
              <w:rPr>
                <w:rFonts w:ascii="Times New Roman" w:eastAsia="Arial Unicode MS" w:hAnsi="Times New Roman" w:cs="Times New Roman"/>
                <w:b/>
                <w:bCs/>
                <w:color w:val="000000"/>
                <w:sz w:val="28"/>
                <w:szCs w:val="28"/>
                <w:lang w:val="uk-UA" w:eastAsia="uk-UA"/>
              </w:rPr>
              <w:t>0</w:t>
            </w:r>
          </w:p>
        </w:tc>
        <w:tc>
          <w:tcPr>
            <w:tcW w:w="354" w:type="pct"/>
            <w:tcBorders>
              <w:top w:val="single" w:sz="12" w:space="0" w:color="auto"/>
              <w:left w:val="single" w:sz="4" w:space="0" w:color="auto"/>
              <w:bottom w:val="single" w:sz="12" w:space="0" w:color="auto"/>
              <w:right w:val="single" w:sz="4"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b/>
                <w:bCs/>
                <w:color w:val="000000"/>
                <w:sz w:val="28"/>
                <w:szCs w:val="28"/>
                <w:lang w:val="uk-UA" w:eastAsia="uk-UA"/>
              </w:rPr>
            </w:pPr>
            <w:r w:rsidRPr="005A44C9">
              <w:rPr>
                <w:rFonts w:ascii="Times New Roman" w:eastAsia="Arial Unicode MS" w:hAnsi="Times New Roman" w:cs="Times New Roman"/>
                <w:b/>
                <w:bCs/>
                <w:color w:val="000000"/>
                <w:sz w:val="28"/>
                <w:szCs w:val="28"/>
                <w:lang w:val="uk-UA" w:eastAsia="uk-UA"/>
              </w:rPr>
              <w:t>66</w:t>
            </w:r>
          </w:p>
        </w:tc>
        <w:tc>
          <w:tcPr>
            <w:tcW w:w="465" w:type="pct"/>
            <w:tcBorders>
              <w:top w:val="single" w:sz="12" w:space="0" w:color="auto"/>
              <w:left w:val="single" w:sz="4" w:space="0" w:color="auto"/>
              <w:bottom w:val="single" w:sz="12" w:space="0" w:color="auto"/>
              <w:right w:val="single" w:sz="6"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b/>
                <w:bCs/>
                <w:sz w:val="28"/>
                <w:szCs w:val="28"/>
                <w:lang w:val="uk-UA" w:eastAsia="uk-UA"/>
              </w:rPr>
            </w:pPr>
            <w:r w:rsidRPr="005A44C9">
              <w:rPr>
                <w:rFonts w:ascii="Times New Roman" w:eastAsia="Arial Unicode MS" w:hAnsi="Times New Roman" w:cs="Times New Roman"/>
                <w:b/>
                <w:bCs/>
                <w:color w:val="000000"/>
                <w:sz w:val="28"/>
                <w:szCs w:val="28"/>
                <w:lang w:val="uk-UA" w:eastAsia="uk-UA"/>
              </w:rPr>
              <w:t>36</w:t>
            </w:r>
          </w:p>
        </w:tc>
      </w:tr>
      <w:tr w:rsidR="00ED2572" w:rsidRPr="005A44C9" w:rsidTr="00ED2572">
        <w:trPr>
          <w:cantSplit/>
          <w:trHeight w:hRule="exact" w:val="709"/>
        </w:trPr>
        <w:tc>
          <w:tcPr>
            <w:tcW w:w="2354" w:type="pct"/>
            <w:tcBorders>
              <w:top w:val="single" w:sz="4" w:space="0" w:color="auto"/>
              <w:left w:val="single" w:sz="12" w:space="0" w:color="auto"/>
              <w:bottom w:val="single" w:sz="12" w:space="0" w:color="auto"/>
              <w:right w:val="single" w:sz="12" w:space="0" w:color="auto"/>
            </w:tcBorders>
          </w:tcPr>
          <w:p w:rsidR="00ED2572" w:rsidRPr="005A44C9" w:rsidRDefault="00ED2572" w:rsidP="00ED2572">
            <w:pPr>
              <w:spacing w:after="0" w:line="240" w:lineRule="auto"/>
              <w:rPr>
                <w:rFonts w:ascii="Times New Roman" w:hAnsi="Times New Roman" w:cs="Times New Roman"/>
                <w:sz w:val="28"/>
                <w:szCs w:val="28"/>
                <w:lang w:val="uk-UA" w:eastAsia="en-US"/>
              </w:rPr>
            </w:pPr>
            <w:r w:rsidRPr="005A44C9">
              <w:rPr>
                <w:rFonts w:ascii="Times New Roman" w:hAnsi="Times New Roman" w:cs="Times New Roman"/>
                <w:sz w:val="28"/>
                <w:szCs w:val="28"/>
                <w:lang w:val="uk-UA" w:eastAsia="en-US"/>
              </w:rPr>
              <w:t>Організація і технологія механізованих робіт (</w:t>
            </w:r>
            <w:r w:rsidRPr="005A44C9">
              <w:rPr>
                <w:rFonts w:ascii="Times New Roman" w:hAnsi="Times New Roman" w:cs="Times New Roman"/>
                <w:sz w:val="28"/>
                <w:szCs w:val="28"/>
                <w:lang w:eastAsia="en-US"/>
              </w:rPr>
              <w:t>БК.8</w:t>
            </w:r>
            <w:r w:rsidRPr="005A44C9">
              <w:rPr>
                <w:rFonts w:ascii="Times New Roman" w:hAnsi="Times New Roman" w:cs="Times New Roman"/>
                <w:sz w:val="28"/>
                <w:szCs w:val="28"/>
                <w:lang w:val="uk-UA" w:eastAsia="en-US"/>
              </w:rPr>
              <w:t>)</w:t>
            </w:r>
          </w:p>
        </w:tc>
        <w:tc>
          <w:tcPr>
            <w:tcW w:w="321"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b/>
                <w:color w:val="000000"/>
                <w:sz w:val="28"/>
                <w:szCs w:val="28"/>
                <w:lang w:val="uk-UA" w:eastAsia="uk-UA"/>
              </w:rPr>
            </w:pPr>
            <w:r w:rsidRPr="005A44C9">
              <w:rPr>
                <w:rFonts w:ascii="Times New Roman" w:eastAsia="Arial Unicode MS" w:hAnsi="Times New Roman" w:cs="Times New Roman"/>
                <w:b/>
                <w:color w:val="000000"/>
                <w:sz w:val="28"/>
                <w:szCs w:val="28"/>
                <w:lang w:val="uk-UA" w:eastAsia="uk-UA"/>
              </w:rPr>
              <w:t>22</w:t>
            </w:r>
          </w:p>
        </w:tc>
        <w:tc>
          <w:tcPr>
            <w:tcW w:w="354"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7</w:t>
            </w:r>
          </w:p>
        </w:tc>
        <w:tc>
          <w:tcPr>
            <w:tcW w:w="354" w:type="pct"/>
            <w:tcBorders>
              <w:top w:val="single" w:sz="4" w:space="0" w:color="auto"/>
              <w:left w:val="single" w:sz="12" w:space="0" w:color="auto"/>
              <w:bottom w:val="single" w:sz="12" w:space="0" w:color="auto"/>
              <w:right w:val="single" w:sz="12" w:space="0" w:color="auto"/>
            </w:tcBorders>
            <w:tcMar>
              <w:top w:w="0" w:type="dxa"/>
              <w:left w:w="28" w:type="dxa"/>
              <w:bottom w:w="0" w:type="dxa"/>
              <w:right w:w="28"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5</w:t>
            </w:r>
          </w:p>
        </w:tc>
        <w:tc>
          <w:tcPr>
            <w:tcW w:w="443" w:type="pct"/>
            <w:tcBorders>
              <w:top w:val="single" w:sz="12" w:space="0" w:color="auto"/>
              <w:left w:val="single" w:sz="12" w:space="0" w:color="auto"/>
              <w:bottom w:val="single" w:sz="12" w:space="0" w:color="auto"/>
              <w:right w:val="single" w:sz="6"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3</w:t>
            </w:r>
          </w:p>
        </w:tc>
        <w:tc>
          <w:tcPr>
            <w:tcW w:w="354" w:type="pct"/>
            <w:tcBorders>
              <w:top w:val="single" w:sz="12" w:space="0" w:color="auto"/>
              <w:left w:val="single" w:sz="6" w:space="0" w:color="auto"/>
              <w:bottom w:val="single" w:sz="12" w:space="0" w:color="auto"/>
              <w:right w:val="single" w:sz="4"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Pr>
                <w:rFonts w:ascii="Times New Roman" w:eastAsia="Arial Unicode MS" w:hAnsi="Times New Roman" w:cs="Times New Roman"/>
                <w:color w:val="000000"/>
                <w:sz w:val="28"/>
                <w:szCs w:val="28"/>
                <w:lang w:val="uk-UA" w:eastAsia="uk-UA"/>
              </w:rPr>
              <w:t>0</w:t>
            </w:r>
          </w:p>
        </w:tc>
        <w:tc>
          <w:tcPr>
            <w:tcW w:w="354" w:type="pct"/>
            <w:tcBorders>
              <w:top w:val="single" w:sz="12" w:space="0" w:color="auto"/>
              <w:left w:val="single" w:sz="4" w:space="0" w:color="auto"/>
              <w:bottom w:val="single" w:sz="12" w:space="0" w:color="auto"/>
              <w:right w:val="single" w:sz="4"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4</w:t>
            </w:r>
          </w:p>
        </w:tc>
        <w:tc>
          <w:tcPr>
            <w:tcW w:w="465" w:type="pct"/>
            <w:tcBorders>
              <w:top w:val="single" w:sz="12" w:space="0" w:color="auto"/>
              <w:left w:val="single" w:sz="4" w:space="0" w:color="auto"/>
              <w:bottom w:val="single" w:sz="12" w:space="0" w:color="auto"/>
              <w:right w:val="single" w:sz="6"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3</w:t>
            </w:r>
          </w:p>
        </w:tc>
      </w:tr>
      <w:tr w:rsidR="00ED2572" w:rsidRPr="005A44C9" w:rsidTr="00ED2572">
        <w:trPr>
          <w:cantSplit/>
          <w:trHeight w:hRule="exact" w:val="396"/>
        </w:trPr>
        <w:tc>
          <w:tcPr>
            <w:tcW w:w="2354" w:type="pct"/>
            <w:tcBorders>
              <w:top w:val="single" w:sz="4" w:space="0" w:color="auto"/>
              <w:left w:val="single" w:sz="12" w:space="0" w:color="auto"/>
              <w:bottom w:val="single" w:sz="12" w:space="0" w:color="auto"/>
              <w:right w:val="single" w:sz="12" w:space="0" w:color="auto"/>
            </w:tcBorders>
          </w:tcPr>
          <w:p w:rsidR="00ED2572" w:rsidRPr="005A44C9" w:rsidRDefault="00ED2572" w:rsidP="00ED2572">
            <w:pPr>
              <w:spacing w:after="0" w:line="240" w:lineRule="auto"/>
              <w:rPr>
                <w:rFonts w:ascii="Times New Roman" w:hAnsi="Times New Roman" w:cs="Times New Roman"/>
                <w:sz w:val="28"/>
                <w:szCs w:val="28"/>
                <w:lang w:val="uk-UA" w:eastAsia="en-US"/>
              </w:rPr>
            </w:pPr>
            <w:r w:rsidRPr="005A44C9">
              <w:rPr>
                <w:rFonts w:ascii="Times New Roman" w:hAnsi="Times New Roman" w:cs="Times New Roman"/>
                <w:sz w:val="28"/>
                <w:szCs w:val="28"/>
                <w:lang w:val="uk-UA" w:eastAsia="en-US"/>
              </w:rPr>
              <w:t>Основи агрономії (</w:t>
            </w:r>
            <w:r w:rsidRPr="005A44C9">
              <w:rPr>
                <w:rFonts w:ascii="Times New Roman" w:hAnsi="Times New Roman" w:cs="Times New Roman"/>
                <w:sz w:val="28"/>
                <w:szCs w:val="28"/>
                <w:lang w:eastAsia="en-US"/>
              </w:rPr>
              <w:t>БК.7</w:t>
            </w:r>
            <w:r w:rsidRPr="005A44C9">
              <w:rPr>
                <w:rFonts w:ascii="Times New Roman" w:hAnsi="Times New Roman" w:cs="Times New Roman"/>
                <w:sz w:val="28"/>
                <w:szCs w:val="28"/>
                <w:lang w:val="uk-UA" w:eastAsia="en-US"/>
              </w:rPr>
              <w:t>)</w:t>
            </w:r>
          </w:p>
        </w:tc>
        <w:tc>
          <w:tcPr>
            <w:tcW w:w="321"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b/>
                <w:color w:val="000000"/>
                <w:sz w:val="28"/>
                <w:szCs w:val="28"/>
                <w:lang w:val="uk-UA" w:eastAsia="uk-UA"/>
              </w:rPr>
            </w:pPr>
            <w:r w:rsidRPr="005A44C9">
              <w:rPr>
                <w:rFonts w:ascii="Times New Roman" w:eastAsia="Arial Unicode MS" w:hAnsi="Times New Roman" w:cs="Times New Roman"/>
                <w:b/>
                <w:color w:val="000000"/>
                <w:sz w:val="28"/>
                <w:szCs w:val="28"/>
                <w:lang w:val="uk-UA" w:eastAsia="uk-UA"/>
              </w:rPr>
              <w:t>38</w:t>
            </w:r>
          </w:p>
        </w:tc>
        <w:tc>
          <w:tcPr>
            <w:tcW w:w="354"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13</w:t>
            </w:r>
          </w:p>
        </w:tc>
        <w:tc>
          <w:tcPr>
            <w:tcW w:w="354" w:type="pct"/>
            <w:tcBorders>
              <w:top w:val="single" w:sz="4" w:space="0" w:color="auto"/>
              <w:left w:val="single" w:sz="12" w:space="0" w:color="auto"/>
              <w:bottom w:val="single" w:sz="12" w:space="0" w:color="auto"/>
              <w:right w:val="single" w:sz="12" w:space="0" w:color="auto"/>
            </w:tcBorders>
            <w:tcMar>
              <w:top w:w="0" w:type="dxa"/>
              <w:left w:w="28" w:type="dxa"/>
              <w:bottom w:w="0" w:type="dxa"/>
              <w:right w:w="28"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12</w:t>
            </w:r>
          </w:p>
        </w:tc>
        <w:tc>
          <w:tcPr>
            <w:tcW w:w="443" w:type="pct"/>
            <w:tcBorders>
              <w:top w:val="single" w:sz="12" w:space="0" w:color="auto"/>
              <w:left w:val="single" w:sz="12" w:space="0" w:color="auto"/>
              <w:bottom w:val="single" w:sz="12" w:space="0" w:color="auto"/>
              <w:right w:val="single" w:sz="6"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6</w:t>
            </w:r>
          </w:p>
        </w:tc>
        <w:tc>
          <w:tcPr>
            <w:tcW w:w="354" w:type="pct"/>
            <w:tcBorders>
              <w:top w:val="single" w:sz="12" w:space="0" w:color="auto"/>
              <w:left w:val="single" w:sz="6" w:space="0" w:color="auto"/>
              <w:bottom w:val="single" w:sz="12" w:space="0" w:color="auto"/>
              <w:right w:val="single" w:sz="4"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Pr>
                <w:rFonts w:ascii="Times New Roman" w:eastAsia="Arial Unicode MS" w:hAnsi="Times New Roman" w:cs="Times New Roman"/>
                <w:color w:val="000000"/>
                <w:sz w:val="28"/>
                <w:szCs w:val="28"/>
                <w:lang w:val="uk-UA" w:eastAsia="uk-UA"/>
              </w:rPr>
              <w:t>0</w:t>
            </w:r>
          </w:p>
        </w:tc>
        <w:tc>
          <w:tcPr>
            <w:tcW w:w="354" w:type="pct"/>
            <w:tcBorders>
              <w:top w:val="single" w:sz="12" w:space="0" w:color="auto"/>
              <w:left w:val="single" w:sz="4" w:space="0" w:color="auto"/>
              <w:bottom w:val="single" w:sz="12" w:space="0" w:color="auto"/>
              <w:right w:val="single" w:sz="4"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4</w:t>
            </w:r>
          </w:p>
        </w:tc>
        <w:tc>
          <w:tcPr>
            <w:tcW w:w="465" w:type="pct"/>
            <w:tcBorders>
              <w:top w:val="single" w:sz="12" w:space="0" w:color="auto"/>
              <w:left w:val="single" w:sz="4" w:space="0" w:color="auto"/>
              <w:bottom w:val="single" w:sz="12" w:space="0" w:color="auto"/>
              <w:right w:val="single" w:sz="6"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3</w:t>
            </w:r>
          </w:p>
        </w:tc>
      </w:tr>
      <w:tr w:rsidR="00ED2572" w:rsidRPr="005A44C9" w:rsidTr="00ED2572">
        <w:trPr>
          <w:cantSplit/>
          <w:trHeight w:hRule="exact" w:val="965"/>
        </w:trPr>
        <w:tc>
          <w:tcPr>
            <w:tcW w:w="2354" w:type="pct"/>
            <w:tcBorders>
              <w:top w:val="single" w:sz="4" w:space="0" w:color="auto"/>
              <w:left w:val="single" w:sz="12" w:space="0" w:color="auto"/>
              <w:bottom w:val="single" w:sz="12" w:space="0" w:color="auto"/>
              <w:right w:val="single" w:sz="12" w:space="0" w:color="auto"/>
            </w:tcBorders>
          </w:tcPr>
          <w:p w:rsidR="00ED2572" w:rsidRPr="005A44C9" w:rsidRDefault="00ED2572" w:rsidP="00ED2572">
            <w:pPr>
              <w:spacing w:after="0" w:line="240" w:lineRule="auto"/>
              <w:rPr>
                <w:rFonts w:ascii="Times New Roman" w:hAnsi="Times New Roman" w:cs="Times New Roman"/>
                <w:sz w:val="28"/>
                <w:szCs w:val="28"/>
                <w:lang w:val="uk-UA" w:eastAsia="en-US"/>
              </w:rPr>
            </w:pPr>
            <w:r w:rsidRPr="005A44C9">
              <w:rPr>
                <w:rFonts w:ascii="Times New Roman" w:hAnsi="Times New Roman" w:cs="Times New Roman"/>
                <w:sz w:val="28"/>
                <w:szCs w:val="28"/>
                <w:lang w:val="uk-UA" w:eastAsia="en-US"/>
              </w:rPr>
              <w:t>Комплексна система технічного обслуговування і ремонту сільськогосподарської техніки</w:t>
            </w:r>
          </w:p>
        </w:tc>
        <w:tc>
          <w:tcPr>
            <w:tcW w:w="321"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b/>
                <w:color w:val="000000"/>
                <w:sz w:val="28"/>
                <w:szCs w:val="28"/>
                <w:lang w:val="uk-UA" w:eastAsia="uk-UA"/>
              </w:rPr>
            </w:pPr>
            <w:r w:rsidRPr="005A44C9">
              <w:rPr>
                <w:rFonts w:ascii="Times New Roman" w:eastAsia="Arial Unicode MS" w:hAnsi="Times New Roman" w:cs="Times New Roman"/>
                <w:b/>
                <w:color w:val="000000"/>
                <w:sz w:val="28"/>
                <w:szCs w:val="28"/>
                <w:lang w:val="uk-UA" w:eastAsia="uk-UA"/>
              </w:rPr>
              <w:t>48</w:t>
            </w:r>
          </w:p>
        </w:tc>
        <w:tc>
          <w:tcPr>
            <w:tcW w:w="354"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c>
          <w:tcPr>
            <w:tcW w:w="354" w:type="pct"/>
            <w:tcBorders>
              <w:top w:val="single" w:sz="4" w:space="0" w:color="auto"/>
              <w:left w:val="single" w:sz="12" w:space="0" w:color="auto"/>
              <w:bottom w:val="single" w:sz="12" w:space="0" w:color="auto"/>
              <w:right w:val="single" w:sz="12" w:space="0" w:color="auto"/>
            </w:tcBorders>
            <w:tcMar>
              <w:top w:w="0" w:type="dxa"/>
              <w:left w:w="28" w:type="dxa"/>
              <w:bottom w:w="0" w:type="dxa"/>
              <w:right w:w="28"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16</w:t>
            </w:r>
          </w:p>
        </w:tc>
        <w:tc>
          <w:tcPr>
            <w:tcW w:w="443" w:type="pct"/>
            <w:tcBorders>
              <w:top w:val="single" w:sz="12" w:space="0" w:color="auto"/>
              <w:left w:val="single" w:sz="12" w:space="0" w:color="auto"/>
              <w:bottom w:val="single" w:sz="12" w:space="0" w:color="auto"/>
              <w:right w:val="single" w:sz="6"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16</w:t>
            </w:r>
          </w:p>
        </w:tc>
        <w:tc>
          <w:tcPr>
            <w:tcW w:w="354" w:type="pct"/>
            <w:tcBorders>
              <w:top w:val="single" w:sz="12" w:space="0" w:color="auto"/>
              <w:left w:val="single" w:sz="6" w:space="0" w:color="auto"/>
              <w:bottom w:val="single" w:sz="12" w:space="0" w:color="auto"/>
              <w:right w:val="single" w:sz="4"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Pr>
                <w:rFonts w:ascii="Times New Roman" w:eastAsia="Arial Unicode MS" w:hAnsi="Times New Roman" w:cs="Times New Roman"/>
                <w:color w:val="000000"/>
                <w:sz w:val="28"/>
                <w:szCs w:val="28"/>
                <w:lang w:val="uk-UA" w:eastAsia="uk-UA"/>
              </w:rPr>
              <w:t>0</w:t>
            </w:r>
          </w:p>
        </w:tc>
        <w:tc>
          <w:tcPr>
            <w:tcW w:w="354" w:type="pct"/>
            <w:tcBorders>
              <w:top w:val="single" w:sz="12" w:space="0" w:color="auto"/>
              <w:left w:val="single" w:sz="4" w:space="0" w:color="auto"/>
              <w:bottom w:val="single" w:sz="12" w:space="0" w:color="auto"/>
              <w:right w:val="single" w:sz="4"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8</w:t>
            </w:r>
          </w:p>
        </w:tc>
        <w:tc>
          <w:tcPr>
            <w:tcW w:w="465" w:type="pct"/>
            <w:tcBorders>
              <w:top w:val="single" w:sz="12" w:space="0" w:color="auto"/>
              <w:left w:val="single" w:sz="4" w:space="0" w:color="auto"/>
              <w:bottom w:val="single" w:sz="12" w:space="0" w:color="auto"/>
              <w:right w:val="single" w:sz="6"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8</w:t>
            </w:r>
          </w:p>
        </w:tc>
      </w:tr>
      <w:tr w:rsidR="00ED2572" w:rsidRPr="005A44C9" w:rsidTr="00ED2572">
        <w:trPr>
          <w:cantSplit/>
          <w:trHeight w:hRule="exact" w:val="340"/>
        </w:trPr>
        <w:tc>
          <w:tcPr>
            <w:tcW w:w="2354" w:type="pct"/>
            <w:tcBorders>
              <w:top w:val="single" w:sz="4" w:space="0" w:color="auto"/>
              <w:left w:val="single" w:sz="12" w:space="0" w:color="auto"/>
              <w:bottom w:val="single" w:sz="12" w:space="0" w:color="auto"/>
              <w:right w:val="single" w:sz="12" w:space="0" w:color="auto"/>
            </w:tcBorders>
          </w:tcPr>
          <w:p w:rsidR="00ED2572" w:rsidRPr="005A44C9" w:rsidRDefault="00ED2572" w:rsidP="00ED2572">
            <w:pPr>
              <w:spacing w:after="0" w:line="240" w:lineRule="auto"/>
              <w:rPr>
                <w:rFonts w:ascii="Times New Roman" w:hAnsi="Times New Roman" w:cs="Times New Roman"/>
                <w:sz w:val="28"/>
                <w:szCs w:val="28"/>
                <w:lang w:val="uk-UA" w:eastAsia="en-US"/>
              </w:rPr>
            </w:pPr>
            <w:r w:rsidRPr="005A44C9">
              <w:rPr>
                <w:rFonts w:ascii="Times New Roman" w:hAnsi="Times New Roman" w:cs="Times New Roman"/>
                <w:sz w:val="28"/>
                <w:szCs w:val="28"/>
                <w:lang w:val="uk-UA" w:eastAsia="en-US"/>
              </w:rPr>
              <w:t xml:space="preserve">Трактори </w:t>
            </w:r>
          </w:p>
        </w:tc>
        <w:tc>
          <w:tcPr>
            <w:tcW w:w="321"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b/>
                <w:color w:val="000000"/>
                <w:sz w:val="28"/>
                <w:szCs w:val="28"/>
                <w:lang w:val="uk-UA" w:eastAsia="uk-UA"/>
              </w:rPr>
            </w:pPr>
            <w:r w:rsidRPr="005A44C9">
              <w:rPr>
                <w:rFonts w:ascii="Times New Roman" w:eastAsia="Arial Unicode MS" w:hAnsi="Times New Roman" w:cs="Times New Roman"/>
                <w:b/>
                <w:color w:val="000000"/>
                <w:sz w:val="28"/>
                <w:szCs w:val="28"/>
                <w:lang w:val="uk-UA" w:eastAsia="uk-UA"/>
              </w:rPr>
              <w:t>163</w:t>
            </w:r>
          </w:p>
        </w:tc>
        <w:tc>
          <w:tcPr>
            <w:tcW w:w="354"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48</w:t>
            </w:r>
          </w:p>
        </w:tc>
        <w:tc>
          <w:tcPr>
            <w:tcW w:w="354" w:type="pct"/>
            <w:tcBorders>
              <w:top w:val="single" w:sz="4" w:space="0" w:color="auto"/>
              <w:left w:val="single" w:sz="12" w:space="0" w:color="auto"/>
              <w:bottom w:val="single" w:sz="12" w:space="0" w:color="auto"/>
              <w:right w:val="single" w:sz="12" w:space="0" w:color="auto"/>
            </w:tcBorders>
            <w:tcMar>
              <w:top w:w="0" w:type="dxa"/>
              <w:left w:w="28" w:type="dxa"/>
              <w:bottom w:w="0" w:type="dxa"/>
              <w:right w:w="28"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48</w:t>
            </w:r>
          </w:p>
        </w:tc>
        <w:tc>
          <w:tcPr>
            <w:tcW w:w="443" w:type="pct"/>
            <w:tcBorders>
              <w:top w:val="single" w:sz="12" w:space="0" w:color="auto"/>
              <w:left w:val="single" w:sz="12" w:space="0" w:color="auto"/>
              <w:bottom w:val="single" w:sz="12" w:space="0" w:color="auto"/>
              <w:right w:val="single" w:sz="6"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25</w:t>
            </w:r>
          </w:p>
        </w:tc>
        <w:tc>
          <w:tcPr>
            <w:tcW w:w="354" w:type="pct"/>
            <w:tcBorders>
              <w:top w:val="single" w:sz="12" w:space="0" w:color="auto"/>
              <w:left w:val="single" w:sz="6" w:space="0" w:color="auto"/>
              <w:bottom w:val="single" w:sz="12" w:space="0" w:color="auto"/>
              <w:right w:val="single" w:sz="4"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Pr>
                <w:rFonts w:ascii="Times New Roman" w:eastAsia="Arial Unicode MS" w:hAnsi="Times New Roman" w:cs="Times New Roman"/>
                <w:color w:val="000000"/>
                <w:sz w:val="28"/>
                <w:szCs w:val="28"/>
                <w:lang w:val="uk-UA" w:eastAsia="uk-UA"/>
              </w:rPr>
              <w:t>0</w:t>
            </w:r>
          </w:p>
        </w:tc>
        <w:tc>
          <w:tcPr>
            <w:tcW w:w="354" w:type="pct"/>
            <w:tcBorders>
              <w:top w:val="single" w:sz="12" w:space="0" w:color="auto"/>
              <w:left w:val="single" w:sz="4" w:space="0" w:color="auto"/>
              <w:bottom w:val="single" w:sz="12" w:space="0" w:color="auto"/>
              <w:right w:val="single" w:sz="4"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30</w:t>
            </w:r>
          </w:p>
        </w:tc>
        <w:tc>
          <w:tcPr>
            <w:tcW w:w="465" w:type="pct"/>
            <w:tcBorders>
              <w:top w:val="single" w:sz="12" w:space="0" w:color="auto"/>
              <w:left w:val="single" w:sz="4" w:space="0" w:color="auto"/>
              <w:bottom w:val="single" w:sz="12" w:space="0" w:color="auto"/>
              <w:right w:val="single" w:sz="6"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12</w:t>
            </w:r>
          </w:p>
        </w:tc>
      </w:tr>
      <w:tr w:rsidR="00ED2572" w:rsidRPr="005A44C9" w:rsidTr="00ED2572">
        <w:trPr>
          <w:cantSplit/>
          <w:trHeight w:hRule="exact" w:val="340"/>
        </w:trPr>
        <w:tc>
          <w:tcPr>
            <w:tcW w:w="2354" w:type="pct"/>
            <w:tcBorders>
              <w:top w:val="single" w:sz="4" w:space="0" w:color="auto"/>
              <w:left w:val="single" w:sz="12" w:space="0" w:color="auto"/>
              <w:bottom w:val="single" w:sz="12" w:space="0" w:color="auto"/>
              <w:right w:val="single" w:sz="12" w:space="0" w:color="auto"/>
            </w:tcBorders>
          </w:tcPr>
          <w:p w:rsidR="00ED2572" w:rsidRPr="005A44C9" w:rsidRDefault="00ED2572" w:rsidP="00ED2572">
            <w:pPr>
              <w:spacing w:after="0" w:line="240" w:lineRule="auto"/>
              <w:rPr>
                <w:rFonts w:ascii="Times New Roman" w:hAnsi="Times New Roman" w:cs="Times New Roman"/>
                <w:sz w:val="28"/>
                <w:szCs w:val="28"/>
                <w:lang w:val="uk-UA" w:eastAsia="en-US"/>
              </w:rPr>
            </w:pPr>
            <w:r w:rsidRPr="005A44C9">
              <w:rPr>
                <w:rFonts w:ascii="Times New Roman" w:hAnsi="Times New Roman" w:cs="Times New Roman"/>
                <w:sz w:val="28"/>
                <w:szCs w:val="28"/>
                <w:lang w:val="uk-UA" w:eastAsia="en-US"/>
              </w:rPr>
              <w:t>Сільськогосподарські машини</w:t>
            </w:r>
          </w:p>
        </w:tc>
        <w:tc>
          <w:tcPr>
            <w:tcW w:w="321"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b/>
                <w:color w:val="000000"/>
                <w:sz w:val="28"/>
                <w:szCs w:val="28"/>
                <w:lang w:val="uk-UA" w:eastAsia="uk-UA"/>
              </w:rPr>
            </w:pPr>
            <w:r w:rsidRPr="005A44C9">
              <w:rPr>
                <w:rFonts w:ascii="Times New Roman" w:eastAsia="Arial Unicode MS" w:hAnsi="Times New Roman" w:cs="Times New Roman"/>
                <w:b/>
                <w:color w:val="000000"/>
                <w:sz w:val="28"/>
                <w:szCs w:val="28"/>
                <w:lang w:val="uk-UA" w:eastAsia="uk-UA"/>
              </w:rPr>
              <w:t>123</w:t>
            </w:r>
          </w:p>
        </w:tc>
        <w:tc>
          <w:tcPr>
            <w:tcW w:w="354"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41</w:t>
            </w:r>
          </w:p>
        </w:tc>
        <w:tc>
          <w:tcPr>
            <w:tcW w:w="354" w:type="pct"/>
            <w:tcBorders>
              <w:top w:val="single" w:sz="4" w:space="0" w:color="auto"/>
              <w:left w:val="single" w:sz="12" w:space="0" w:color="auto"/>
              <w:bottom w:val="single" w:sz="12" w:space="0" w:color="auto"/>
              <w:right w:val="single" w:sz="12" w:space="0" w:color="auto"/>
            </w:tcBorders>
            <w:tcMar>
              <w:top w:w="0" w:type="dxa"/>
              <w:left w:w="28" w:type="dxa"/>
              <w:bottom w:w="0" w:type="dxa"/>
              <w:right w:w="28"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32</w:t>
            </w:r>
          </w:p>
        </w:tc>
        <w:tc>
          <w:tcPr>
            <w:tcW w:w="443" w:type="pct"/>
            <w:tcBorders>
              <w:top w:val="single" w:sz="12" w:space="0" w:color="auto"/>
              <w:left w:val="single" w:sz="12" w:space="0" w:color="auto"/>
              <w:bottom w:val="single" w:sz="12" w:space="0" w:color="auto"/>
              <w:right w:val="single" w:sz="6"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20</w:t>
            </w:r>
          </w:p>
        </w:tc>
        <w:tc>
          <w:tcPr>
            <w:tcW w:w="354" w:type="pct"/>
            <w:tcBorders>
              <w:top w:val="single" w:sz="12" w:space="0" w:color="auto"/>
              <w:left w:val="single" w:sz="6" w:space="0" w:color="auto"/>
              <w:bottom w:val="single" w:sz="12" w:space="0" w:color="auto"/>
              <w:right w:val="single" w:sz="4"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Pr>
                <w:rFonts w:ascii="Times New Roman" w:eastAsia="Arial Unicode MS" w:hAnsi="Times New Roman" w:cs="Times New Roman"/>
                <w:color w:val="000000"/>
                <w:sz w:val="28"/>
                <w:szCs w:val="28"/>
                <w:lang w:val="uk-UA" w:eastAsia="uk-UA"/>
              </w:rPr>
              <w:t>0</w:t>
            </w:r>
          </w:p>
        </w:tc>
        <w:tc>
          <w:tcPr>
            <w:tcW w:w="354" w:type="pct"/>
            <w:tcBorders>
              <w:top w:val="single" w:sz="12" w:space="0" w:color="auto"/>
              <w:left w:val="single" w:sz="4" w:space="0" w:color="auto"/>
              <w:bottom w:val="single" w:sz="12" w:space="0" w:color="auto"/>
              <w:right w:val="single" w:sz="4"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20</w:t>
            </w:r>
          </w:p>
        </w:tc>
        <w:tc>
          <w:tcPr>
            <w:tcW w:w="465" w:type="pct"/>
            <w:tcBorders>
              <w:top w:val="single" w:sz="12" w:space="0" w:color="auto"/>
              <w:left w:val="single" w:sz="4" w:space="0" w:color="auto"/>
              <w:bottom w:val="single" w:sz="12" w:space="0" w:color="auto"/>
              <w:right w:val="single" w:sz="6"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10</w:t>
            </w:r>
          </w:p>
        </w:tc>
      </w:tr>
      <w:tr w:rsidR="00ED2572" w:rsidRPr="005A44C9" w:rsidTr="00ED2572">
        <w:trPr>
          <w:cantSplit/>
          <w:trHeight w:hRule="exact" w:val="340"/>
        </w:trPr>
        <w:tc>
          <w:tcPr>
            <w:tcW w:w="2354" w:type="pct"/>
            <w:tcBorders>
              <w:top w:val="single" w:sz="4" w:space="0" w:color="auto"/>
              <w:left w:val="single" w:sz="12" w:space="0" w:color="auto"/>
              <w:bottom w:val="single" w:sz="12" w:space="0" w:color="auto"/>
              <w:right w:val="single" w:sz="12" w:space="0" w:color="auto"/>
            </w:tcBorders>
          </w:tcPr>
          <w:p w:rsidR="00ED2572" w:rsidRPr="005A44C9" w:rsidRDefault="00ED2572" w:rsidP="00ED2572">
            <w:pPr>
              <w:spacing w:after="0" w:line="240" w:lineRule="auto"/>
              <w:rPr>
                <w:rFonts w:ascii="Times New Roman" w:hAnsi="Times New Roman" w:cs="Times New Roman"/>
                <w:sz w:val="28"/>
                <w:szCs w:val="28"/>
                <w:lang w:val="uk-UA" w:eastAsia="en-US"/>
              </w:rPr>
            </w:pPr>
            <w:r w:rsidRPr="005A44C9">
              <w:rPr>
                <w:rFonts w:ascii="Times New Roman" w:hAnsi="Times New Roman" w:cs="Times New Roman"/>
                <w:sz w:val="28"/>
                <w:szCs w:val="28"/>
                <w:lang w:val="uk-UA" w:eastAsia="en-US"/>
              </w:rPr>
              <w:t>Основи слюсарної справи (</w:t>
            </w:r>
            <w:r w:rsidRPr="005A44C9">
              <w:rPr>
                <w:rFonts w:ascii="Times New Roman" w:hAnsi="Times New Roman" w:cs="Times New Roman"/>
                <w:sz w:val="28"/>
                <w:szCs w:val="28"/>
                <w:lang w:eastAsia="en-US"/>
              </w:rPr>
              <w:t>БК.9</w:t>
            </w:r>
            <w:r w:rsidRPr="005A44C9">
              <w:rPr>
                <w:rFonts w:ascii="Times New Roman" w:hAnsi="Times New Roman" w:cs="Times New Roman"/>
                <w:sz w:val="28"/>
                <w:szCs w:val="28"/>
                <w:lang w:val="uk-UA" w:eastAsia="en-US"/>
              </w:rPr>
              <w:t>)</w:t>
            </w:r>
          </w:p>
        </w:tc>
        <w:tc>
          <w:tcPr>
            <w:tcW w:w="321"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b/>
                <w:color w:val="000000"/>
                <w:sz w:val="28"/>
                <w:szCs w:val="28"/>
                <w:lang w:val="uk-UA" w:eastAsia="uk-UA"/>
              </w:rPr>
            </w:pPr>
            <w:r w:rsidRPr="005A44C9">
              <w:rPr>
                <w:rFonts w:ascii="Times New Roman" w:eastAsia="Arial Unicode MS" w:hAnsi="Times New Roman" w:cs="Times New Roman"/>
                <w:b/>
                <w:color w:val="000000"/>
                <w:sz w:val="28"/>
                <w:szCs w:val="28"/>
                <w:lang w:val="uk-UA" w:eastAsia="uk-UA"/>
              </w:rPr>
              <w:t>23</w:t>
            </w:r>
          </w:p>
        </w:tc>
        <w:tc>
          <w:tcPr>
            <w:tcW w:w="354"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13</w:t>
            </w:r>
          </w:p>
        </w:tc>
        <w:tc>
          <w:tcPr>
            <w:tcW w:w="354" w:type="pct"/>
            <w:tcBorders>
              <w:top w:val="single" w:sz="4" w:space="0" w:color="auto"/>
              <w:left w:val="single" w:sz="12" w:space="0" w:color="auto"/>
              <w:bottom w:val="single" w:sz="12" w:space="0" w:color="auto"/>
              <w:right w:val="single" w:sz="12" w:space="0" w:color="auto"/>
            </w:tcBorders>
            <w:tcMar>
              <w:top w:w="0" w:type="dxa"/>
              <w:left w:w="28" w:type="dxa"/>
              <w:bottom w:w="0" w:type="dxa"/>
              <w:right w:w="28"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10</w:t>
            </w:r>
          </w:p>
        </w:tc>
        <w:tc>
          <w:tcPr>
            <w:tcW w:w="443" w:type="pct"/>
            <w:tcBorders>
              <w:top w:val="single" w:sz="12" w:space="0" w:color="auto"/>
              <w:left w:val="single" w:sz="12" w:space="0" w:color="auto"/>
              <w:bottom w:val="single" w:sz="12" w:space="0" w:color="auto"/>
              <w:right w:val="single" w:sz="6"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c>
          <w:tcPr>
            <w:tcW w:w="354" w:type="pct"/>
            <w:tcBorders>
              <w:top w:val="single" w:sz="12" w:space="0" w:color="auto"/>
              <w:left w:val="single" w:sz="6" w:space="0" w:color="auto"/>
              <w:bottom w:val="single" w:sz="12" w:space="0" w:color="auto"/>
              <w:right w:val="single" w:sz="4"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Pr>
                <w:rFonts w:ascii="Times New Roman" w:eastAsia="Arial Unicode MS" w:hAnsi="Times New Roman" w:cs="Times New Roman"/>
                <w:color w:val="000000"/>
                <w:sz w:val="28"/>
                <w:szCs w:val="28"/>
                <w:lang w:val="uk-UA" w:eastAsia="uk-UA"/>
              </w:rPr>
              <w:t>0</w:t>
            </w:r>
          </w:p>
        </w:tc>
        <w:tc>
          <w:tcPr>
            <w:tcW w:w="354" w:type="pct"/>
            <w:tcBorders>
              <w:top w:val="single" w:sz="12" w:space="0" w:color="auto"/>
              <w:left w:val="single" w:sz="4" w:space="0" w:color="auto"/>
              <w:bottom w:val="single" w:sz="12" w:space="0" w:color="auto"/>
              <w:right w:val="single" w:sz="4"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c>
          <w:tcPr>
            <w:tcW w:w="465" w:type="pct"/>
            <w:tcBorders>
              <w:top w:val="single" w:sz="12" w:space="0" w:color="auto"/>
              <w:left w:val="single" w:sz="4" w:space="0" w:color="auto"/>
              <w:bottom w:val="single" w:sz="12" w:space="0" w:color="auto"/>
              <w:right w:val="single" w:sz="6"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r>
      <w:tr w:rsidR="00ED2572" w:rsidRPr="005A44C9" w:rsidTr="00ED2572">
        <w:trPr>
          <w:cantSplit/>
          <w:trHeight w:hRule="exact" w:val="385"/>
        </w:trPr>
        <w:tc>
          <w:tcPr>
            <w:tcW w:w="2354" w:type="pct"/>
            <w:tcBorders>
              <w:top w:val="single" w:sz="4" w:space="0" w:color="auto"/>
              <w:left w:val="single" w:sz="12" w:space="0" w:color="auto"/>
              <w:bottom w:val="single" w:sz="12" w:space="0" w:color="auto"/>
              <w:right w:val="single" w:sz="12" w:space="0" w:color="auto"/>
            </w:tcBorders>
            <w:shd w:val="clear" w:color="auto" w:fill="A6A6A6"/>
            <w:vAlign w:val="bottom"/>
          </w:tcPr>
          <w:p w:rsidR="00ED2572" w:rsidRPr="005A44C9" w:rsidRDefault="00ED2572" w:rsidP="00ED2572">
            <w:pPr>
              <w:spacing w:after="0" w:line="240" w:lineRule="auto"/>
              <w:rPr>
                <w:rFonts w:ascii="Times New Roman" w:hAnsi="Times New Roman" w:cs="Times New Roman"/>
                <w:b/>
                <w:sz w:val="28"/>
                <w:szCs w:val="28"/>
                <w:lang w:val="uk-UA" w:eastAsia="uk-UA"/>
              </w:rPr>
            </w:pPr>
            <w:r w:rsidRPr="005A44C9">
              <w:rPr>
                <w:rFonts w:ascii="Times New Roman" w:hAnsi="Times New Roman" w:cs="Times New Roman"/>
                <w:b/>
                <w:sz w:val="28"/>
                <w:szCs w:val="28"/>
                <w:lang w:val="uk-UA" w:eastAsia="uk-UA"/>
              </w:rPr>
              <w:t>Професійно-практична підготовка</w:t>
            </w:r>
          </w:p>
        </w:tc>
        <w:tc>
          <w:tcPr>
            <w:tcW w:w="321" w:type="pct"/>
            <w:tcBorders>
              <w:top w:val="single" w:sz="4" w:space="0" w:color="auto"/>
              <w:left w:val="single" w:sz="12" w:space="0" w:color="auto"/>
              <w:bottom w:val="single" w:sz="12" w:space="0" w:color="auto"/>
              <w:right w:val="single" w:sz="12"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b/>
                <w:color w:val="000000"/>
                <w:sz w:val="28"/>
                <w:szCs w:val="28"/>
                <w:lang w:val="uk-UA" w:eastAsia="uk-UA"/>
              </w:rPr>
            </w:pPr>
            <w:r w:rsidRPr="005A44C9">
              <w:rPr>
                <w:rFonts w:ascii="Times New Roman" w:eastAsia="Arial Unicode MS" w:hAnsi="Times New Roman" w:cs="Times New Roman"/>
                <w:b/>
                <w:color w:val="000000"/>
                <w:sz w:val="28"/>
                <w:szCs w:val="28"/>
                <w:lang w:val="uk-UA" w:eastAsia="uk-UA"/>
              </w:rPr>
              <w:t>696</w:t>
            </w:r>
          </w:p>
        </w:tc>
        <w:tc>
          <w:tcPr>
            <w:tcW w:w="354" w:type="pct"/>
            <w:tcBorders>
              <w:top w:val="single" w:sz="4" w:space="0" w:color="auto"/>
              <w:left w:val="single" w:sz="12" w:space="0" w:color="auto"/>
              <w:bottom w:val="single" w:sz="12" w:space="0" w:color="auto"/>
              <w:right w:val="single" w:sz="12"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b/>
                <w:bCs/>
                <w:color w:val="000000"/>
                <w:sz w:val="28"/>
                <w:szCs w:val="28"/>
                <w:lang w:val="uk-UA" w:eastAsia="uk-UA"/>
              </w:rPr>
            </w:pPr>
            <w:r w:rsidRPr="005A44C9">
              <w:rPr>
                <w:rFonts w:ascii="Times New Roman" w:eastAsia="Arial Unicode MS" w:hAnsi="Times New Roman" w:cs="Times New Roman"/>
                <w:b/>
                <w:bCs/>
                <w:color w:val="000000"/>
                <w:sz w:val="28"/>
                <w:szCs w:val="28"/>
                <w:lang w:val="uk-UA" w:eastAsia="uk-UA"/>
              </w:rPr>
              <w:t>60</w:t>
            </w:r>
          </w:p>
        </w:tc>
        <w:tc>
          <w:tcPr>
            <w:tcW w:w="354" w:type="pct"/>
            <w:tcBorders>
              <w:top w:val="single" w:sz="4" w:space="0" w:color="auto"/>
              <w:left w:val="single" w:sz="12" w:space="0" w:color="auto"/>
              <w:bottom w:val="single" w:sz="12" w:space="0" w:color="auto"/>
              <w:right w:val="single" w:sz="12" w:space="0" w:color="auto"/>
            </w:tcBorders>
            <w:shd w:val="clear" w:color="auto" w:fill="A6A6A6"/>
            <w:tcMar>
              <w:top w:w="0" w:type="dxa"/>
              <w:left w:w="28" w:type="dxa"/>
              <w:bottom w:w="0" w:type="dxa"/>
              <w:right w:w="28" w:type="dxa"/>
            </w:tcMar>
            <w:vAlign w:val="center"/>
          </w:tcPr>
          <w:p w:rsidR="00ED2572" w:rsidRPr="005A44C9" w:rsidRDefault="00ED2572" w:rsidP="00ED2572">
            <w:pPr>
              <w:spacing w:after="0" w:line="240" w:lineRule="auto"/>
              <w:jc w:val="center"/>
              <w:rPr>
                <w:rFonts w:ascii="Times New Roman" w:eastAsia="Arial Unicode MS" w:hAnsi="Times New Roman" w:cs="Times New Roman"/>
                <w:b/>
                <w:bCs/>
                <w:sz w:val="28"/>
                <w:szCs w:val="28"/>
                <w:lang w:val="uk-UA" w:eastAsia="uk-UA"/>
              </w:rPr>
            </w:pPr>
            <w:r w:rsidRPr="005A44C9">
              <w:rPr>
                <w:rFonts w:ascii="Times New Roman" w:eastAsia="Arial Unicode MS" w:hAnsi="Times New Roman" w:cs="Times New Roman"/>
                <w:b/>
                <w:sz w:val="28"/>
                <w:szCs w:val="28"/>
                <w:lang w:val="uk-UA" w:eastAsia="uk-UA"/>
              </w:rPr>
              <w:t>312</w:t>
            </w:r>
          </w:p>
        </w:tc>
        <w:tc>
          <w:tcPr>
            <w:tcW w:w="443" w:type="pct"/>
            <w:tcBorders>
              <w:top w:val="single" w:sz="12" w:space="0" w:color="auto"/>
              <w:left w:val="single" w:sz="12" w:space="0" w:color="auto"/>
              <w:bottom w:val="single" w:sz="12" w:space="0" w:color="auto"/>
              <w:right w:val="single" w:sz="6" w:space="0" w:color="auto"/>
            </w:tcBorders>
            <w:shd w:val="clear" w:color="auto" w:fill="A6A6A6"/>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b/>
                <w:bCs/>
                <w:sz w:val="28"/>
                <w:szCs w:val="28"/>
                <w:lang w:val="uk-UA" w:eastAsia="uk-UA"/>
              </w:rPr>
            </w:pPr>
            <w:r w:rsidRPr="005A44C9">
              <w:rPr>
                <w:rFonts w:ascii="Times New Roman" w:eastAsia="Arial Unicode MS" w:hAnsi="Times New Roman" w:cs="Times New Roman"/>
                <w:b/>
                <w:sz w:val="28"/>
                <w:szCs w:val="28"/>
                <w:lang w:val="uk-UA" w:eastAsia="uk-UA"/>
              </w:rPr>
              <w:t>156</w:t>
            </w:r>
          </w:p>
        </w:tc>
        <w:tc>
          <w:tcPr>
            <w:tcW w:w="354" w:type="pct"/>
            <w:tcBorders>
              <w:top w:val="single" w:sz="12" w:space="0" w:color="auto"/>
              <w:left w:val="single" w:sz="6" w:space="0" w:color="auto"/>
              <w:bottom w:val="single" w:sz="12" w:space="0" w:color="auto"/>
              <w:right w:val="single" w:sz="4" w:space="0" w:color="auto"/>
            </w:tcBorders>
            <w:shd w:val="clear" w:color="auto" w:fill="A6A6A6"/>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b/>
                <w:bCs/>
                <w:color w:val="000000"/>
                <w:sz w:val="28"/>
                <w:szCs w:val="28"/>
                <w:lang w:val="uk-UA" w:eastAsia="uk-UA"/>
              </w:rPr>
            </w:pPr>
          </w:p>
        </w:tc>
        <w:tc>
          <w:tcPr>
            <w:tcW w:w="354" w:type="pct"/>
            <w:tcBorders>
              <w:top w:val="single" w:sz="12" w:space="0" w:color="auto"/>
              <w:left w:val="single" w:sz="4" w:space="0" w:color="auto"/>
              <w:bottom w:val="single" w:sz="12" w:space="0" w:color="auto"/>
              <w:right w:val="single" w:sz="4"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b/>
                <w:bCs/>
                <w:sz w:val="28"/>
                <w:szCs w:val="28"/>
                <w:lang w:val="uk-UA" w:eastAsia="uk-UA"/>
              </w:rPr>
            </w:pPr>
            <w:r w:rsidRPr="005A44C9">
              <w:rPr>
                <w:rFonts w:ascii="Times New Roman" w:eastAsia="Arial Unicode MS" w:hAnsi="Times New Roman" w:cs="Times New Roman"/>
                <w:b/>
                <w:sz w:val="28"/>
                <w:szCs w:val="28"/>
                <w:lang w:val="uk-UA" w:eastAsia="uk-UA"/>
              </w:rPr>
              <w:t>108</w:t>
            </w:r>
          </w:p>
        </w:tc>
        <w:tc>
          <w:tcPr>
            <w:tcW w:w="465" w:type="pct"/>
            <w:tcBorders>
              <w:top w:val="single" w:sz="12" w:space="0" w:color="auto"/>
              <w:left w:val="single" w:sz="4" w:space="0" w:color="auto"/>
              <w:bottom w:val="single" w:sz="12" w:space="0" w:color="auto"/>
              <w:right w:val="single" w:sz="6"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b/>
                <w:bCs/>
                <w:sz w:val="28"/>
                <w:szCs w:val="28"/>
                <w:lang w:val="uk-UA" w:eastAsia="uk-UA"/>
              </w:rPr>
            </w:pPr>
            <w:r w:rsidRPr="005A44C9">
              <w:rPr>
                <w:rFonts w:ascii="Times New Roman" w:eastAsia="Arial Unicode MS" w:hAnsi="Times New Roman" w:cs="Times New Roman"/>
                <w:b/>
                <w:sz w:val="28"/>
                <w:szCs w:val="28"/>
                <w:lang w:val="uk-UA" w:eastAsia="uk-UA"/>
              </w:rPr>
              <w:t>60</w:t>
            </w:r>
          </w:p>
        </w:tc>
      </w:tr>
      <w:tr w:rsidR="00ED2572" w:rsidRPr="005A44C9" w:rsidTr="00ED2572">
        <w:trPr>
          <w:cantSplit/>
          <w:trHeight w:hRule="exact" w:val="443"/>
        </w:trPr>
        <w:tc>
          <w:tcPr>
            <w:tcW w:w="2354" w:type="pct"/>
            <w:tcBorders>
              <w:top w:val="single" w:sz="4" w:space="0" w:color="auto"/>
              <w:left w:val="single" w:sz="12" w:space="0" w:color="auto"/>
              <w:bottom w:val="single" w:sz="12" w:space="0" w:color="auto"/>
              <w:right w:val="single" w:sz="12" w:space="0" w:color="auto"/>
            </w:tcBorders>
            <w:vAlign w:val="bottom"/>
          </w:tcPr>
          <w:p w:rsidR="00ED2572" w:rsidRPr="005A44C9" w:rsidRDefault="00ED2572" w:rsidP="00ED2572">
            <w:pPr>
              <w:spacing w:after="0" w:line="240" w:lineRule="auto"/>
              <w:rPr>
                <w:rFonts w:ascii="Times New Roman" w:hAnsi="Times New Roman" w:cs="Times New Roman"/>
                <w:sz w:val="28"/>
                <w:szCs w:val="28"/>
                <w:lang w:val="uk-UA" w:eastAsia="uk-UA"/>
              </w:rPr>
            </w:pPr>
            <w:r w:rsidRPr="005A44C9">
              <w:rPr>
                <w:rFonts w:ascii="Times New Roman" w:hAnsi="Times New Roman" w:cs="Times New Roman"/>
                <w:sz w:val="28"/>
                <w:szCs w:val="28"/>
                <w:lang w:val="uk-UA" w:eastAsia="uk-UA"/>
              </w:rPr>
              <w:t>Виробниче навчання</w:t>
            </w:r>
          </w:p>
        </w:tc>
        <w:tc>
          <w:tcPr>
            <w:tcW w:w="321"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b/>
                <w:color w:val="000000"/>
                <w:sz w:val="28"/>
                <w:szCs w:val="28"/>
                <w:lang w:val="uk-UA" w:eastAsia="uk-UA"/>
              </w:rPr>
            </w:pPr>
            <w:r w:rsidRPr="005A44C9">
              <w:rPr>
                <w:rFonts w:ascii="Times New Roman" w:eastAsia="Arial Unicode MS" w:hAnsi="Times New Roman" w:cs="Times New Roman"/>
                <w:b/>
                <w:color w:val="000000"/>
                <w:sz w:val="28"/>
                <w:szCs w:val="28"/>
                <w:lang w:val="uk-UA" w:eastAsia="uk-UA"/>
              </w:rPr>
              <w:t>336</w:t>
            </w:r>
          </w:p>
        </w:tc>
        <w:tc>
          <w:tcPr>
            <w:tcW w:w="354"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sidRPr="005A44C9">
              <w:rPr>
                <w:rFonts w:ascii="Times New Roman" w:eastAsia="Arial Unicode MS" w:hAnsi="Times New Roman" w:cs="Times New Roman"/>
                <w:color w:val="000000"/>
                <w:sz w:val="28"/>
                <w:szCs w:val="28"/>
                <w:lang w:val="uk-UA" w:eastAsia="uk-UA"/>
              </w:rPr>
              <w:t>60</w:t>
            </w:r>
          </w:p>
        </w:tc>
        <w:tc>
          <w:tcPr>
            <w:tcW w:w="354" w:type="pct"/>
            <w:tcBorders>
              <w:top w:val="single" w:sz="4" w:space="0" w:color="auto"/>
              <w:left w:val="single" w:sz="12" w:space="0" w:color="auto"/>
              <w:bottom w:val="single" w:sz="12" w:space="0" w:color="auto"/>
              <w:right w:val="single" w:sz="12" w:space="0" w:color="auto"/>
            </w:tcBorders>
            <w:tcMar>
              <w:top w:w="0" w:type="dxa"/>
              <w:left w:w="28" w:type="dxa"/>
              <w:bottom w:w="0" w:type="dxa"/>
              <w:right w:w="28" w:type="dxa"/>
            </w:tcMar>
            <w:vAlign w:val="center"/>
          </w:tcPr>
          <w:p w:rsidR="00ED2572" w:rsidRPr="005A44C9" w:rsidRDefault="00ED2572" w:rsidP="00ED2572">
            <w:pPr>
              <w:spacing w:after="0" w:line="240" w:lineRule="auto"/>
              <w:jc w:val="center"/>
              <w:rPr>
                <w:rFonts w:ascii="Times New Roman" w:eastAsia="Arial Unicode MS" w:hAnsi="Times New Roman" w:cs="Times New Roman"/>
                <w:sz w:val="28"/>
                <w:szCs w:val="28"/>
                <w:lang w:val="uk-UA" w:eastAsia="uk-UA"/>
              </w:rPr>
            </w:pPr>
            <w:r w:rsidRPr="005A44C9">
              <w:rPr>
                <w:rFonts w:ascii="Times New Roman" w:eastAsia="Arial Unicode MS" w:hAnsi="Times New Roman" w:cs="Times New Roman"/>
                <w:sz w:val="28"/>
                <w:szCs w:val="28"/>
                <w:lang w:val="uk-UA" w:eastAsia="uk-UA"/>
              </w:rPr>
              <w:t>138</w:t>
            </w:r>
          </w:p>
        </w:tc>
        <w:tc>
          <w:tcPr>
            <w:tcW w:w="443" w:type="pct"/>
            <w:tcBorders>
              <w:top w:val="single" w:sz="12" w:space="0" w:color="auto"/>
              <w:left w:val="single" w:sz="12" w:space="0" w:color="auto"/>
              <w:bottom w:val="single" w:sz="12" w:space="0" w:color="auto"/>
              <w:right w:val="single" w:sz="6"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sz w:val="28"/>
                <w:szCs w:val="28"/>
                <w:lang w:val="uk-UA" w:eastAsia="uk-UA"/>
              </w:rPr>
            </w:pPr>
            <w:r w:rsidRPr="005A44C9">
              <w:rPr>
                <w:rFonts w:ascii="Times New Roman" w:eastAsia="Arial Unicode MS" w:hAnsi="Times New Roman" w:cs="Times New Roman"/>
                <w:sz w:val="28"/>
                <w:szCs w:val="28"/>
                <w:lang w:val="uk-UA" w:eastAsia="uk-UA"/>
              </w:rPr>
              <w:t>66</w:t>
            </w:r>
          </w:p>
        </w:tc>
        <w:tc>
          <w:tcPr>
            <w:tcW w:w="354" w:type="pct"/>
            <w:tcBorders>
              <w:top w:val="single" w:sz="12" w:space="0" w:color="auto"/>
              <w:left w:val="single" w:sz="6" w:space="0" w:color="auto"/>
              <w:bottom w:val="single" w:sz="12" w:space="0" w:color="auto"/>
              <w:right w:val="single" w:sz="4"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Pr>
                <w:rFonts w:ascii="Times New Roman" w:eastAsia="Arial Unicode MS" w:hAnsi="Times New Roman" w:cs="Times New Roman"/>
                <w:color w:val="000000"/>
                <w:sz w:val="28"/>
                <w:szCs w:val="28"/>
                <w:lang w:val="uk-UA" w:eastAsia="uk-UA"/>
              </w:rPr>
              <w:t>0</w:t>
            </w:r>
          </w:p>
        </w:tc>
        <w:tc>
          <w:tcPr>
            <w:tcW w:w="354" w:type="pct"/>
            <w:tcBorders>
              <w:top w:val="single" w:sz="12" w:space="0" w:color="auto"/>
              <w:left w:val="single" w:sz="4" w:space="0" w:color="auto"/>
              <w:bottom w:val="single" w:sz="12" w:space="0" w:color="auto"/>
              <w:right w:val="single" w:sz="4"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sz w:val="28"/>
                <w:szCs w:val="28"/>
                <w:lang w:val="uk-UA" w:eastAsia="uk-UA"/>
              </w:rPr>
            </w:pPr>
            <w:r w:rsidRPr="005A44C9">
              <w:rPr>
                <w:rFonts w:ascii="Times New Roman" w:eastAsia="Arial Unicode MS" w:hAnsi="Times New Roman" w:cs="Times New Roman"/>
                <w:sz w:val="28"/>
                <w:szCs w:val="28"/>
                <w:lang w:val="uk-UA" w:eastAsia="uk-UA"/>
              </w:rPr>
              <w:t>48</w:t>
            </w:r>
          </w:p>
        </w:tc>
        <w:tc>
          <w:tcPr>
            <w:tcW w:w="465" w:type="pct"/>
            <w:tcBorders>
              <w:top w:val="single" w:sz="12" w:space="0" w:color="auto"/>
              <w:left w:val="single" w:sz="4" w:space="0" w:color="auto"/>
              <w:bottom w:val="single" w:sz="12" w:space="0" w:color="auto"/>
              <w:right w:val="single" w:sz="6"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sz w:val="28"/>
                <w:szCs w:val="28"/>
                <w:lang w:val="uk-UA" w:eastAsia="uk-UA"/>
              </w:rPr>
            </w:pPr>
            <w:r w:rsidRPr="005A44C9">
              <w:rPr>
                <w:rFonts w:ascii="Times New Roman" w:eastAsia="Arial Unicode MS" w:hAnsi="Times New Roman" w:cs="Times New Roman"/>
                <w:sz w:val="28"/>
                <w:szCs w:val="28"/>
                <w:lang w:val="uk-UA" w:eastAsia="uk-UA"/>
              </w:rPr>
              <w:t>24</w:t>
            </w:r>
          </w:p>
        </w:tc>
      </w:tr>
      <w:tr w:rsidR="00ED2572" w:rsidRPr="005A44C9" w:rsidTr="00ED2572">
        <w:trPr>
          <w:cantSplit/>
          <w:trHeight w:hRule="exact" w:val="340"/>
        </w:trPr>
        <w:tc>
          <w:tcPr>
            <w:tcW w:w="2354" w:type="pct"/>
            <w:tcBorders>
              <w:top w:val="single" w:sz="4" w:space="0" w:color="auto"/>
              <w:left w:val="single" w:sz="12" w:space="0" w:color="auto"/>
              <w:bottom w:val="single" w:sz="12" w:space="0" w:color="auto"/>
              <w:right w:val="single" w:sz="12" w:space="0" w:color="auto"/>
            </w:tcBorders>
            <w:vAlign w:val="bottom"/>
          </w:tcPr>
          <w:p w:rsidR="00ED2572" w:rsidRPr="005A44C9" w:rsidRDefault="00ED2572" w:rsidP="00ED2572">
            <w:pPr>
              <w:spacing w:after="0" w:line="240" w:lineRule="auto"/>
              <w:rPr>
                <w:rFonts w:ascii="Times New Roman" w:hAnsi="Times New Roman" w:cs="Times New Roman"/>
                <w:sz w:val="28"/>
                <w:szCs w:val="28"/>
                <w:lang w:val="uk-UA" w:eastAsia="uk-UA"/>
              </w:rPr>
            </w:pPr>
            <w:r w:rsidRPr="005A44C9">
              <w:rPr>
                <w:rFonts w:ascii="Times New Roman" w:hAnsi="Times New Roman" w:cs="Times New Roman"/>
                <w:sz w:val="28"/>
                <w:szCs w:val="28"/>
                <w:lang w:val="uk-UA" w:eastAsia="uk-UA"/>
              </w:rPr>
              <w:t>Виробнича практика</w:t>
            </w:r>
          </w:p>
        </w:tc>
        <w:tc>
          <w:tcPr>
            <w:tcW w:w="321"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b/>
                <w:color w:val="000000"/>
                <w:sz w:val="28"/>
                <w:szCs w:val="28"/>
                <w:lang w:val="uk-UA" w:eastAsia="uk-UA"/>
              </w:rPr>
            </w:pPr>
            <w:r w:rsidRPr="005A44C9">
              <w:rPr>
                <w:rFonts w:ascii="Times New Roman" w:eastAsia="Arial Unicode MS" w:hAnsi="Times New Roman" w:cs="Times New Roman"/>
                <w:b/>
                <w:color w:val="000000"/>
                <w:sz w:val="28"/>
                <w:szCs w:val="28"/>
                <w:lang w:val="uk-UA" w:eastAsia="uk-UA"/>
              </w:rPr>
              <w:t>360</w:t>
            </w:r>
          </w:p>
        </w:tc>
        <w:tc>
          <w:tcPr>
            <w:tcW w:w="354" w:type="pct"/>
            <w:tcBorders>
              <w:top w:val="single" w:sz="4" w:space="0" w:color="auto"/>
              <w:left w:val="single" w:sz="12" w:space="0" w:color="auto"/>
              <w:bottom w:val="single" w:sz="12" w:space="0" w:color="auto"/>
              <w:right w:val="single" w:sz="12"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c>
          <w:tcPr>
            <w:tcW w:w="354" w:type="pct"/>
            <w:tcBorders>
              <w:top w:val="single" w:sz="4" w:space="0" w:color="auto"/>
              <w:left w:val="single" w:sz="12" w:space="0" w:color="auto"/>
              <w:bottom w:val="single" w:sz="12" w:space="0" w:color="auto"/>
              <w:right w:val="single" w:sz="12" w:space="0" w:color="auto"/>
            </w:tcBorders>
            <w:tcMar>
              <w:top w:w="0" w:type="dxa"/>
              <w:left w:w="28" w:type="dxa"/>
              <w:bottom w:w="0" w:type="dxa"/>
              <w:right w:w="28" w:type="dxa"/>
            </w:tcMar>
            <w:vAlign w:val="center"/>
          </w:tcPr>
          <w:p w:rsidR="00ED2572" w:rsidRPr="005A44C9" w:rsidRDefault="00ED2572" w:rsidP="00ED2572">
            <w:pPr>
              <w:spacing w:after="0" w:line="240" w:lineRule="auto"/>
              <w:jc w:val="center"/>
              <w:rPr>
                <w:rFonts w:ascii="Times New Roman" w:eastAsia="Arial Unicode MS" w:hAnsi="Times New Roman" w:cs="Times New Roman"/>
                <w:sz w:val="28"/>
                <w:szCs w:val="28"/>
                <w:lang w:val="uk-UA" w:eastAsia="uk-UA"/>
              </w:rPr>
            </w:pPr>
            <w:r w:rsidRPr="005A44C9">
              <w:rPr>
                <w:rFonts w:ascii="Times New Roman" w:eastAsia="Arial Unicode MS" w:hAnsi="Times New Roman" w:cs="Times New Roman"/>
                <w:sz w:val="28"/>
                <w:szCs w:val="28"/>
                <w:lang w:val="uk-UA" w:eastAsia="uk-UA"/>
              </w:rPr>
              <w:t>174</w:t>
            </w:r>
          </w:p>
        </w:tc>
        <w:tc>
          <w:tcPr>
            <w:tcW w:w="443" w:type="pct"/>
            <w:tcBorders>
              <w:top w:val="single" w:sz="12" w:space="0" w:color="auto"/>
              <w:left w:val="single" w:sz="12" w:space="0" w:color="auto"/>
              <w:bottom w:val="single" w:sz="12" w:space="0" w:color="auto"/>
              <w:right w:val="single" w:sz="6"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sz w:val="28"/>
                <w:szCs w:val="28"/>
                <w:lang w:val="uk-UA" w:eastAsia="uk-UA"/>
              </w:rPr>
            </w:pPr>
            <w:r w:rsidRPr="005A44C9">
              <w:rPr>
                <w:rFonts w:ascii="Times New Roman" w:eastAsia="Arial Unicode MS" w:hAnsi="Times New Roman" w:cs="Times New Roman"/>
                <w:sz w:val="28"/>
                <w:szCs w:val="28"/>
                <w:lang w:val="uk-UA" w:eastAsia="uk-UA"/>
              </w:rPr>
              <w:t>90</w:t>
            </w:r>
          </w:p>
        </w:tc>
        <w:tc>
          <w:tcPr>
            <w:tcW w:w="354" w:type="pct"/>
            <w:tcBorders>
              <w:top w:val="single" w:sz="12" w:space="0" w:color="auto"/>
              <w:left w:val="single" w:sz="6" w:space="0" w:color="auto"/>
              <w:bottom w:val="single" w:sz="12" w:space="0" w:color="auto"/>
              <w:right w:val="single" w:sz="4" w:space="0" w:color="auto"/>
            </w:tcBorders>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Pr>
                <w:rFonts w:ascii="Times New Roman" w:eastAsia="Arial Unicode MS" w:hAnsi="Times New Roman" w:cs="Times New Roman"/>
                <w:color w:val="000000"/>
                <w:sz w:val="28"/>
                <w:szCs w:val="28"/>
                <w:lang w:val="uk-UA" w:eastAsia="uk-UA"/>
              </w:rPr>
              <w:t>0</w:t>
            </w:r>
          </w:p>
        </w:tc>
        <w:tc>
          <w:tcPr>
            <w:tcW w:w="354" w:type="pct"/>
            <w:tcBorders>
              <w:top w:val="single" w:sz="12" w:space="0" w:color="auto"/>
              <w:left w:val="single" w:sz="4" w:space="0" w:color="auto"/>
              <w:bottom w:val="single" w:sz="12" w:space="0" w:color="auto"/>
              <w:right w:val="single" w:sz="4"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sz w:val="28"/>
                <w:szCs w:val="28"/>
                <w:lang w:val="uk-UA" w:eastAsia="uk-UA"/>
              </w:rPr>
            </w:pPr>
            <w:r w:rsidRPr="005A44C9">
              <w:rPr>
                <w:rFonts w:ascii="Times New Roman" w:eastAsia="Arial Unicode MS" w:hAnsi="Times New Roman" w:cs="Times New Roman"/>
                <w:sz w:val="28"/>
                <w:szCs w:val="28"/>
                <w:lang w:val="uk-UA" w:eastAsia="uk-UA"/>
              </w:rPr>
              <w:t>60</w:t>
            </w:r>
          </w:p>
        </w:tc>
        <w:tc>
          <w:tcPr>
            <w:tcW w:w="465" w:type="pct"/>
            <w:tcBorders>
              <w:top w:val="single" w:sz="12" w:space="0" w:color="auto"/>
              <w:left w:val="single" w:sz="4" w:space="0" w:color="auto"/>
              <w:bottom w:val="single" w:sz="12" w:space="0" w:color="auto"/>
              <w:right w:val="single" w:sz="6" w:space="0" w:color="auto"/>
            </w:tcBorders>
            <w:vAlign w:val="center"/>
          </w:tcPr>
          <w:p w:rsidR="00ED2572" w:rsidRPr="005A44C9" w:rsidRDefault="00ED2572" w:rsidP="00ED2572">
            <w:pPr>
              <w:spacing w:after="0" w:line="240" w:lineRule="auto"/>
              <w:jc w:val="center"/>
              <w:rPr>
                <w:rFonts w:ascii="Times New Roman" w:eastAsia="Arial Unicode MS" w:hAnsi="Times New Roman" w:cs="Times New Roman"/>
                <w:sz w:val="28"/>
                <w:szCs w:val="28"/>
                <w:lang w:val="uk-UA" w:eastAsia="uk-UA"/>
              </w:rPr>
            </w:pPr>
            <w:r w:rsidRPr="005A44C9">
              <w:rPr>
                <w:rFonts w:ascii="Times New Roman" w:eastAsia="Arial Unicode MS" w:hAnsi="Times New Roman" w:cs="Times New Roman"/>
                <w:sz w:val="28"/>
                <w:szCs w:val="28"/>
                <w:lang w:val="uk-UA" w:eastAsia="uk-UA"/>
              </w:rPr>
              <w:t>36</w:t>
            </w:r>
          </w:p>
        </w:tc>
      </w:tr>
      <w:tr w:rsidR="00ED2572" w:rsidRPr="005A44C9" w:rsidTr="00ED2572">
        <w:trPr>
          <w:cantSplit/>
          <w:trHeight w:hRule="exact" w:val="748"/>
        </w:trPr>
        <w:tc>
          <w:tcPr>
            <w:tcW w:w="2354" w:type="pct"/>
            <w:tcBorders>
              <w:top w:val="single" w:sz="4" w:space="0" w:color="auto"/>
              <w:left w:val="single" w:sz="12" w:space="0" w:color="auto"/>
              <w:bottom w:val="single" w:sz="12" w:space="0" w:color="auto"/>
              <w:right w:val="single" w:sz="12" w:space="0" w:color="auto"/>
            </w:tcBorders>
            <w:shd w:val="clear" w:color="auto" w:fill="A6A6A6"/>
            <w:vAlign w:val="bottom"/>
          </w:tcPr>
          <w:p w:rsidR="00ED2572" w:rsidRPr="005A44C9" w:rsidRDefault="00ED2572" w:rsidP="00ED2572">
            <w:pPr>
              <w:spacing w:after="0" w:line="240" w:lineRule="auto"/>
              <w:rPr>
                <w:rFonts w:ascii="Times New Roman" w:hAnsi="Times New Roman" w:cs="Times New Roman"/>
                <w:b/>
                <w:sz w:val="28"/>
                <w:szCs w:val="28"/>
                <w:lang w:val="uk-UA" w:eastAsia="uk-UA"/>
              </w:rPr>
            </w:pPr>
            <w:r w:rsidRPr="005A44C9">
              <w:rPr>
                <w:rFonts w:ascii="Times New Roman" w:hAnsi="Times New Roman" w:cs="Times New Roman"/>
                <w:b/>
                <w:bCs/>
                <w:spacing w:val="-6"/>
                <w:sz w:val="28"/>
                <w:szCs w:val="28"/>
                <w:lang w:val="uk-UA" w:eastAsia="en-US"/>
              </w:rPr>
              <w:t>Державна кваліфікаційна атестація або  поетапна кваліфікаційна атестація</w:t>
            </w:r>
          </w:p>
        </w:tc>
        <w:tc>
          <w:tcPr>
            <w:tcW w:w="321" w:type="pct"/>
            <w:tcBorders>
              <w:top w:val="single" w:sz="4" w:space="0" w:color="auto"/>
              <w:left w:val="single" w:sz="12" w:space="0" w:color="auto"/>
              <w:bottom w:val="single" w:sz="12" w:space="0" w:color="auto"/>
              <w:right w:val="single" w:sz="12" w:space="0" w:color="auto"/>
            </w:tcBorders>
            <w:shd w:val="clear" w:color="auto" w:fill="A6A6A6"/>
          </w:tcPr>
          <w:p w:rsidR="00ED2572" w:rsidRPr="005A44C9" w:rsidRDefault="00ED2572" w:rsidP="00ED2572">
            <w:pPr>
              <w:spacing w:after="0" w:line="240" w:lineRule="auto"/>
              <w:jc w:val="center"/>
              <w:rPr>
                <w:rFonts w:ascii="Times New Roman" w:eastAsia="Arial Unicode MS" w:hAnsi="Times New Roman" w:cs="Times New Roman"/>
                <w:b/>
                <w:color w:val="000000"/>
                <w:sz w:val="28"/>
                <w:szCs w:val="28"/>
                <w:lang w:val="uk-UA" w:eastAsia="uk-UA"/>
              </w:rPr>
            </w:pPr>
            <w:r w:rsidRPr="005A44C9">
              <w:rPr>
                <w:rFonts w:ascii="Times New Roman" w:eastAsia="Arial Unicode MS" w:hAnsi="Times New Roman" w:cs="Times New Roman"/>
                <w:b/>
                <w:color w:val="000000"/>
                <w:sz w:val="28"/>
                <w:szCs w:val="28"/>
                <w:lang w:val="uk-UA" w:eastAsia="uk-UA"/>
              </w:rPr>
              <w:t>14</w:t>
            </w:r>
          </w:p>
        </w:tc>
        <w:tc>
          <w:tcPr>
            <w:tcW w:w="354" w:type="pct"/>
            <w:tcBorders>
              <w:top w:val="single" w:sz="4" w:space="0" w:color="auto"/>
              <w:left w:val="single" w:sz="12" w:space="0" w:color="auto"/>
              <w:bottom w:val="single" w:sz="12" w:space="0" w:color="auto"/>
              <w:right w:val="single" w:sz="12"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c>
          <w:tcPr>
            <w:tcW w:w="354" w:type="pct"/>
            <w:tcBorders>
              <w:top w:val="single" w:sz="4" w:space="0" w:color="auto"/>
              <w:left w:val="single" w:sz="12" w:space="0" w:color="auto"/>
              <w:bottom w:val="single" w:sz="12" w:space="0" w:color="auto"/>
              <w:right w:val="single" w:sz="12" w:space="0" w:color="auto"/>
            </w:tcBorders>
            <w:shd w:val="clear" w:color="auto" w:fill="A6A6A6"/>
            <w:tcMar>
              <w:top w:w="0" w:type="dxa"/>
              <w:left w:w="28" w:type="dxa"/>
              <w:bottom w:w="0" w:type="dxa"/>
              <w:right w:w="28"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c>
          <w:tcPr>
            <w:tcW w:w="443" w:type="pct"/>
            <w:tcBorders>
              <w:top w:val="single" w:sz="12" w:space="0" w:color="auto"/>
              <w:left w:val="single" w:sz="12" w:space="0" w:color="auto"/>
              <w:bottom w:val="single" w:sz="12" w:space="0" w:color="auto"/>
              <w:right w:val="single" w:sz="6" w:space="0" w:color="auto"/>
            </w:tcBorders>
            <w:shd w:val="clear" w:color="auto" w:fill="A6A6A6"/>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b/>
                <w:color w:val="000000"/>
                <w:sz w:val="28"/>
                <w:szCs w:val="28"/>
                <w:lang w:val="uk-UA" w:eastAsia="uk-UA"/>
              </w:rPr>
            </w:pPr>
          </w:p>
        </w:tc>
        <w:tc>
          <w:tcPr>
            <w:tcW w:w="354" w:type="pct"/>
            <w:tcBorders>
              <w:top w:val="single" w:sz="12" w:space="0" w:color="auto"/>
              <w:left w:val="single" w:sz="6" w:space="0" w:color="auto"/>
              <w:bottom w:val="single" w:sz="12" w:space="0" w:color="auto"/>
              <w:right w:val="single" w:sz="4" w:space="0" w:color="auto"/>
            </w:tcBorders>
            <w:shd w:val="clear" w:color="auto" w:fill="A6A6A6"/>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Pr>
                <w:rFonts w:ascii="Times New Roman" w:eastAsia="Arial Unicode MS" w:hAnsi="Times New Roman" w:cs="Times New Roman"/>
                <w:color w:val="000000"/>
                <w:sz w:val="28"/>
                <w:szCs w:val="28"/>
                <w:lang w:val="uk-UA" w:eastAsia="uk-UA"/>
              </w:rPr>
              <w:t>0</w:t>
            </w:r>
          </w:p>
        </w:tc>
        <w:tc>
          <w:tcPr>
            <w:tcW w:w="354" w:type="pct"/>
            <w:tcBorders>
              <w:top w:val="single" w:sz="12" w:space="0" w:color="auto"/>
              <w:left w:val="single" w:sz="4" w:space="0" w:color="auto"/>
              <w:bottom w:val="single" w:sz="12" w:space="0" w:color="auto"/>
              <w:right w:val="single" w:sz="4"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c>
          <w:tcPr>
            <w:tcW w:w="465" w:type="pct"/>
            <w:tcBorders>
              <w:top w:val="single" w:sz="12" w:space="0" w:color="auto"/>
              <w:left w:val="single" w:sz="4" w:space="0" w:color="auto"/>
              <w:bottom w:val="single" w:sz="12" w:space="0" w:color="auto"/>
              <w:right w:val="single" w:sz="6"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b/>
                <w:color w:val="000000"/>
                <w:sz w:val="28"/>
                <w:szCs w:val="28"/>
                <w:lang w:val="uk-UA" w:eastAsia="uk-UA"/>
              </w:rPr>
            </w:pPr>
          </w:p>
        </w:tc>
      </w:tr>
      <w:tr w:rsidR="00ED2572" w:rsidRPr="005A44C9" w:rsidTr="00ED2572">
        <w:trPr>
          <w:cantSplit/>
          <w:trHeight w:hRule="exact" w:val="460"/>
        </w:trPr>
        <w:tc>
          <w:tcPr>
            <w:tcW w:w="2354" w:type="pct"/>
            <w:tcBorders>
              <w:top w:val="single" w:sz="4" w:space="0" w:color="auto"/>
              <w:left w:val="single" w:sz="12" w:space="0" w:color="auto"/>
              <w:bottom w:val="single" w:sz="4" w:space="0" w:color="auto"/>
              <w:right w:val="single" w:sz="12" w:space="0" w:color="auto"/>
            </w:tcBorders>
            <w:shd w:val="clear" w:color="auto" w:fill="A6A6A6"/>
            <w:vAlign w:val="center"/>
          </w:tcPr>
          <w:p w:rsidR="00ED2572" w:rsidRPr="005A44C9" w:rsidRDefault="00ED2572" w:rsidP="00ED2572">
            <w:pPr>
              <w:spacing w:after="0" w:line="240" w:lineRule="auto"/>
              <w:rPr>
                <w:rFonts w:ascii="Times New Roman" w:eastAsia="Times New Roman" w:hAnsi="Times New Roman" w:cs="Times New Roman"/>
                <w:b/>
                <w:bCs/>
                <w:spacing w:val="-6"/>
                <w:sz w:val="28"/>
                <w:szCs w:val="28"/>
                <w:lang w:val="uk-UA"/>
              </w:rPr>
            </w:pPr>
            <w:r w:rsidRPr="005A44C9">
              <w:rPr>
                <w:rFonts w:ascii="Times New Roman" w:hAnsi="Times New Roman" w:cs="Times New Roman"/>
                <w:b/>
                <w:sz w:val="28"/>
                <w:szCs w:val="28"/>
                <w:lang w:val="uk-UA" w:eastAsia="uk-UA"/>
              </w:rPr>
              <w:t>Консультації</w:t>
            </w:r>
          </w:p>
        </w:tc>
        <w:tc>
          <w:tcPr>
            <w:tcW w:w="321" w:type="pct"/>
            <w:tcBorders>
              <w:top w:val="single" w:sz="4" w:space="0" w:color="auto"/>
              <w:left w:val="single" w:sz="12" w:space="0" w:color="auto"/>
              <w:bottom w:val="single" w:sz="4" w:space="0" w:color="auto"/>
              <w:right w:val="single" w:sz="12" w:space="0" w:color="auto"/>
            </w:tcBorders>
            <w:shd w:val="clear" w:color="auto" w:fill="A6A6A6"/>
          </w:tcPr>
          <w:p w:rsidR="00ED2572" w:rsidRPr="005A44C9" w:rsidRDefault="00ED2572" w:rsidP="00ED2572">
            <w:pPr>
              <w:spacing w:after="0" w:line="240" w:lineRule="auto"/>
              <w:jc w:val="center"/>
              <w:rPr>
                <w:rFonts w:ascii="Times New Roman" w:eastAsia="Arial Unicode MS" w:hAnsi="Times New Roman" w:cs="Times New Roman"/>
                <w:b/>
                <w:color w:val="000000"/>
                <w:sz w:val="28"/>
                <w:szCs w:val="28"/>
                <w:lang w:val="uk-UA" w:eastAsia="uk-UA"/>
              </w:rPr>
            </w:pPr>
            <w:r w:rsidRPr="005A44C9">
              <w:rPr>
                <w:rFonts w:ascii="Times New Roman" w:eastAsia="Arial Unicode MS" w:hAnsi="Times New Roman" w:cs="Times New Roman"/>
                <w:b/>
                <w:color w:val="000000"/>
                <w:sz w:val="28"/>
                <w:szCs w:val="28"/>
                <w:lang w:val="uk-UA" w:eastAsia="uk-UA"/>
              </w:rPr>
              <w:t>28</w:t>
            </w:r>
          </w:p>
        </w:tc>
        <w:tc>
          <w:tcPr>
            <w:tcW w:w="354" w:type="pct"/>
            <w:tcBorders>
              <w:top w:val="single" w:sz="4" w:space="0" w:color="auto"/>
              <w:left w:val="single" w:sz="12" w:space="0" w:color="auto"/>
              <w:bottom w:val="single" w:sz="4" w:space="0" w:color="auto"/>
              <w:right w:val="single" w:sz="12"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c>
          <w:tcPr>
            <w:tcW w:w="354" w:type="pct"/>
            <w:tcBorders>
              <w:top w:val="single" w:sz="4" w:space="0" w:color="auto"/>
              <w:left w:val="single" w:sz="12" w:space="0" w:color="auto"/>
              <w:bottom w:val="single" w:sz="4" w:space="0" w:color="auto"/>
              <w:right w:val="single" w:sz="12" w:space="0" w:color="auto"/>
            </w:tcBorders>
            <w:shd w:val="clear" w:color="auto" w:fill="A6A6A6"/>
            <w:tcMar>
              <w:top w:w="0" w:type="dxa"/>
              <w:left w:w="28" w:type="dxa"/>
              <w:bottom w:w="0" w:type="dxa"/>
              <w:right w:w="28"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c>
          <w:tcPr>
            <w:tcW w:w="443" w:type="pct"/>
            <w:tcBorders>
              <w:top w:val="single" w:sz="12" w:space="0" w:color="auto"/>
              <w:left w:val="single" w:sz="12" w:space="0" w:color="auto"/>
              <w:bottom w:val="single" w:sz="4" w:space="0" w:color="auto"/>
              <w:right w:val="single" w:sz="6" w:space="0" w:color="auto"/>
            </w:tcBorders>
            <w:shd w:val="clear" w:color="auto" w:fill="A6A6A6"/>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c>
          <w:tcPr>
            <w:tcW w:w="354" w:type="pct"/>
            <w:tcBorders>
              <w:top w:val="single" w:sz="12" w:space="0" w:color="auto"/>
              <w:left w:val="single" w:sz="6" w:space="0" w:color="auto"/>
              <w:bottom w:val="single" w:sz="4" w:space="0" w:color="auto"/>
              <w:right w:val="single" w:sz="4" w:space="0" w:color="auto"/>
            </w:tcBorders>
            <w:shd w:val="clear" w:color="auto" w:fill="A6A6A6"/>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r>
              <w:rPr>
                <w:rFonts w:ascii="Times New Roman" w:eastAsia="Arial Unicode MS" w:hAnsi="Times New Roman" w:cs="Times New Roman"/>
                <w:color w:val="000000"/>
                <w:sz w:val="28"/>
                <w:szCs w:val="28"/>
                <w:lang w:val="uk-UA" w:eastAsia="uk-UA"/>
              </w:rPr>
              <w:t>0</w:t>
            </w:r>
          </w:p>
        </w:tc>
        <w:tc>
          <w:tcPr>
            <w:tcW w:w="354" w:type="pct"/>
            <w:tcBorders>
              <w:top w:val="single" w:sz="12" w:space="0" w:color="auto"/>
              <w:left w:val="single" w:sz="4" w:space="0" w:color="auto"/>
              <w:bottom w:val="single" w:sz="4" w:space="0" w:color="auto"/>
              <w:right w:val="single" w:sz="4"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c>
          <w:tcPr>
            <w:tcW w:w="465" w:type="pct"/>
            <w:tcBorders>
              <w:top w:val="single" w:sz="12" w:space="0" w:color="auto"/>
              <w:left w:val="single" w:sz="4" w:space="0" w:color="auto"/>
              <w:bottom w:val="single" w:sz="4" w:space="0" w:color="auto"/>
              <w:right w:val="single" w:sz="6"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r>
      <w:tr w:rsidR="00ED2572" w:rsidRPr="005A44C9" w:rsidTr="00ED2572">
        <w:trPr>
          <w:cantSplit/>
          <w:trHeight w:hRule="exact" w:val="460"/>
        </w:trPr>
        <w:tc>
          <w:tcPr>
            <w:tcW w:w="2354" w:type="pct"/>
            <w:tcBorders>
              <w:top w:val="single" w:sz="4" w:space="0" w:color="auto"/>
              <w:left w:val="single" w:sz="4" w:space="0" w:color="auto"/>
              <w:bottom w:val="single" w:sz="24" w:space="0" w:color="auto"/>
              <w:right w:val="single" w:sz="12" w:space="0" w:color="auto"/>
            </w:tcBorders>
            <w:shd w:val="clear" w:color="auto" w:fill="A6A6A6"/>
            <w:vAlign w:val="center"/>
          </w:tcPr>
          <w:p w:rsidR="00ED2572" w:rsidRPr="005A44C9" w:rsidRDefault="00ED2572" w:rsidP="00ED2572">
            <w:pPr>
              <w:spacing w:after="0" w:line="240" w:lineRule="auto"/>
              <w:rPr>
                <w:rFonts w:ascii="Times New Roman" w:hAnsi="Times New Roman" w:cs="Times New Roman"/>
                <w:b/>
                <w:sz w:val="28"/>
                <w:szCs w:val="28"/>
                <w:lang w:val="uk-UA" w:eastAsia="uk-UA"/>
              </w:rPr>
            </w:pPr>
            <w:r w:rsidRPr="005A44C9">
              <w:rPr>
                <w:rFonts w:ascii="Times New Roman" w:hAnsi="Times New Roman" w:cs="Times New Roman"/>
                <w:b/>
                <w:sz w:val="28"/>
                <w:szCs w:val="28"/>
                <w:lang w:val="uk-UA" w:eastAsia="uk-UA"/>
              </w:rPr>
              <w:t>ЗАГАЛЬНИЙ ФОНД (без консультацій)</w:t>
            </w:r>
          </w:p>
        </w:tc>
        <w:tc>
          <w:tcPr>
            <w:tcW w:w="321" w:type="pct"/>
            <w:tcBorders>
              <w:top w:val="single" w:sz="4" w:space="0" w:color="auto"/>
              <w:left w:val="single" w:sz="12" w:space="0" w:color="auto"/>
              <w:bottom w:val="single" w:sz="24" w:space="0" w:color="auto"/>
              <w:right w:val="single" w:sz="12" w:space="0" w:color="auto"/>
            </w:tcBorders>
            <w:shd w:val="clear" w:color="auto" w:fill="A6A6A6"/>
          </w:tcPr>
          <w:p w:rsidR="00ED2572" w:rsidRPr="005A44C9" w:rsidRDefault="00ED2572" w:rsidP="00ED2572">
            <w:pPr>
              <w:spacing w:after="0" w:line="240" w:lineRule="auto"/>
              <w:jc w:val="center"/>
              <w:rPr>
                <w:rFonts w:ascii="Times New Roman" w:eastAsia="Arial Unicode MS" w:hAnsi="Times New Roman" w:cs="Times New Roman"/>
                <w:b/>
                <w:i/>
                <w:color w:val="000000"/>
                <w:sz w:val="28"/>
                <w:szCs w:val="28"/>
                <w:lang w:val="uk-UA" w:eastAsia="uk-UA"/>
              </w:rPr>
            </w:pPr>
            <w:r>
              <w:rPr>
                <w:rFonts w:ascii="Times New Roman" w:eastAsia="Arial Unicode MS" w:hAnsi="Times New Roman" w:cs="Times New Roman"/>
                <w:b/>
                <w:i/>
                <w:color w:val="000000"/>
                <w:sz w:val="28"/>
                <w:szCs w:val="28"/>
                <w:lang w:val="uk-UA" w:eastAsia="uk-UA"/>
              </w:rPr>
              <w:t>1127</w:t>
            </w:r>
          </w:p>
        </w:tc>
        <w:tc>
          <w:tcPr>
            <w:tcW w:w="354" w:type="pct"/>
            <w:tcBorders>
              <w:top w:val="single" w:sz="4" w:space="0" w:color="auto"/>
              <w:left w:val="single" w:sz="12" w:space="0" w:color="auto"/>
              <w:bottom w:val="single" w:sz="24" w:space="0" w:color="auto"/>
              <w:right w:val="single" w:sz="12"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c>
          <w:tcPr>
            <w:tcW w:w="354" w:type="pct"/>
            <w:tcBorders>
              <w:top w:val="single" w:sz="4" w:space="0" w:color="auto"/>
              <w:left w:val="single" w:sz="12" w:space="0" w:color="auto"/>
              <w:bottom w:val="single" w:sz="24" w:space="0" w:color="auto"/>
              <w:right w:val="single" w:sz="12" w:space="0" w:color="auto"/>
            </w:tcBorders>
            <w:shd w:val="clear" w:color="auto" w:fill="A6A6A6"/>
            <w:tcMar>
              <w:top w:w="0" w:type="dxa"/>
              <w:left w:w="28" w:type="dxa"/>
              <w:bottom w:w="0" w:type="dxa"/>
              <w:right w:w="28"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c>
          <w:tcPr>
            <w:tcW w:w="443" w:type="pct"/>
            <w:tcBorders>
              <w:top w:val="single" w:sz="4" w:space="0" w:color="auto"/>
              <w:left w:val="single" w:sz="12" w:space="0" w:color="auto"/>
              <w:bottom w:val="single" w:sz="24" w:space="0" w:color="auto"/>
              <w:right w:val="single" w:sz="6" w:space="0" w:color="auto"/>
            </w:tcBorders>
            <w:shd w:val="clear" w:color="auto" w:fill="A6A6A6"/>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b/>
                <w:i/>
                <w:color w:val="000000"/>
                <w:sz w:val="28"/>
                <w:szCs w:val="28"/>
                <w:lang w:val="uk-UA" w:eastAsia="uk-UA"/>
              </w:rPr>
            </w:pPr>
          </w:p>
        </w:tc>
        <w:tc>
          <w:tcPr>
            <w:tcW w:w="354" w:type="pct"/>
            <w:tcBorders>
              <w:top w:val="single" w:sz="4" w:space="0" w:color="auto"/>
              <w:left w:val="single" w:sz="6" w:space="0" w:color="auto"/>
              <w:bottom w:val="single" w:sz="24" w:space="0" w:color="auto"/>
              <w:right w:val="single" w:sz="4" w:space="0" w:color="auto"/>
            </w:tcBorders>
            <w:shd w:val="clear" w:color="auto" w:fill="A6A6A6"/>
            <w:tcMar>
              <w:top w:w="0" w:type="dxa"/>
              <w:left w:w="0" w:type="dxa"/>
              <w:bottom w:w="0" w:type="dxa"/>
              <w:right w:w="0" w:type="dxa"/>
            </w:tcMar>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c>
          <w:tcPr>
            <w:tcW w:w="354" w:type="pct"/>
            <w:tcBorders>
              <w:top w:val="single" w:sz="4" w:space="0" w:color="auto"/>
              <w:left w:val="single" w:sz="4" w:space="0" w:color="auto"/>
              <w:bottom w:val="single" w:sz="24" w:space="0" w:color="auto"/>
              <w:right w:val="single" w:sz="4"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color w:val="000000"/>
                <w:sz w:val="28"/>
                <w:szCs w:val="28"/>
                <w:lang w:val="uk-UA" w:eastAsia="uk-UA"/>
              </w:rPr>
            </w:pPr>
          </w:p>
        </w:tc>
        <w:tc>
          <w:tcPr>
            <w:tcW w:w="465" w:type="pct"/>
            <w:tcBorders>
              <w:top w:val="single" w:sz="4" w:space="0" w:color="auto"/>
              <w:left w:val="single" w:sz="4" w:space="0" w:color="auto"/>
              <w:bottom w:val="single" w:sz="24" w:space="0" w:color="auto"/>
              <w:right w:val="single" w:sz="4" w:space="0" w:color="auto"/>
            </w:tcBorders>
            <w:shd w:val="clear" w:color="auto" w:fill="A6A6A6"/>
            <w:vAlign w:val="center"/>
          </w:tcPr>
          <w:p w:rsidR="00ED2572" w:rsidRPr="005A44C9" w:rsidRDefault="00ED2572" w:rsidP="00ED2572">
            <w:pPr>
              <w:spacing w:after="0" w:line="240" w:lineRule="auto"/>
              <w:jc w:val="center"/>
              <w:rPr>
                <w:rFonts w:ascii="Times New Roman" w:eastAsia="Arial Unicode MS" w:hAnsi="Times New Roman" w:cs="Times New Roman"/>
                <w:b/>
                <w:i/>
                <w:color w:val="000000"/>
                <w:sz w:val="28"/>
                <w:szCs w:val="28"/>
                <w:lang w:val="uk-UA" w:eastAsia="uk-UA"/>
              </w:rPr>
            </w:pPr>
          </w:p>
        </w:tc>
      </w:tr>
    </w:tbl>
    <w:p w:rsidR="00ED2572" w:rsidRPr="005A44C9"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Default="00ED2572" w:rsidP="00ED2572">
      <w:pPr>
        <w:spacing w:after="0" w:line="240" w:lineRule="auto"/>
        <w:rPr>
          <w:rFonts w:ascii="Times New Roman" w:hAnsi="Times New Roman" w:cs="Times New Roman"/>
          <w:sz w:val="28"/>
          <w:szCs w:val="28"/>
          <w:lang w:val="uk-UA" w:eastAsia="en-US"/>
        </w:rPr>
      </w:pPr>
    </w:p>
    <w:p w:rsidR="00ED2572" w:rsidRPr="005A44C9" w:rsidRDefault="00ED2572" w:rsidP="00ED2572">
      <w:pPr>
        <w:spacing w:after="0" w:line="240" w:lineRule="auto"/>
        <w:rPr>
          <w:rFonts w:ascii="Times New Roman" w:hAnsi="Times New Roman" w:cs="Times New Roman"/>
          <w:i/>
          <w:sz w:val="28"/>
          <w:szCs w:val="28"/>
          <w:lang w:val="uk-UA" w:eastAsia="en-US"/>
        </w:rPr>
      </w:pPr>
      <w:r w:rsidRPr="005A44C9">
        <w:rPr>
          <w:rFonts w:ascii="Times New Roman" w:hAnsi="Times New Roman" w:cs="Times New Roman"/>
          <w:i/>
          <w:sz w:val="28"/>
          <w:szCs w:val="28"/>
          <w:lang w:val="uk-UA" w:eastAsia="en-US"/>
        </w:rPr>
        <w:t>Індивідуальне навчання керуванню (поза сіткою робочого плану):</w:t>
      </w:r>
    </w:p>
    <w:p w:rsidR="00ED2572" w:rsidRPr="005A44C9" w:rsidRDefault="00ED2572" w:rsidP="00ED2572">
      <w:pPr>
        <w:spacing w:after="0" w:line="240" w:lineRule="auto"/>
        <w:rPr>
          <w:rFonts w:ascii="Times New Roman" w:hAnsi="Times New Roman" w:cs="Times New Roman"/>
          <w:i/>
          <w:color w:val="000000"/>
          <w:sz w:val="28"/>
          <w:szCs w:val="28"/>
          <w:shd w:val="clear" w:color="auto" w:fill="FFFFFF"/>
          <w:lang w:val="uk-UA" w:eastAsia="uk-UA"/>
        </w:rPr>
      </w:pPr>
      <w:r w:rsidRPr="005A44C9">
        <w:rPr>
          <w:rFonts w:ascii="Times New Roman" w:hAnsi="Times New Roman" w:cs="Times New Roman"/>
          <w:i/>
          <w:sz w:val="28"/>
          <w:szCs w:val="28"/>
          <w:lang w:val="uk-UA" w:eastAsia="en-US"/>
        </w:rPr>
        <w:t>Модуль</w:t>
      </w:r>
      <w:r w:rsidRPr="005A44C9">
        <w:rPr>
          <w:rFonts w:ascii="Times New Roman" w:hAnsi="Times New Roman" w:cs="Times New Roman"/>
          <w:i/>
          <w:color w:val="000000"/>
          <w:sz w:val="28"/>
          <w:szCs w:val="28"/>
          <w:shd w:val="clear" w:color="auto" w:fill="FFFFFF"/>
          <w:lang w:val="uk-UA" w:eastAsia="uk-UA"/>
        </w:rPr>
        <w:t xml:space="preserve"> ТрА1 – 3 – 11 годин</w:t>
      </w:r>
      <w:r w:rsidRPr="005A44C9">
        <w:rPr>
          <w:rFonts w:ascii="Times New Roman" w:hAnsi="Times New Roman" w:cs="Times New Roman"/>
          <w:i/>
          <w:color w:val="000000"/>
          <w:sz w:val="28"/>
          <w:szCs w:val="28"/>
          <w:shd w:val="clear" w:color="auto" w:fill="FFFFFF"/>
          <w:lang w:val="uk-UA" w:eastAsia="uk-UA"/>
        </w:rPr>
        <w:tab/>
      </w:r>
      <w:r w:rsidRPr="005A44C9">
        <w:rPr>
          <w:rFonts w:ascii="Times New Roman" w:hAnsi="Times New Roman" w:cs="Times New Roman"/>
          <w:i/>
          <w:color w:val="000000"/>
          <w:sz w:val="28"/>
          <w:szCs w:val="28"/>
          <w:shd w:val="clear" w:color="auto" w:fill="FFFFFF"/>
          <w:lang w:val="uk-UA" w:eastAsia="uk-UA"/>
        </w:rPr>
        <w:tab/>
      </w:r>
      <w:r w:rsidRPr="005A44C9">
        <w:rPr>
          <w:rFonts w:ascii="Times New Roman" w:hAnsi="Times New Roman" w:cs="Times New Roman"/>
          <w:i/>
          <w:color w:val="000000"/>
          <w:sz w:val="28"/>
          <w:szCs w:val="28"/>
          <w:shd w:val="clear" w:color="auto" w:fill="FFFFFF"/>
          <w:lang w:val="uk-UA" w:eastAsia="uk-UA"/>
        </w:rPr>
        <w:tab/>
      </w:r>
      <w:r w:rsidRPr="005A44C9">
        <w:rPr>
          <w:rFonts w:ascii="Times New Roman" w:hAnsi="Times New Roman" w:cs="Times New Roman"/>
          <w:i/>
          <w:color w:val="000000"/>
          <w:sz w:val="28"/>
          <w:szCs w:val="28"/>
          <w:shd w:val="clear" w:color="auto" w:fill="FFFFFF"/>
          <w:lang w:val="uk-UA" w:eastAsia="uk-UA"/>
        </w:rPr>
        <w:tab/>
      </w:r>
      <w:r w:rsidRPr="005A44C9">
        <w:rPr>
          <w:rFonts w:ascii="Times New Roman" w:hAnsi="Times New Roman" w:cs="Times New Roman"/>
          <w:i/>
          <w:sz w:val="28"/>
          <w:szCs w:val="28"/>
          <w:lang w:val="uk-UA" w:eastAsia="en-US"/>
        </w:rPr>
        <w:t>Модуль</w:t>
      </w:r>
      <w:r w:rsidRPr="005A44C9">
        <w:rPr>
          <w:rFonts w:ascii="Times New Roman" w:hAnsi="Times New Roman" w:cs="Times New Roman"/>
          <w:i/>
          <w:color w:val="000000"/>
          <w:sz w:val="28"/>
          <w:szCs w:val="28"/>
          <w:shd w:val="clear" w:color="auto" w:fill="FFFFFF"/>
          <w:lang w:val="uk-UA" w:eastAsia="uk-UA"/>
        </w:rPr>
        <w:t xml:space="preserve"> ТрА2 - 3 – 7 годин  </w:t>
      </w:r>
      <w:r w:rsidRPr="005A44C9">
        <w:rPr>
          <w:rFonts w:ascii="Times New Roman" w:hAnsi="Times New Roman" w:cs="Times New Roman"/>
          <w:i/>
          <w:color w:val="000000"/>
          <w:sz w:val="28"/>
          <w:szCs w:val="28"/>
          <w:shd w:val="clear" w:color="auto" w:fill="FFFFFF"/>
          <w:lang w:val="uk-UA" w:eastAsia="uk-UA"/>
        </w:rPr>
        <w:tab/>
      </w:r>
      <w:r w:rsidRPr="005A44C9">
        <w:rPr>
          <w:rFonts w:ascii="Times New Roman" w:hAnsi="Times New Roman" w:cs="Times New Roman"/>
          <w:i/>
          <w:color w:val="000000"/>
          <w:sz w:val="28"/>
          <w:szCs w:val="28"/>
          <w:shd w:val="clear" w:color="auto" w:fill="FFFFFF"/>
          <w:lang w:val="uk-UA" w:eastAsia="uk-UA"/>
        </w:rPr>
        <w:tab/>
      </w:r>
    </w:p>
    <w:p w:rsidR="00ED2572" w:rsidRPr="005A44C9" w:rsidRDefault="00ED2572" w:rsidP="00ED2572">
      <w:pPr>
        <w:spacing w:before="66"/>
        <w:jc w:val="center"/>
        <w:rPr>
          <w:rFonts w:ascii="Times New Roman" w:eastAsia="Times New Roman" w:hAnsi="Times New Roman" w:cs="Times New Roman"/>
          <w:sz w:val="28"/>
          <w:lang w:val="uk-UA" w:eastAsia="en-US"/>
        </w:rPr>
      </w:pPr>
      <w:r>
        <w:rPr>
          <w:lang w:val="uk-UA"/>
        </w:rPr>
        <w:br w:type="page"/>
      </w:r>
      <w:r w:rsidRPr="005A44C9">
        <w:rPr>
          <w:rFonts w:ascii="Times New Roman" w:eastAsia="Times New Roman" w:hAnsi="Times New Roman" w:cs="Times New Roman"/>
          <w:b/>
          <w:bCs/>
          <w:sz w:val="28"/>
          <w:lang w:val="uk-UA" w:eastAsia="en-US"/>
        </w:rPr>
        <w:lastRenderedPageBreak/>
        <w:t>Таблиця відповідності компетентностей, модулів освітнім компонентам</w:t>
      </w:r>
    </w:p>
    <w:p w:rsidR="00ED2572" w:rsidRPr="005A44C9" w:rsidRDefault="00ED2572" w:rsidP="00ED2572">
      <w:pPr>
        <w:widowControl w:val="0"/>
        <w:autoSpaceDE w:val="0"/>
        <w:autoSpaceDN w:val="0"/>
        <w:spacing w:before="319" w:after="0" w:line="242" w:lineRule="auto"/>
        <w:ind w:left="708" w:right="3690"/>
        <w:rPr>
          <w:rFonts w:ascii="Times New Roman" w:eastAsia="Times New Roman" w:hAnsi="Times New Roman" w:cs="Times New Roman"/>
          <w:sz w:val="28"/>
          <w:lang w:val="uk-UA" w:eastAsia="en-US"/>
        </w:rPr>
      </w:pPr>
      <w:r w:rsidRPr="005A44C9">
        <w:rPr>
          <w:rFonts w:ascii="Times New Roman" w:eastAsia="Times New Roman" w:hAnsi="Times New Roman" w:cs="Times New Roman"/>
          <w:sz w:val="28"/>
          <w:lang w:val="uk-UA" w:eastAsia="en-US"/>
        </w:rPr>
        <w:t>Професія:</w:t>
      </w:r>
      <w:r w:rsidRPr="005A44C9">
        <w:rPr>
          <w:rFonts w:ascii="Times New Roman" w:eastAsia="Times New Roman" w:hAnsi="Times New Roman" w:cs="Times New Roman"/>
          <w:spacing w:val="-15"/>
          <w:sz w:val="28"/>
          <w:lang w:val="uk-UA" w:eastAsia="en-US"/>
        </w:rPr>
        <w:t xml:space="preserve"> </w:t>
      </w:r>
      <w:r w:rsidRPr="005A44C9">
        <w:rPr>
          <w:rFonts w:ascii="Times New Roman" w:eastAsia="Times New Roman" w:hAnsi="Times New Roman" w:cs="Times New Roman"/>
          <w:sz w:val="28"/>
          <w:lang w:val="uk-UA" w:eastAsia="en-US"/>
        </w:rPr>
        <w:t>8322 Водій</w:t>
      </w:r>
      <w:r w:rsidRPr="005A44C9">
        <w:rPr>
          <w:rFonts w:ascii="Times New Roman" w:eastAsia="Times New Roman" w:hAnsi="Times New Roman" w:cs="Times New Roman"/>
          <w:spacing w:val="-11"/>
          <w:sz w:val="28"/>
          <w:lang w:val="uk-UA" w:eastAsia="en-US"/>
        </w:rPr>
        <w:t xml:space="preserve"> </w:t>
      </w:r>
      <w:r w:rsidRPr="005A44C9">
        <w:rPr>
          <w:rFonts w:ascii="Times New Roman" w:eastAsia="Times New Roman" w:hAnsi="Times New Roman" w:cs="Times New Roman"/>
          <w:sz w:val="28"/>
          <w:lang w:val="uk-UA" w:eastAsia="en-US"/>
        </w:rPr>
        <w:t>автотранспортного</w:t>
      </w:r>
      <w:r w:rsidRPr="005A44C9">
        <w:rPr>
          <w:rFonts w:ascii="Times New Roman" w:eastAsia="Times New Roman" w:hAnsi="Times New Roman" w:cs="Times New Roman"/>
          <w:spacing w:val="-13"/>
          <w:sz w:val="28"/>
          <w:lang w:val="uk-UA" w:eastAsia="en-US"/>
        </w:rPr>
        <w:t xml:space="preserve"> з</w:t>
      </w:r>
      <w:r w:rsidRPr="005A44C9">
        <w:rPr>
          <w:rFonts w:ascii="Times New Roman" w:eastAsia="Times New Roman" w:hAnsi="Times New Roman" w:cs="Times New Roman"/>
          <w:sz w:val="28"/>
          <w:lang w:val="uk-UA" w:eastAsia="en-US"/>
        </w:rPr>
        <w:t xml:space="preserve">асобу </w:t>
      </w:r>
    </w:p>
    <w:p w:rsidR="00ED2572" w:rsidRPr="005A44C9" w:rsidRDefault="00ED2572" w:rsidP="00ED2572">
      <w:pPr>
        <w:widowControl w:val="0"/>
        <w:autoSpaceDE w:val="0"/>
        <w:autoSpaceDN w:val="0"/>
        <w:spacing w:after="0" w:line="316" w:lineRule="exact"/>
        <w:ind w:left="708"/>
        <w:rPr>
          <w:rFonts w:ascii="Times New Roman" w:eastAsia="Times New Roman" w:hAnsi="Times New Roman" w:cs="Times New Roman"/>
          <w:spacing w:val="-12"/>
          <w:sz w:val="28"/>
          <w:lang w:val="uk-UA" w:eastAsia="en-US"/>
        </w:rPr>
      </w:pPr>
      <w:r w:rsidRPr="005A44C9">
        <w:rPr>
          <w:rFonts w:ascii="Times New Roman" w:eastAsia="Times New Roman" w:hAnsi="Times New Roman" w:cs="Times New Roman"/>
          <w:sz w:val="28"/>
          <w:lang w:val="uk-UA" w:eastAsia="en-US"/>
        </w:rPr>
        <w:t>Розряд:</w:t>
      </w:r>
      <w:r w:rsidRPr="005A44C9">
        <w:rPr>
          <w:rFonts w:ascii="Times New Roman" w:eastAsia="Times New Roman" w:hAnsi="Times New Roman" w:cs="Times New Roman"/>
          <w:spacing w:val="62"/>
          <w:sz w:val="28"/>
          <w:lang w:val="uk-UA" w:eastAsia="en-US"/>
        </w:rPr>
        <w:t xml:space="preserve"> </w:t>
      </w:r>
      <w:r w:rsidRPr="005A44C9">
        <w:rPr>
          <w:rFonts w:ascii="Times New Roman" w:eastAsia="Times New Roman" w:hAnsi="Times New Roman" w:cs="Times New Roman"/>
          <w:sz w:val="28"/>
          <w:lang w:val="uk-UA" w:eastAsia="en-US"/>
        </w:rPr>
        <w:t>категорія</w:t>
      </w:r>
      <w:r w:rsidRPr="005A44C9">
        <w:rPr>
          <w:rFonts w:ascii="Times New Roman" w:eastAsia="Times New Roman" w:hAnsi="Times New Roman" w:cs="Times New Roman"/>
          <w:spacing w:val="-2"/>
          <w:sz w:val="28"/>
          <w:lang w:val="uk-UA" w:eastAsia="en-US"/>
        </w:rPr>
        <w:t xml:space="preserve"> </w:t>
      </w:r>
      <w:r w:rsidRPr="005A44C9">
        <w:rPr>
          <w:rFonts w:ascii="Times New Roman" w:eastAsia="Times New Roman" w:hAnsi="Times New Roman" w:cs="Times New Roman"/>
          <w:spacing w:val="-12"/>
          <w:sz w:val="28"/>
          <w:lang w:val="uk-UA" w:eastAsia="en-US"/>
        </w:rPr>
        <w:t>С</w:t>
      </w:r>
    </w:p>
    <w:p w:rsidR="00ED2572" w:rsidRDefault="00ED2572" w:rsidP="00ED2572">
      <w:pPr>
        <w:widowControl w:val="0"/>
        <w:pBdr>
          <w:top w:val="nil"/>
          <w:left w:val="nil"/>
          <w:bottom w:val="nil"/>
          <w:right w:val="nil"/>
          <w:between w:val="nil"/>
        </w:pBdr>
        <w:spacing w:after="0" w:line="240" w:lineRule="auto"/>
        <w:ind w:left="1778"/>
        <w:jc w:val="both"/>
        <w:rPr>
          <w:lang w:val="uk-UA"/>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8"/>
        <w:gridCol w:w="5814"/>
        <w:gridCol w:w="1420"/>
        <w:gridCol w:w="1920"/>
      </w:tblGrid>
      <w:tr w:rsidR="00ED2572" w:rsidRPr="002E5558" w:rsidTr="00ED2572">
        <w:trPr>
          <w:trHeight w:val="551"/>
          <w:jc w:val="center"/>
        </w:trPr>
        <w:tc>
          <w:tcPr>
            <w:tcW w:w="888" w:type="dxa"/>
            <w:shd w:val="clear" w:color="auto" w:fill="auto"/>
          </w:tcPr>
          <w:p w:rsidR="00ED2572" w:rsidRPr="002E5558" w:rsidRDefault="00ED2572" w:rsidP="00ED2572">
            <w:pPr>
              <w:widowControl w:val="0"/>
              <w:autoSpaceDE w:val="0"/>
              <w:autoSpaceDN w:val="0"/>
              <w:spacing w:after="0" w:line="268" w:lineRule="exact"/>
              <w:ind w:left="55" w:right="35"/>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10"/>
                <w:sz w:val="24"/>
                <w:lang w:val="uk-UA" w:eastAsia="en-US"/>
              </w:rPr>
              <w:t>№</w:t>
            </w:r>
          </w:p>
          <w:p w:rsidR="00ED2572" w:rsidRPr="002E5558" w:rsidRDefault="00ED2572" w:rsidP="00ED2572">
            <w:pPr>
              <w:widowControl w:val="0"/>
              <w:autoSpaceDE w:val="0"/>
              <w:autoSpaceDN w:val="0"/>
              <w:spacing w:after="0" w:line="264" w:lineRule="exact"/>
              <w:ind w:left="59" w:right="35"/>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з/п</w:t>
            </w:r>
          </w:p>
        </w:tc>
        <w:tc>
          <w:tcPr>
            <w:tcW w:w="5814" w:type="dxa"/>
            <w:shd w:val="clear" w:color="auto" w:fill="auto"/>
          </w:tcPr>
          <w:p w:rsidR="00ED2572" w:rsidRPr="002E5558" w:rsidRDefault="00ED2572" w:rsidP="00ED2572">
            <w:pPr>
              <w:widowControl w:val="0"/>
              <w:autoSpaceDE w:val="0"/>
              <w:autoSpaceDN w:val="0"/>
              <w:spacing w:after="0" w:line="272" w:lineRule="exact"/>
              <w:ind w:left="1754"/>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z w:val="24"/>
                <w:lang w:val="uk-UA" w:eastAsia="en-US"/>
              </w:rPr>
              <w:t>Навчальний</w:t>
            </w:r>
            <w:r w:rsidRPr="002E5558">
              <w:rPr>
                <w:rFonts w:ascii="Times New Roman" w:eastAsia="Times New Roman" w:hAnsi="Times New Roman" w:cs="Times New Roman"/>
                <w:b/>
                <w:spacing w:val="-1"/>
                <w:sz w:val="24"/>
                <w:lang w:val="uk-UA" w:eastAsia="en-US"/>
              </w:rPr>
              <w:t xml:space="preserve"> </w:t>
            </w:r>
            <w:r w:rsidRPr="002E5558">
              <w:rPr>
                <w:rFonts w:ascii="Times New Roman" w:eastAsia="Times New Roman" w:hAnsi="Times New Roman" w:cs="Times New Roman"/>
                <w:b/>
                <w:spacing w:val="-2"/>
                <w:sz w:val="24"/>
                <w:lang w:val="uk-UA" w:eastAsia="en-US"/>
              </w:rPr>
              <w:t>предмет</w:t>
            </w:r>
          </w:p>
        </w:tc>
        <w:tc>
          <w:tcPr>
            <w:tcW w:w="3340" w:type="dxa"/>
            <w:gridSpan w:val="2"/>
            <w:shd w:val="clear" w:color="auto" w:fill="auto"/>
          </w:tcPr>
          <w:p w:rsidR="00ED2572" w:rsidRPr="002E5558" w:rsidRDefault="00ED2572" w:rsidP="00ED2572">
            <w:pPr>
              <w:widowControl w:val="0"/>
              <w:autoSpaceDE w:val="0"/>
              <w:autoSpaceDN w:val="0"/>
              <w:spacing w:after="0" w:line="272" w:lineRule="exact"/>
              <w:ind w:left="186"/>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z w:val="24"/>
                <w:lang w:val="uk-UA" w:eastAsia="en-US"/>
              </w:rPr>
              <w:t>Кількість</w:t>
            </w:r>
            <w:r w:rsidRPr="002E5558">
              <w:rPr>
                <w:rFonts w:ascii="Times New Roman" w:eastAsia="Times New Roman" w:hAnsi="Times New Roman" w:cs="Times New Roman"/>
                <w:b/>
                <w:spacing w:val="-2"/>
                <w:sz w:val="24"/>
                <w:lang w:val="uk-UA" w:eastAsia="en-US"/>
              </w:rPr>
              <w:t xml:space="preserve"> </w:t>
            </w:r>
            <w:r w:rsidRPr="002E5558">
              <w:rPr>
                <w:rFonts w:ascii="Times New Roman" w:eastAsia="Times New Roman" w:hAnsi="Times New Roman" w:cs="Times New Roman"/>
                <w:b/>
                <w:spacing w:val="-4"/>
                <w:sz w:val="24"/>
                <w:lang w:val="uk-UA" w:eastAsia="en-US"/>
              </w:rPr>
              <w:t>годин</w:t>
            </w:r>
          </w:p>
        </w:tc>
      </w:tr>
      <w:tr w:rsidR="00ED2572" w:rsidRPr="002E5558" w:rsidTr="00ED2572">
        <w:trPr>
          <w:trHeight w:val="1104"/>
          <w:jc w:val="center"/>
        </w:trPr>
        <w:tc>
          <w:tcPr>
            <w:tcW w:w="888" w:type="dxa"/>
            <w:shd w:val="clear" w:color="auto" w:fill="auto"/>
          </w:tcPr>
          <w:p w:rsidR="00ED2572" w:rsidRPr="002E5558" w:rsidRDefault="00ED2572" w:rsidP="00ED2572">
            <w:pPr>
              <w:widowControl w:val="0"/>
              <w:autoSpaceDE w:val="0"/>
              <w:autoSpaceDN w:val="0"/>
              <w:spacing w:after="0" w:line="240" w:lineRule="auto"/>
              <w:rPr>
                <w:rFonts w:ascii="Times New Roman" w:eastAsia="Times New Roman" w:hAnsi="Times New Roman" w:cs="Times New Roman"/>
                <w:sz w:val="24"/>
                <w:lang w:val="uk-UA" w:eastAsia="en-US"/>
              </w:rPr>
            </w:pPr>
          </w:p>
        </w:tc>
        <w:tc>
          <w:tcPr>
            <w:tcW w:w="5814" w:type="dxa"/>
            <w:shd w:val="clear" w:color="auto" w:fill="auto"/>
          </w:tcPr>
          <w:p w:rsidR="00ED2572" w:rsidRPr="002E5558" w:rsidRDefault="00ED2572" w:rsidP="00ED2572">
            <w:pPr>
              <w:widowControl w:val="0"/>
              <w:autoSpaceDE w:val="0"/>
              <w:autoSpaceDN w:val="0"/>
              <w:spacing w:after="0" w:line="240" w:lineRule="auto"/>
              <w:rPr>
                <w:rFonts w:ascii="Times New Roman" w:eastAsia="Times New Roman" w:hAnsi="Times New Roman" w:cs="Times New Roman"/>
                <w:sz w:val="24"/>
                <w:lang w:val="uk-UA" w:eastAsia="en-US"/>
              </w:rPr>
            </w:pPr>
          </w:p>
        </w:tc>
        <w:tc>
          <w:tcPr>
            <w:tcW w:w="1420" w:type="dxa"/>
            <w:shd w:val="clear" w:color="auto" w:fill="auto"/>
          </w:tcPr>
          <w:p w:rsidR="00ED2572" w:rsidRPr="002E5558" w:rsidRDefault="00ED2572" w:rsidP="00ED2572">
            <w:pPr>
              <w:widowControl w:val="0"/>
              <w:autoSpaceDE w:val="0"/>
              <w:autoSpaceDN w:val="0"/>
              <w:spacing w:after="0" w:line="273" w:lineRule="exact"/>
              <w:ind w:right="468"/>
              <w:jc w:val="right"/>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2"/>
                <w:sz w:val="24"/>
                <w:lang w:val="uk-UA" w:eastAsia="en-US"/>
              </w:rPr>
              <w:t>Всього</w:t>
            </w:r>
          </w:p>
        </w:tc>
        <w:tc>
          <w:tcPr>
            <w:tcW w:w="1920" w:type="dxa"/>
            <w:shd w:val="clear" w:color="auto" w:fill="auto"/>
          </w:tcPr>
          <w:p w:rsidR="00ED2572" w:rsidRPr="002E5558" w:rsidRDefault="00ED2572" w:rsidP="00ED2572">
            <w:pPr>
              <w:widowControl w:val="0"/>
              <w:autoSpaceDE w:val="0"/>
              <w:autoSpaceDN w:val="0"/>
              <w:spacing w:after="0" w:line="276" w:lineRule="exact"/>
              <w:ind w:left="182" w:right="262"/>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z w:val="24"/>
                <w:lang w:val="uk-UA" w:eastAsia="en-US"/>
              </w:rPr>
              <w:t xml:space="preserve">З них на </w:t>
            </w:r>
            <w:r w:rsidRPr="002E5558">
              <w:rPr>
                <w:rFonts w:ascii="Times New Roman" w:eastAsia="Times New Roman" w:hAnsi="Times New Roman" w:cs="Times New Roman"/>
                <w:b/>
                <w:spacing w:val="-2"/>
                <w:sz w:val="24"/>
                <w:lang w:val="uk-UA" w:eastAsia="en-US"/>
              </w:rPr>
              <w:t>лабораторно- практичні роботи</w:t>
            </w:r>
          </w:p>
        </w:tc>
      </w:tr>
      <w:tr w:rsidR="00ED2572" w:rsidRPr="002E5558" w:rsidTr="00ED2572">
        <w:trPr>
          <w:trHeight w:val="360"/>
          <w:jc w:val="center"/>
        </w:trPr>
        <w:tc>
          <w:tcPr>
            <w:tcW w:w="888" w:type="dxa"/>
            <w:shd w:val="clear" w:color="auto" w:fill="auto"/>
          </w:tcPr>
          <w:p w:rsidR="00ED2572" w:rsidRPr="002E5558" w:rsidRDefault="00ED2572" w:rsidP="00ED2572">
            <w:pPr>
              <w:widowControl w:val="0"/>
              <w:autoSpaceDE w:val="0"/>
              <w:autoSpaceDN w:val="0"/>
              <w:spacing w:after="0" w:line="272" w:lineRule="exact"/>
              <w:ind w:left="59" w:right="35"/>
              <w:jc w:val="center"/>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10"/>
                <w:sz w:val="24"/>
                <w:lang w:val="uk-UA" w:eastAsia="en-US"/>
              </w:rPr>
              <w:t>1</w:t>
            </w:r>
          </w:p>
        </w:tc>
        <w:tc>
          <w:tcPr>
            <w:tcW w:w="5814" w:type="dxa"/>
            <w:shd w:val="clear" w:color="auto" w:fill="auto"/>
          </w:tcPr>
          <w:p w:rsidR="00ED2572" w:rsidRPr="002E5558" w:rsidRDefault="00ED2572" w:rsidP="00ED2572">
            <w:pPr>
              <w:widowControl w:val="0"/>
              <w:autoSpaceDE w:val="0"/>
              <w:autoSpaceDN w:val="0"/>
              <w:spacing w:after="0" w:line="272" w:lineRule="exact"/>
              <w:ind w:left="185"/>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z w:val="24"/>
                <w:lang w:val="uk-UA" w:eastAsia="en-US"/>
              </w:rPr>
              <w:t>Загальнопрофесійна</w:t>
            </w:r>
            <w:r w:rsidRPr="002E5558">
              <w:rPr>
                <w:rFonts w:ascii="Times New Roman" w:eastAsia="Times New Roman" w:hAnsi="Times New Roman" w:cs="Times New Roman"/>
                <w:b/>
                <w:spacing w:val="-6"/>
                <w:sz w:val="24"/>
                <w:lang w:val="uk-UA" w:eastAsia="en-US"/>
              </w:rPr>
              <w:t xml:space="preserve"> </w:t>
            </w:r>
            <w:r w:rsidRPr="002E5558">
              <w:rPr>
                <w:rFonts w:ascii="Times New Roman" w:eastAsia="Times New Roman" w:hAnsi="Times New Roman" w:cs="Times New Roman"/>
                <w:b/>
                <w:spacing w:val="-2"/>
                <w:sz w:val="24"/>
                <w:lang w:val="uk-UA" w:eastAsia="en-US"/>
              </w:rPr>
              <w:t>підготовка</w:t>
            </w:r>
          </w:p>
        </w:tc>
        <w:tc>
          <w:tcPr>
            <w:tcW w:w="1420" w:type="dxa"/>
            <w:shd w:val="clear" w:color="auto" w:fill="auto"/>
          </w:tcPr>
          <w:p w:rsidR="00ED2572" w:rsidRPr="002E5558" w:rsidRDefault="00ED2572" w:rsidP="00ED2572">
            <w:pPr>
              <w:widowControl w:val="0"/>
              <w:autoSpaceDE w:val="0"/>
              <w:autoSpaceDN w:val="0"/>
              <w:spacing w:after="0" w:line="272" w:lineRule="exact"/>
              <w:ind w:right="564"/>
              <w:jc w:val="right"/>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5"/>
                <w:sz w:val="24"/>
                <w:lang w:val="uk-UA" w:eastAsia="en-US"/>
              </w:rPr>
              <w:t>10</w:t>
            </w:r>
          </w:p>
        </w:tc>
        <w:tc>
          <w:tcPr>
            <w:tcW w:w="1920" w:type="dxa"/>
            <w:shd w:val="clear" w:color="auto" w:fill="auto"/>
          </w:tcPr>
          <w:p w:rsidR="00ED2572" w:rsidRPr="002E5558" w:rsidRDefault="00ED2572" w:rsidP="00ED2572">
            <w:pPr>
              <w:widowControl w:val="0"/>
              <w:autoSpaceDE w:val="0"/>
              <w:autoSpaceDN w:val="0"/>
              <w:spacing w:after="0" w:line="240" w:lineRule="auto"/>
              <w:rPr>
                <w:rFonts w:ascii="Times New Roman" w:eastAsia="Times New Roman" w:hAnsi="Times New Roman" w:cs="Times New Roman"/>
                <w:sz w:val="24"/>
                <w:lang w:val="uk-UA" w:eastAsia="en-US"/>
              </w:rPr>
            </w:pPr>
          </w:p>
        </w:tc>
      </w:tr>
      <w:tr w:rsidR="00ED2572" w:rsidRPr="002E5558" w:rsidTr="00ED2572">
        <w:trPr>
          <w:trHeight w:val="360"/>
          <w:jc w:val="center"/>
        </w:trPr>
        <w:tc>
          <w:tcPr>
            <w:tcW w:w="888" w:type="dxa"/>
            <w:shd w:val="clear" w:color="auto" w:fill="auto"/>
          </w:tcPr>
          <w:p w:rsidR="00ED2572" w:rsidRPr="002E5558" w:rsidRDefault="00ED2572" w:rsidP="00ED2572">
            <w:pPr>
              <w:widowControl w:val="0"/>
              <w:autoSpaceDE w:val="0"/>
              <w:autoSpaceDN w:val="0"/>
              <w:spacing w:after="0" w:line="268" w:lineRule="exact"/>
              <w:ind w:left="55" w:right="35"/>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1.1</w:t>
            </w:r>
          </w:p>
        </w:tc>
        <w:tc>
          <w:tcPr>
            <w:tcW w:w="5814" w:type="dxa"/>
            <w:shd w:val="clear" w:color="auto" w:fill="auto"/>
          </w:tcPr>
          <w:p w:rsidR="00ED2572" w:rsidRPr="002E5558" w:rsidRDefault="00ED2572" w:rsidP="00ED2572">
            <w:pPr>
              <w:widowControl w:val="0"/>
              <w:autoSpaceDE w:val="0"/>
              <w:autoSpaceDN w:val="0"/>
              <w:spacing w:after="0" w:line="268" w:lineRule="exact"/>
              <w:ind w:left="185"/>
              <w:rPr>
                <w:rFonts w:ascii="Times New Roman" w:eastAsia="Times New Roman" w:hAnsi="Times New Roman" w:cs="Times New Roman"/>
                <w:sz w:val="24"/>
                <w:lang w:val="uk-UA" w:eastAsia="en-US"/>
              </w:rPr>
            </w:pPr>
            <w:r w:rsidRPr="002E5558">
              <w:rPr>
                <w:rFonts w:ascii="Times New Roman" w:eastAsia="Times New Roman" w:hAnsi="Times New Roman" w:cs="Times New Roman"/>
                <w:sz w:val="24"/>
                <w:lang w:val="uk-UA" w:eastAsia="en-US"/>
              </w:rPr>
              <w:t>Основи</w:t>
            </w:r>
            <w:r w:rsidRPr="002E5558">
              <w:rPr>
                <w:rFonts w:ascii="Times New Roman" w:eastAsia="Times New Roman" w:hAnsi="Times New Roman" w:cs="Times New Roman"/>
                <w:spacing w:val="-6"/>
                <w:sz w:val="24"/>
                <w:lang w:val="uk-UA" w:eastAsia="en-US"/>
              </w:rPr>
              <w:t xml:space="preserve"> </w:t>
            </w:r>
            <w:r w:rsidRPr="002E5558">
              <w:rPr>
                <w:rFonts w:ascii="Times New Roman" w:eastAsia="Times New Roman" w:hAnsi="Times New Roman" w:cs="Times New Roman"/>
                <w:sz w:val="24"/>
                <w:lang w:val="uk-UA" w:eastAsia="en-US"/>
              </w:rPr>
              <w:t>законодавства</w:t>
            </w:r>
            <w:r w:rsidRPr="002E5558">
              <w:rPr>
                <w:rFonts w:ascii="Times New Roman" w:eastAsia="Times New Roman" w:hAnsi="Times New Roman" w:cs="Times New Roman"/>
                <w:spacing w:val="-3"/>
                <w:sz w:val="24"/>
                <w:lang w:val="uk-UA" w:eastAsia="en-US"/>
              </w:rPr>
              <w:t xml:space="preserve"> </w:t>
            </w:r>
            <w:r w:rsidRPr="002E5558">
              <w:rPr>
                <w:rFonts w:ascii="Times New Roman" w:eastAsia="Times New Roman" w:hAnsi="Times New Roman" w:cs="Times New Roman"/>
                <w:spacing w:val="-2"/>
                <w:sz w:val="24"/>
                <w:lang w:val="uk-UA" w:eastAsia="en-US"/>
              </w:rPr>
              <w:t>України</w:t>
            </w:r>
          </w:p>
        </w:tc>
        <w:tc>
          <w:tcPr>
            <w:tcW w:w="1420" w:type="dxa"/>
            <w:shd w:val="clear" w:color="auto" w:fill="auto"/>
          </w:tcPr>
          <w:p w:rsidR="00ED2572" w:rsidRPr="002E5558" w:rsidRDefault="00ED2572" w:rsidP="00ED2572">
            <w:pPr>
              <w:widowControl w:val="0"/>
              <w:autoSpaceDE w:val="0"/>
              <w:autoSpaceDN w:val="0"/>
              <w:spacing w:after="0" w:line="268" w:lineRule="exact"/>
              <w:ind w:right="564"/>
              <w:jc w:val="right"/>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10</w:t>
            </w:r>
          </w:p>
        </w:tc>
        <w:tc>
          <w:tcPr>
            <w:tcW w:w="1920" w:type="dxa"/>
            <w:shd w:val="clear" w:color="auto" w:fill="auto"/>
          </w:tcPr>
          <w:p w:rsidR="00ED2572" w:rsidRPr="002E5558" w:rsidRDefault="00ED2572" w:rsidP="00ED2572">
            <w:pPr>
              <w:widowControl w:val="0"/>
              <w:autoSpaceDE w:val="0"/>
              <w:autoSpaceDN w:val="0"/>
              <w:spacing w:after="0" w:line="240" w:lineRule="auto"/>
              <w:rPr>
                <w:rFonts w:ascii="Times New Roman" w:eastAsia="Times New Roman" w:hAnsi="Times New Roman" w:cs="Times New Roman"/>
                <w:sz w:val="24"/>
                <w:lang w:val="uk-UA" w:eastAsia="en-US"/>
              </w:rPr>
            </w:pPr>
          </w:p>
        </w:tc>
      </w:tr>
      <w:tr w:rsidR="00ED2572" w:rsidRPr="002E5558" w:rsidTr="00ED2572">
        <w:trPr>
          <w:trHeight w:val="360"/>
          <w:jc w:val="center"/>
        </w:trPr>
        <w:tc>
          <w:tcPr>
            <w:tcW w:w="888" w:type="dxa"/>
            <w:shd w:val="clear" w:color="auto" w:fill="auto"/>
          </w:tcPr>
          <w:p w:rsidR="00ED2572" w:rsidRPr="002E5558" w:rsidRDefault="00ED2572" w:rsidP="00ED2572">
            <w:pPr>
              <w:widowControl w:val="0"/>
              <w:autoSpaceDE w:val="0"/>
              <w:autoSpaceDN w:val="0"/>
              <w:spacing w:after="0" w:line="272" w:lineRule="exact"/>
              <w:ind w:left="55" w:right="35"/>
              <w:jc w:val="center"/>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5"/>
                <w:sz w:val="24"/>
                <w:lang w:val="uk-UA" w:eastAsia="en-US"/>
              </w:rPr>
              <w:t>2.</w:t>
            </w:r>
          </w:p>
        </w:tc>
        <w:tc>
          <w:tcPr>
            <w:tcW w:w="5814" w:type="dxa"/>
            <w:shd w:val="clear" w:color="auto" w:fill="auto"/>
          </w:tcPr>
          <w:p w:rsidR="00ED2572" w:rsidRPr="002E5558" w:rsidRDefault="00ED2572" w:rsidP="00ED2572">
            <w:pPr>
              <w:widowControl w:val="0"/>
              <w:autoSpaceDE w:val="0"/>
              <w:autoSpaceDN w:val="0"/>
              <w:spacing w:after="0" w:line="272" w:lineRule="exact"/>
              <w:ind w:left="185"/>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z w:val="24"/>
                <w:lang w:val="uk-UA" w:eastAsia="en-US"/>
              </w:rPr>
              <w:t>Професійно-теоретична</w:t>
            </w:r>
            <w:r w:rsidRPr="002E5558">
              <w:rPr>
                <w:rFonts w:ascii="Times New Roman" w:eastAsia="Times New Roman" w:hAnsi="Times New Roman" w:cs="Times New Roman"/>
                <w:b/>
                <w:spacing w:val="-5"/>
                <w:sz w:val="24"/>
                <w:lang w:val="uk-UA" w:eastAsia="en-US"/>
              </w:rPr>
              <w:t xml:space="preserve"> </w:t>
            </w:r>
            <w:r w:rsidRPr="002E5558">
              <w:rPr>
                <w:rFonts w:ascii="Times New Roman" w:eastAsia="Times New Roman" w:hAnsi="Times New Roman" w:cs="Times New Roman"/>
                <w:b/>
                <w:spacing w:val="-2"/>
                <w:sz w:val="24"/>
                <w:lang w:val="uk-UA" w:eastAsia="en-US"/>
              </w:rPr>
              <w:t>підготовка.</w:t>
            </w:r>
          </w:p>
        </w:tc>
        <w:tc>
          <w:tcPr>
            <w:tcW w:w="1420" w:type="dxa"/>
            <w:shd w:val="clear" w:color="auto" w:fill="auto"/>
          </w:tcPr>
          <w:p w:rsidR="00ED2572" w:rsidRPr="002E5558" w:rsidRDefault="00ED2572" w:rsidP="00ED2572">
            <w:pPr>
              <w:widowControl w:val="0"/>
              <w:autoSpaceDE w:val="0"/>
              <w:autoSpaceDN w:val="0"/>
              <w:spacing w:after="0" w:line="272" w:lineRule="exact"/>
              <w:ind w:right="504"/>
              <w:jc w:val="right"/>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5"/>
                <w:sz w:val="24"/>
                <w:lang w:val="uk-UA" w:eastAsia="en-US"/>
              </w:rPr>
              <w:t>247</w:t>
            </w:r>
          </w:p>
        </w:tc>
        <w:tc>
          <w:tcPr>
            <w:tcW w:w="1920" w:type="dxa"/>
            <w:shd w:val="clear" w:color="auto" w:fill="auto"/>
          </w:tcPr>
          <w:p w:rsidR="00ED2572" w:rsidRPr="002E5558" w:rsidRDefault="00ED2572" w:rsidP="00ED2572">
            <w:pPr>
              <w:widowControl w:val="0"/>
              <w:autoSpaceDE w:val="0"/>
              <w:autoSpaceDN w:val="0"/>
              <w:spacing w:after="0" w:line="272" w:lineRule="exact"/>
              <w:ind w:left="25"/>
              <w:jc w:val="center"/>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5"/>
                <w:sz w:val="24"/>
                <w:lang w:val="uk-UA" w:eastAsia="en-US"/>
              </w:rPr>
              <w:t>32</w:t>
            </w:r>
          </w:p>
        </w:tc>
      </w:tr>
      <w:tr w:rsidR="00ED2572" w:rsidRPr="002E5558" w:rsidTr="00ED2572">
        <w:trPr>
          <w:trHeight w:val="376"/>
          <w:jc w:val="center"/>
        </w:trPr>
        <w:tc>
          <w:tcPr>
            <w:tcW w:w="888" w:type="dxa"/>
            <w:shd w:val="clear" w:color="auto" w:fill="auto"/>
          </w:tcPr>
          <w:p w:rsidR="00ED2572" w:rsidRPr="002E5558" w:rsidRDefault="00ED2572" w:rsidP="00ED2572">
            <w:pPr>
              <w:widowControl w:val="0"/>
              <w:autoSpaceDE w:val="0"/>
              <w:autoSpaceDN w:val="0"/>
              <w:spacing w:after="0" w:line="269" w:lineRule="exact"/>
              <w:ind w:left="55" w:right="35"/>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2.1</w:t>
            </w:r>
          </w:p>
        </w:tc>
        <w:tc>
          <w:tcPr>
            <w:tcW w:w="5814" w:type="dxa"/>
            <w:shd w:val="clear" w:color="auto" w:fill="auto"/>
          </w:tcPr>
          <w:p w:rsidR="00ED2572" w:rsidRPr="002E5558" w:rsidRDefault="00ED2572" w:rsidP="00ED2572">
            <w:pPr>
              <w:widowControl w:val="0"/>
              <w:autoSpaceDE w:val="0"/>
              <w:autoSpaceDN w:val="0"/>
              <w:spacing w:after="0" w:line="269" w:lineRule="exact"/>
              <w:ind w:left="185"/>
              <w:rPr>
                <w:rFonts w:ascii="Times New Roman" w:eastAsia="Times New Roman" w:hAnsi="Times New Roman" w:cs="Times New Roman"/>
                <w:sz w:val="24"/>
                <w:lang w:val="uk-UA" w:eastAsia="en-US"/>
              </w:rPr>
            </w:pPr>
            <w:r w:rsidRPr="002E5558">
              <w:rPr>
                <w:rFonts w:ascii="Times New Roman" w:eastAsia="Times New Roman" w:hAnsi="Times New Roman" w:cs="Times New Roman"/>
                <w:sz w:val="24"/>
                <w:lang w:val="uk-UA" w:eastAsia="en-US"/>
              </w:rPr>
              <w:t>Будова</w:t>
            </w:r>
            <w:r w:rsidRPr="002E5558">
              <w:rPr>
                <w:rFonts w:ascii="Times New Roman" w:eastAsia="Times New Roman" w:hAnsi="Times New Roman" w:cs="Times New Roman"/>
                <w:spacing w:val="-4"/>
                <w:sz w:val="24"/>
                <w:lang w:val="uk-UA" w:eastAsia="en-US"/>
              </w:rPr>
              <w:t xml:space="preserve"> </w:t>
            </w:r>
            <w:r w:rsidRPr="002E5558">
              <w:rPr>
                <w:rFonts w:ascii="Times New Roman" w:eastAsia="Times New Roman" w:hAnsi="Times New Roman" w:cs="Times New Roman"/>
                <w:sz w:val="24"/>
                <w:lang w:val="uk-UA" w:eastAsia="en-US"/>
              </w:rPr>
              <w:t>й</w:t>
            </w:r>
            <w:r w:rsidRPr="002E5558">
              <w:rPr>
                <w:rFonts w:ascii="Times New Roman" w:eastAsia="Times New Roman" w:hAnsi="Times New Roman" w:cs="Times New Roman"/>
                <w:spacing w:val="-6"/>
                <w:sz w:val="24"/>
                <w:lang w:val="uk-UA" w:eastAsia="en-US"/>
              </w:rPr>
              <w:t xml:space="preserve"> </w:t>
            </w:r>
            <w:r w:rsidRPr="002E5558">
              <w:rPr>
                <w:rFonts w:ascii="Times New Roman" w:eastAsia="Times New Roman" w:hAnsi="Times New Roman" w:cs="Times New Roman"/>
                <w:sz w:val="24"/>
                <w:lang w:val="uk-UA" w:eastAsia="en-US"/>
              </w:rPr>
              <w:t>експлуатація</w:t>
            </w:r>
            <w:r w:rsidRPr="002E5558">
              <w:rPr>
                <w:rFonts w:ascii="Times New Roman" w:eastAsia="Times New Roman" w:hAnsi="Times New Roman" w:cs="Times New Roman"/>
                <w:spacing w:val="-4"/>
                <w:sz w:val="24"/>
                <w:lang w:val="uk-UA" w:eastAsia="en-US"/>
              </w:rPr>
              <w:t xml:space="preserve"> </w:t>
            </w:r>
            <w:r w:rsidRPr="002E5558">
              <w:rPr>
                <w:rFonts w:ascii="Times New Roman" w:eastAsia="Times New Roman" w:hAnsi="Times New Roman" w:cs="Times New Roman"/>
                <w:sz w:val="24"/>
                <w:lang w:val="uk-UA" w:eastAsia="en-US"/>
              </w:rPr>
              <w:t>вантажного</w:t>
            </w:r>
            <w:r w:rsidRPr="002E5558">
              <w:rPr>
                <w:rFonts w:ascii="Times New Roman" w:eastAsia="Times New Roman" w:hAnsi="Times New Roman" w:cs="Times New Roman"/>
                <w:spacing w:val="-4"/>
                <w:sz w:val="24"/>
                <w:lang w:val="uk-UA" w:eastAsia="en-US"/>
              </w:rPr>
              <w:t xml:space="preserve"> </w:t>
            </w:r>
            <w:r w:rsidRPr="002E5558">
              <w:rPr>
                <w:rFonts w:ascii="Times New Roman" w:eastAsia="Times New Roman" w:hAnsi="Times New Roman" w:cs="Times New Roman"/>
                <w:spacing w:val="-2"/>
                <w:sz w:val="24"/>
                <w:lang w:val="uk-UA" w:eastAsia="en-US"/>
              </w:rPr>
              <w:t>автомобіля.</w:t>
            </w:r>
          </w:p>
        </w:tc>
        <w:tc>
          <w:tcPr>
            <w:tcW w:w="1420" w:type="dxa"/>
            <w:shd w:val="clear" w:color="auto" w:fill="auto"/>
          </w:tcPr>
          <w:p w:rsidR="00ED2572" w:rsidRPr="002E5558" w:rsidRDefault="00ED2572" w:rsidP="00ED2572">
            <w:pPr>
              <w:widowControl w:val="0"/>
              <w:autoSpaceDE w:val="0"/>
              <w:autoSpaceDN w:val="0"/>
              <w:spacing w:after="0" w:line="269" w:lineRule="exact"/>
              <w:ind w:right="564"/>
              <w:jc w:val="right"/>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63</w:t>
            </w:r>
          </w:p>
        </w:tc>
        <w:tc>
          <w:tcPr>
            <w:tcW w:w="1920" w:type="dxa"/>
            <w:shd w:val="clear" w:color="auto" w:fill="auto"/>
          </w:tcPr>
          <w:p w:rsidR="00ED2572" w:rsidRPr="002E5558" w:rsidRDefault="00ED2572" w:rsidP="00ED2572">
            <w:pPr>
              <w:widowControl w:val="0"/>
              <w:autoSpaceDE w:val="0"/>
              <w:autoSpaceDN w:val="0"/>
              <w:spacing w:after="0" w:line="240" w:lineRule="auto"/>
              <w:rPr>
                <w:rFonts w:ascii="Times New Roman" w:eastAsia="Times New Roman" w:hAnsi="Times New Roman" w:cs="Times New Roman"/>
                <w:sz w:val="24"/>
                <w:lang w:val="uk-UA" w:eastAsia="en-US"/>
              </w:rPr>
            </w:pPr>
          </w:p>
        </w:tc>
      </w:tr>
      <w:tr w:rsidR="00ED2572" w:rsidRPr="002E5558" w:rsidTr="00ED2572">
        <w:trPr>
          <w:trHeight w:val="312"/>
          <w:jc w:val="center"/>
        </w:trPr>
        <w:tc>
          <w:tcPr>
            <w:tcW w:w="888" w:type="dxa"/>
            <w:shd w:val="clear" w:color="auto" w:fill="auto"/>
          </w:tcPr>
          <w:p w:rsidR="00ED2572" w:rsidRPr="002E5558" w:rsidRDefault="00ED2572" w:rsidP="00ED2572">
            <w:pPr>
              <w:widowControl w:val="0"/>
              <w:autoSpaceDE w:val="0"/>
              <w:autoSpaceDN w:val="0"/>
              <w:spacing w:after="0" w:line="268" w:lineRule="exact"/>
              <w:ind w:left="55" w:right="35"/>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2.2</w:t>
            </w:r>
          </w:p>
        </w:tc>
        <w:tc>
          <w:tcPr>
            <w:tcW w:w="5814" w:type="dxa"/>
            <w:shd w:val="clear" w:color="auto" w:fill="auto"/>
          </w:tcPr>
          <w:p w:rsidR="00ED2572" w:rsidRPr="002E5558" w:rsidRDefault="00ED2572" w:rsidP="00ED2572">
            <w:pPr>
              <w:widowControl w:val="0"/>
              <w:autoSpaceDE w:val="0"/>
              <w:autoSpaceDN w:val="0"/>
              <w:spacing w:after="0" w:line="268" w:lineRule="exact"/>
              <w:ind w:left="185"/>
              <w:rPr>
                <w:rFonts w:ascii="Times New Roman" w:eastAsia="Times New Roman" w:hAnsi="Times New Roman" w:cs="Times New Roman"/>
                <w:sz w:val="24"/>
                <w:lang w:val="uk-UA" w:eastAsia="en-US"/>
              </w:rPr>
            </w:pPr>
            <w:r w:rsidRPr="002E5558">
              <w:rPr>
                <w:rFonts w:ascii="Times New Roman" w:eastAsia="Times New Roman" w:hAnsi="Times New Roman" w:cs="Times New Roman"/>
                <w:sz w:val="24"/>
                <w:lang w:val="uk-UA" w:eastAsia="en-US"/>
              </w:rPr>
              <w:t>Правила</w:t>
            </w:r>
            <w:r w:rsidRPr="002E5558">
              <w:rPr>
                <w:rFonts w:ascii="Times New Roman" w:eastAsia="Times New Roman" w:hAnsi="Times New Roman" w:cs="Times New Roman"/>
                <w:spacing w:val="-5"/>
                <w:sz w:val="24"/>
                <w:lang w:val="uk-UA" w:eastAsia="en-US"/>
              </w:rPr>
              <w:t xml:space="preserve"> </w:t>
            </w:r>
            <w:r w:rsidRPr="002E5558">
              <w:rPr>
                <w:rFonts w:ascii="Times New Roman" w:eastAsia="Times New Roman" w:hAnsi="Times New Roman" w:cs="Times New Roman"/>
                <w:sz w:val="24"/>
                <w:lang w:val="uk-UA" w:eastAsia="en-US"/>
              </w:rPr>
              <w:t>дорожнього</w:t>
            </w:r>
            <w:r w:rsidRPr="002E5558">
              <w:rPr>
                <w:rFonts w:ascii="Times New Roman" w:eastAsia="Times New Roman" w:hAnsi="Times New Roman" w:cs="Times New Roman"/>
                <w:spacing w:val="-5"/>
                <w:sz w:val="24"/>
                <w:lang w:val="uk-UA" w:eastAsia="en-US"/>
              </w:rPr>
              <w:t xml:space="preserve"> </w:t>
            </w:r>
            <w:r w:rsidRPr="002E5558">
              <w:rPr>
                <w:rFonts w:ascii="Times New Roman" w:eastAsia="Times New Roman" w:hAnsi="Times New Roman" w:cs="Times New Roman"/>
                <w:spacing w:val="-4"/>
                <w:sz w:val="24"/>
                <w:lang w:val="uk-UA" w:eastAsia="en-US"/>
              </w:rPr>
              <w:t>руху.</w:t>
            </w:r>
          </w:p>
        </w:tc>
        <w:tc>
          <w:tcPr>
            <w:tcW w:w="1420" w:type="dxa"/>
            <w:shd w:val="clear" w:color="auto" w:fill="auto"/>
          </w:tcPr>
          <w:p w:rsidR="00ED2572" w:rsidRPr="002E5558" w:rsidRDefault="00ED2572" w:rsidP="00ED2572">
            <w:pPr>
              <w:widowControl w:val="0"/>
              <w:autoSpaceDE w:val="0"/>
              <w:autoSpaceDN w:val="0"/>
              <w:spacing w:after="0" w:line="268" w:lineRule="exact"/>
              <w:ind w:right="503"/>
              <w:jc w:val="right"/>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100</w:t>
            </w:r>
          </w:p>
        </w:tc>
        <w:tc>
          <w:tcPr>
            <w:tcW w:w="1920" w:type="dxa"/>
            <w:shd w:val="clear" w:color="auto" w:fill="auto"/>
          </w:tcPr>
          <w:p w:rsidR="00ED2572" w:rsidRPr="002E5558" w:rsidRDefault="00ED2572" w:rsidP="00ED2572">
            <w:pPr>
              <w:widowControl w:val="0"/>
              <w:autoSpaceDE w:val="0"/>
              <w:autoSpaceDN w:val="0"/>
              <w:spacing w:after="0" w:line="268" w:lineRule="exact"/>
              <w:ind w:left="25"/>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28</w:t>
            </w:r>
          </w:p>
        </w:tc>
      </w:tr>
      <w:tr w:rsidR="00ED2572" w:rsidRPr="002E5558" w:rsidTr="00ED2572">
        <w:trPr>
          <w:trHeight w:val="552"/>
          <w:jc w:val="center"/>
        </w:trPr>
        <w:tc>
          <w:tcPr>
            <w:tcW w:w="888" w:type="dxa"/>
            <w:shd w:val="clear" w:color="auto" w:fill="auto"/>
          </w:tcPr>
          <w:p w:rsidR="00ED2572" w:rsidRPr="002E5558" w:rsidRDefault="00ED2572" w:rsidP="00ED2572">
            <w:pPr>
              <w:widowControl w:val="0"/>
              <w:autoSpaceDE w:val="0"/>
              <w:autoSpaceDN w:val="0"/>
              <w:spacing w:after="0" w:line="268" w:lineRule="exact"/>
              <w:ind w:left="55" w:right="35"/>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2.3</w:t>
            </w:r>
          </w:p>
        </w:tc>
        <w:tc>
          <w:tcPr>
            <w:tcW w:w="5814" w:type="dxa"/>
            <w:shd w:val="clear" w:color="auto" w:fill="auto"/>
          </w:tcPr>
          <w:p w:rsidR="00ED2572" w:rsidRPr="002E5558" w:rsidRDefault="00ED2572" w:rsidP="00ED2572">
            <w:pPr>
              <w:widowControl w:val="0"/>
              <w:autoSpaceDE w:val="0"/>
              <w:autoSpaceDN w:val="0"/>
              <w:spacing w:after="0" w:line="268" w:lineRule="exact"/>
              <w:ind w:left="185"/>
              <w:rPr>
                <w:rFonts w:ascii="Times New Roman" w:eastAsia="Times New Roman" w:hAnsi="Times New Roman" w:cs="Times New Roman"/>
                <w:sz w:val="24"/>
                <w:lang w:val="uk-UA" w:eastAsia="en-US"/>
              </w:rPr>
            </w:pPr>
            <w:r w:rsidRPr="002E5558">
              <w:rPr>
                <w:rFonts w:ascii="Times New Roman" w:eastAsia="Times New Roman" w:hAnsi="Times New Roman" w:cs="Times New Roman"/>
                <w:sz w:val="24"/>
                <w:lang w:val="uk-UA" w:eastAsia="en-US"/>
              </w:rPr>
              <w:t>Основи</w:t>
            </w:r>
            <w:r w:rsidRPr="002E5558">
              <w:rPr>
                <w:rFonts w:ascii="Times New Roman" w:eastAsia="Times New Roman" w:hAnsi="Times New Roman" w:cs="Times New Roman"/>
                <w:spacing w:val="-4"/>
                <w:sz w:val="24"/>
                <w:lang w:val="uk-UA" w:eastAsia="en-US"/>
              </w:rPr>
              <w:t xml:space="preserve"> </w:t>
            </w:r>
            <w:r w:rsidRPr="002E5558">
              <w:rPr>
                <w:rFonts w:ascii="Times New Roman" w:eastAsia="Times New Roman" w:hAnsi="Times New Roman" w:cs="Times New Roman"/>
                <w:sz w:val="24"/>
                <w:lang w:val="uk-UA" w:eastAsia="en-US"/>
              </w:rPr>
              <w:t>безпеки</w:t>
            </w:r>
            <w:r w:rsidRPr="002E5558">
              <w:rPr>
                <w:rFonts w:ascii="Times New Roman" w:eastAsia="Times New Roman" w:hAnsi="Times New Roman" w:cs="Times New Roman"/>
                <w:spacing w:val="-3"/>
                <w:sz w:val="24"/>
                <w:lang w:val="uk-UA" w:eastAsia="en-US"/>
              </w:rPr>
              <w:t xml:space="preserve"> </w:t>
            </w:r>
            <w:r w:rsidRPr="002E5558">
              <w:rPr>
                <w:rFonts w:ascii="Times New Roman" w:eastAsia="Times New Roman" w:hAnsi="Times New Roman" w:cs="Times New Roman"/>
                <w:sz w:val="24"/>
                <w:lang w:val="uk-UA" w:eastAsia="en-US"/>
              </w:rPr>
              <w:t>дорожнього</w:t>
            </w:r>
            <w:r w:rsidRPr="002E5558">
              <w:rPr>
                <w:rFonts w:ascii="Times New Roman" w:eastAsia="Times New Roman" w:hAnsi="Times New Roman" w:cs="Times New Roman"/>
                <w:spacing w:val="-3"/>
                <w:sz w:val="24"/>
                <w:lang w:val="uk-UA" w:eastAsia="en-US"/>
              </w:rPr>
              <w:t xml:space="preserve"> </w:t>
            </w:r>
            <w:r w:rsidRPr="002E5558">
              <w:rPr>
                <w:rFonts w:ascii="Times New Roman" w:eastAsia="Times New Roman" w:hAnsi="Times New Roman" w:cs="Times New Roman"/>
                <w:sz w:val="24"/>
                <w:lang w:val="uk-UA" w:eastAsia="en-US"/>
              </w:rPr>
              <w:t>руху</w:t>
            </w:r>
            <w:r w:rsidRPr="002E5558">
              <w:rPr>
                <w:rFonts w:ascii="Times New Roman" w:eastAsia="Times New Roman" w:hAnsi="Times New Roman" w:cs="Times New Roman"/>
                <w:spacing w:val="-3"/>
                <w:sz w:val="24"/>
                <w:lang w:val="uk-UA" w:eastAsia="en-US"/>
              </w:rPr>
              <w:t xml:space="preserve"> </w:t>
            </w:r>
            <w:r w:rsidRPr="002E5558">
              <w:rPr>
                <w:rFonts w:ascii="Times New Roman" w:eastAsia="Times New Roman" w:hAnsi="Times New Roman" w:cs="Times New Roman"/>
                <w:sz w:val="24"/>
                <w:lang w:val="uk-UA" w:eastAsia="en-US"/>
              </w:rPr>
              <w:t>та</w:t>
            </w:r>
            <w:r w:rsidRPr="002E5558">
              <w:rPr>
                <w:rFonts w:ascii="Times New Roman" w:eastAsia="Times New Roman" w:hAnsi="Times New Roman" w:cs="Times New Roman"/>
                <w:spacing w:val="-2"/>
                <w:sz w:val="24"/>
                <w:lang w:val="uk-UA" w:eastAsia="en-US"/>
              </w:rPr>
              <w:t xml:space="preserve"> </w:t>
            </w:r>
            <w:r w:rsidRPr="002E5558">
              <w:rPr>
                <w:rFonts w:ascii="Times New Roman" w:eastAsia="Times New Roman" w:hAnsi="Times New Roman" w:cs="Times New Roman"/>
                <w:sz w:val="24"/>
                <w:lang w:val="uk-UA" w:eastAsia="en-US"/>
              </w:rPr>
              <w:t>перша</w:t>
            </w:r>
            <w:r w:rsidRPr="002E5558">
              <w:rPr>
                <w:rFonts w:ascii="Times New Roman" w:eastAsia="Times New Roman" w:hAnsi="Times New Roman" w:cs="Times New Roman"/>
                <w:spacing w:val="-1"/>
                <w:sz w:val="24"/>
                <w:lang w:val="uk-UA" w:eastAsia="en-US"/>
              </w:rPr>
              <w:t xml:space="preserve"> </w:t>
            </w:r>
            <w:r w:rsidRPr="002E5558">
              <w:rPr>
                <w:rFonts w:ascii="Times New Roman" w:eastAsia="Times New Roman" w:hAnsi="Times New Roman" w:cs="Times New Roman"/>
                <w:spacing w:val="-2"/>
                <w:sz w:val="24"/>
                <w:lang w:val="uk-UA" w:eastAsia="en-US"/>
              </w:rPr>
              <w:t>медична</w:t>
            </w:r>
          </w:p>
          <w:p w:rsidR="00ED2572" w:rsidRPr="002E5558" w:rsidRDefault="00ED2572" w:rsidP="00ED2572">
            <w:pPr>
              <w:widowControl w:val="0"/>
              <w:autoSpaceDE w:val="0"/>
              <w:autoSpaceDN w:val="0"/>
              <w:spacing w:after="0" w:line="264" w:lineRule="exact"/>
              <w:ind w:left="185"/>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2"/>
                <w:sz w:val="24"/>
                <w:lang w:val="uk-UA" w:eastAsia="en-US"/>
              </w:rPr>
              <w:t>допомога.</w:t>
            </w:r>
          </w:p>
        </w:tc>
        <w:tc>
          <w:tcPr>
            <w:tcW w:w="1420" w:type="dxa"/>
            <w:shd w:val="clear" w:color="auto" w:fill="auto"/>
          </w:tcPr>
          <w:p w:rsidR="00ED2572" w:rsidRPr="002E5558" w:rsidRDefault="00ED2572" w:rsidP="00ED2572">
            <w:pPr>
              <w:widowControl w:val="0"/>
              <w:autoSpaceDE w:val="0"/>
              <w:autoSpaceDN w:val="0"/>
              <w:spacing w:after="0" w:line="268" w:lineRule="exact"/>
              <w:ind w:right="564"/>
              <w:jc w:val="right"/>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48</w:t>
            </w:r>
          </w:p>
        </w:tc>
        <w:tc>
          <w:tcPr>
            <w:tcW w:w="1920" w:type="dxa"/>
            <w:shd w:val="clear" w:color="auto" w:fill="auto"/>
          </w:tcPr>
          <w:p w:rsidR="00ED2572" w:rsidRPr="002E5558" w:rsidRDefault="00ED2572" w:rsidP="00ED2572">
            <w:pPr>
              <w:widowControl w:val="0"/>
              <w:autoSpaceDE w:val="0"/>
              <w:autoSpaceDN w:val="0"/>
              <w:spacing w:after="0" w:line="268" w:lineRule="exact"/>
              <w:ind w:left="25"/>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10"/>
                <w:sz w:val="24"/>
                <w:lang w:val="uk-UA" w:eastAsia="en-US"/>
              </w:rPr>
              <w:t>4</w:t>
            </w:r>
          </w:p>
        </w:tc>
      </w:tr>
      <w:tr w:rsidR="00ED2572" w:rsidRPr="002E5558" w:rsidTr="00ED2572">
        <w:trPr>
          <w:trHeight w:val="332"/>
          <w:jc w:val="center"/>
        </w:trPr>
        <w:tc>
          <w:tcPr>
            <w:tcW w:w="888" w:type="dxa"/>
            <w:shd w:val="clear" w:color="auto" w:fill="auto"/>
          </w:tcPr>
          <w:p w:rsidR="00ED2572" w:rsidRPr="002E5558" w:rsidRDefault="00ED2572" w:rsidP="00ED2572">
            <w:pPr>
              <w:widowControl w:val="0"/>
              <w:autoSpaceDE w:val="0"/>
              <w:autoSpaceDN w:val="0"/>
              <w:spacing w:after="0" w:line="268" w:lineRule="exact"/>
              <w:ind w:left="55" w:right="35"/>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2.4</w:t>
            </w:r>
          </w:p>
        </w:tc>
        <w:tc>
          <w:tcPr>
            <w:tcW w:w="5814" w:type="dxa"/>
            <w:shd w:val="clear" w:color="auto" w:fill="auto"/>
          </w:tcPr>
          <w:p w:rsidR="00ED2572" w:rsidRPr="002E5558" w:rsidRDefault="00ED2572" w:rsidP="00ED2572">
            <w:pPr>
              <w:widowControl w:val="0"/>
              <w:autoSpaceDE w:val="0"/>
              <w:autoSpaceDN w:val="0"/>
              <w:spacing w:after="0" w:line="268" w:lineRule="exact"/>
              <w:ind w:left="185"/>
              <w:rPr>
                <w:rFonts w:ascii="Times New Roman" w:eastAsia="Times New Roman" w:hAnsi="Times New Roman" w:cs="Times New Roman"/>
                <w:sz w:val="24"/>
                <w:lang w:val="uk-UA" w:eastAsia="en-US"/>
              </w:rPr>
            </w:pPr>
            <w:r w:rsidRPr="002E5558">
              <w:rPr>
                <w:rFonts w:ascii="Times New Roman" w:eastAsia="Times New Roman" w:hAnsi="Times New Roman" w:cs="Times New Roman"/>
                <w:sz w:val="24"/>
                <w:lang w:val="uk-UA" w:eastAsia="en-US"/>
              </w:rPr>
              <w:t>Професійна</w:t>
            </w:r>
            <w:r w:rsidRPr="002E5558">
              <w:rPr>
                <w:rFonts w:ascii="Times New Roman" w:eastAsia="Times New Roman" w:hAnsi="Times New Roman" w:cs="Times New Roman"/>
                <w:spacing w:val="-4"/>
                <w:sz w:val="24"/>
                <w:lang w:val="uk-UA" w:eastAsia="en-US"/>
              </w:rPr>
              <w:t xml:space="preserve"> </w:t>
            </w:r>
            <w:r w:rsidRPr="002E5558">
              <w:rPr>
                <w:rFonts w:ascii="Times New Roman" w:eastAsia="Times New Roman" w:hAnsi="Times New Roman" w:cs="Times New Roman"/>
                <w:sz w:val="24"/>
                <w:lang w:val="uk-UA" w:eastAsia="en-US"/>
              </w:rPr>
              <w:t>етика</w:t>
            </w:r>
            <w:r w:rsidRPr="002E5558">
              <w:rPr>
                <w:rFonts w:ascii="Times New Roman" w:eastAsia="Times New Roman" w:hAnsi="Times New Roman" w:cs="Times New Roman"/>
                <w:spacing w:val="-3"/>
                <w:sz w:val="24"/>
                <w:lang w:val="uk-UA" w:eastAsia="en-US"/>
              </w:rPr>
              <w:t xml:space="preserve"> </w:t>
            </w:r>
            <w:r w:rsidRPr="002E5558">
              <w:rPr>
                <w:rFonts w:ascii="Times New Roman" w:eastAsia="Times New Roman" w:hAnsi="Times New Roman" w:cs="Times New Roman"/>
                <w:sz w:val="24"/>
                <w:lang w:val="uk-UA" w:eastAsia="en-US"/>
              </w:rPr>
              <w:t>та</w:t>
            </w:r>
            <w:r w:rsidRPr="002E5558">
              <w:rPr>
                <w:rFonts w:ascii="Times New Roman" w:eastAsia="Times New Roman" w:hAnsi="Times New Roman" w:cs="Times New Roman"/>
                <w:spacing w:val="-4"/>
                <w:sz w:val="24"/>
                <w:lang w:val="uk-UA" w:eastAsia="en-US"/>
              </w:rPr>
              <w:t xml:space="preserve"> </w:t>
            </w:r>
            <w:r w:rsidRPr="002E5558">
              <w:rPr>
                <w:rFonts w:ascii="Times New Roman" w:eastAsia="Times New Roman" w:hAnsi="Times New Roman" w:cs="Times New Roman"/>
                <w:sz w:val="24"/>
                <w:lang w:val="uk-UA" w:eastAsia="en-US"/>
              </w:rPr>
              <w:t>культура</w:t>
            </w:r>
            <w:r w:rsidRPr="002E5558">
              <w:rPr>
                <w:rFonts w:ascii="Times New Roman" w:eastAsia="Times New Roman" w:hAnsi="Times New Roman" w:cs="Times New Roman"/>
                <w:spacing w:val="-3"/>
                <w:sz w:val="24"/>
                <w:lang w:val="uk-UA" w:eastAsia="en-US"/>
              </w:rPr>
              <w:t xml:space="preserve"> </w:t>
            </w:r>
            <w:r w:rsidRPr="002E5558">
              <w:rPr>
                <w:rFonts w:ascii="Times New Roman" w:eastAsia="Times New Roman" w:hAnsi="Times New Roman" w:cs="Times New Roman"/>
                <w:spacing w:val="-2"/>
                <w:sz w:val="24"/>
                <w:lang w:val="uk-UA" w:eastAsia="en-US"/>
              </w:rPr>
              <w:t>водіння.</w:t>
            </w:r>
          </w:p>
        </w:tc>
        <w:tc>
          <w:tcPr>
            <w:tcW w:w="1420" w:type="dxa"/>
            <w:shd w:val="clear" w:color="auto" w:fill="auto"/>
          </w:tcPr>
          <w:p w:rsidR="00ED2572" w:rsidRPr="002E5558" w:rsidRDefault="00ED2572" w:rsidP="00ED2572">
            <w:pPr>
              <w:widowControl w:val="0"/>
              <w:autoSpaceDE w:val="0"/>
              <w:autoSpaceDN w:val="0"/>
              <w:spacing w:after="0" w:line="268" w:lineRule="exact"/>
              <w:ind w:right="564"/>
              <w:jc w:val="right"/>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16</w:t>
            </w:r>
          </w:p>
        </w:tc>
        <w:tc>
          <w:tcPr>
            <w:tcW w:w="1920" w:type="dxa"/>
            <w:shd w:val="clear" w:color="auto" w:fill="auto"/>
          </w:tcPr>
          <w:p w:rsidR="00ED2572" w:rsidRPr="002E5558" w:rsidRDefault="00ED2572" w:rsidP="00ED2572">
            <w:pPr>
              <w:widowControl w:val="0"/>
              <w:autoSpaceDE w:val="0"/>
              <w:autoSpaceDN w:val="0"/>
              <w:spacing w:after="0" w:line="240" w:lineRule="auto"/>
              <w:rPr>
                <w:rFonts w:ascii="Times New Roman" w:eastAsia="Times New Roman" w:hAnsi="Times New Roman" w:cs="Times New Roman"/>
                <w:sz w:val="24"/>
                <w:lang w:val="uk-UA" w:eastAsia="en-US"/>
              </w:rPr>
            </w:pPr>
          </w:p>
        </w:tc>
      </w:tr>
      <w:tr w:rsidR="00ED2572" w:rsidRPr="002E5558" w:rsidTr="00ED2572">
        <w:trPr>
          <w:trHeight w:val="327"/>
          <w:jc w:val="center"/>
        </w:trPr>
        <w:tc>
          <w:tcPr>
            <w:tcW w:w="888" w:type="dxa"/>
            <w:shd w:val="clear" w:color="auto" w:fill="auto"/>
          </w:tcPr>
          <w:p w:rsidR="00ED2572" w:rsidRPr="002E5558" w:rsidRDefault="00ED2572" w:rsidP="00ED2572">
            <w:pPr>
              <w:widowControl w:val="0"/>
              <w:autoSpaceDE w:val="0"/>
              <w:autoSpaceDN w:val="0"/>
              <w:spacing w:after="0" w:line="268" w:lineRule="exact"/>
              <w:ind w:left="55" w:right="35"/>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2.5</w:t>
            </w:r>
          </w:p>
        </w:tc>
        <w:tc>
          <w:tcPr>
            <w:tcW w:w="5814" w:type="dxa"/>
            <w:shd w:val="clear" w:color="auto" w:fill="auto"/>
          </w:tcPr>
          <w:p w:rsidR="00ED2572" w:rsidRPr="002E5558" w:rsidRDefault="00ED2572" w:rsidP="00ED2572">
            <w:pPr>
              <w:widowControl w:val="0"/>
              <w:autoSpaceDE w:val="0"/>
              <w:autoSpaceDN w:val="0"/>
              <w:spacing w:after="0" w:line="268" w:lineRule="exact"/>
              <w:ind w:left="185"/>
              <w:rPr>
                <w:rFonts w:ascii="Times New Roman" w:eastAsia="Times New Roman" w:hAnsi="Times New Roman" w:cs="Times New Roman"/>
                <w:sz w:val="24"/>
                <w:lang w:val="uk-UA" w:eastAsia="en-US"/>
              </w:rPr>
            </w:pPr>
            <w:r w:rsidRPr="002E5558">
              <w:rPr>
                <w:rFonts w:ascii="Times New Roman" w:eastAsia="Times New Roman" w:hAnsi="Times New Roman" w:cs="Times New Roman"/>
                <w:sz w:val="24"/>
                <w:lang w:val="uk-UA" w:eastAsia="en-US"/>
              </w:rPr>
              <w:t>Охорона</w:t>
            </w:r>
            <w:r w:rsidRPr="002E5558">
              <w:rPr>
                <w:rFonts w:ascii="Times New Roman" w:eastAsia="Times New Roman" w:hAnsi="Times New Roman" w:cs="Times New Roman"/>
                <w:spacing w:val="-3"/>
                <w:sz w:val="24"/>
                <w:lang w:val="uk-UA" w:eastAsia="en-US"/>
              </w:rPr>
              <w:t xml:space="preserve"> </w:t>
            </w:r>
            <w:r w:rsidRPr="002E5558">
              <w:rPr>
                <w:rFonts w:ascii="Times New Roman" w:eastAsia="Times New Roman" w:hAnsi="Times New Roman" w:cs="Times New Roman"/>
                <w:sz w:val="24"/>
                <w:lang w:val="uk-UA" w:eastAsia="en-US"/>
              </w:rPr>
              <w:t>праці</w:t>
            </w:r>
            <w:r w:rsidRPr="002E5558">
              <w:rPr>
                <w:rFonts w:ascii="Times New Roman" w:eastAsia="Times New Roman" w:hAnsi="Times New Roman" w:cs="Times New Roman"/>
                <w:spacing w:val="-3"/>
                <w:sz w:val="24"/>
                <w:lang w:val="uk-UA" w:eastAsia="en-US"/>
              </w:rPr>
              <w:t xml:space="preserve"> </w:t>
            </w:r>
            <w:r w:rsidRPr="002E5558">
              <w:rPr>
                <w:rFonts w:ascii="Times New Roman" w:eastAsia="Times New Roman" w:hAnsi="Times New Roman" w:cs="Times New Roman"/>
                <w:sz w:val="24"/>
                <w:lang w:val="uk-UA" w:eastAsia="en-US"/>
              </w:rPr>
              <w:t>і</w:t>
            </w:r>
            <w:r w:rsidRPr="002E5558">
              <w:rPr>
                <w:rFonts w:ascii="Times New Roman" w:eastAsia="Times New Roman" w:hAnsi="Times New Roman" w:cs="Times New Roman"/>
                <w:spacing w:val="-3"/>
                <w:sz w:val="24"/>
                <w:lang w:val="uk-UA" w:eastAsia="en-US"/>
              </w:rPr>
              <w:t xml:space="preserve"> </w:t>
            </w:r>
            <w:r w:rsidRPr="002E5558">
              <w:rPr>
                <w:rFonts w:ascii="Times New Roman" w:eastAsia="Times New Roman" w:hAnsi="Times New Roman" w:cs="Times New Roman"/>
                <w:sz w:val="24"/>
                <w:lang w:val="uk-UA" w:eastAsia="en-US"/>
              </w:rPr>
              <w:t>навколишнього</w:t>
            </w:r>
            <w:r w:rsidRPr="002E5558">
              <w:rPr>
                <w:rFonts w:ascii="Times New Roman" w:eastAsia="Times New Roman" w:hAnsi="Times New Roman" w:cs="Times New Roman"/>
                <w:spacing w:val="-2"/>
                <w:sz w:val="24"/>
                <w:lang w:val="uk-UA" w:eastAsia="en-US"/>
              </w:rPr>
              <w:t xml:space="preserve"> середовища</w:t>
            </w:r>
          </w:p>
        </w:tc>
        <w:tc>
          <w:tcPr>
            <w:tcW w:w="1420" w:type="dxa"/>
            <w:shd w:val="clear" w:color="auto" w:fill="auto"/>
          </w:tcPr>
          <w:p w:rsidR="00ED2572" w:rsidRPr="002E5558" w:rsidRDefault="00ED2572" w:rsidP="00ED2572">
            <w:pPr>
              <w:widowControl w:val="0"/>
              <w:autoSpaceDE w:val="0"/>
              <w:autoSpaceDN w:val="0"/>
              <w:spacing w:after="0" w:line="268" w:lineRule="exact"/>
              <w:ind w:right="564"/>
              <w:jc w:val="right"/>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20</w:t>
            </w:r>
          </w:p>
        </w:tc>
        <w:tc>
          <w:tcPr>
            <w:tcW w:w="1920" w:type="dxa"/>
            <w:shd w:val="clear" w:color="auto" w:fill="auto"/>
          </w:tcPr>
          <w:p w:rsidR="00ED2572" w:rsidRPr="002E5558" w:rsidRDefault="00ED2572" w:rsidP="00ED2572">
            <w:pPr>
              <w:widowControl w:val="0"/>
              <w:autoSpaceDE w:val="0"/>
              <w:autoSpaceDN w:val="0"/>
              <w:spacing w:after="0" w:line="240" w:lineRule="auto"/>
              <w:rPr>
                <w:rFonts w:ascii="Times New Roman" w:eastAsia="Times New Roman" w:hAnsi="Times New Roman" w:cs="Times New Roman"/>
                <w:sz w:val="24"/>
                <w:lang w:val="uk-UA" w:eastAsia="en-US"/>
              </w:rPr>
            </w:pPr>
          </w:p>
        </w:tc>
      </w:tr>
      <w:tr w:rsidR="00ED2572" w:rsidRPr="002E5558" w:rsidTr="00ED2572">
        <w:trPr>
          <w:trHeight w:val="420"/>
          <w:jc w:val="center"/>
        </w:trPr>
        <w:tc>
          <w:tcPr>
            <w:tcW w:w="888" w:type="dxa"/>
            <w:shd w:val="clear" w:color="auto" w:fill="auto"/>
          </w:tcPr>
          <w:p w:rsidR="00ED2572" w:rsidRPr="002E5558" w:rsidRDefault="00ED2572" w:rsidP="00ED2572">
            <w:pPr>
              <w:widowControl w:val="0"/>
              <w:autoSpaceDE w:val="0"/>
              <w:autoSpaceDN w:val="0"/>
              <w:spacing w:after="0" w:line="272" w:lineRule="exact"/>
              <w:ind w:left="55" w:right="35"/>
              <w:jc w:val="center"/>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5"/>
                <w:sz w:val="24"/>
                <w:lang w:val="uk-UA" w:eastAsia="en-US"/>
              </w:rPr>
              <w:t>3.</w:t>
            </w:r>
          </w:p>
        </w:tc>
        <w:tc>
          <w:tcPr>
            <w:tcW w:w="5814" w:type="dxa"/>
            <w:shd w:val="clear" w:color="auto" w:fill="auto"/>
          </w:tcPr>
          <w:p w:rsidR="00ED2572" w:rsidRPr="002E5558" w:rsidRDefault="00ED2572" w:rsidP="00ED2572">
            <w:pPr>
              <w:widowControl w:val="0"/>
              <w:autoSpaceDE w:val="0"/>
              <w:autoSpaceDN w:val="0"/>
              <w:spacing w:after="0" w:line="272" w:lineRule="exact"/>
              <w:ind w:left="185"/>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z w:val="24"/>
                <w:lang w:val="uk-UA" w:eastAsia="en-US"/>
              </w:rPr>
              <w:t>Професійно-практична</w:t>
            </w:r>
            <w:r w:rsidRPr="002E5558">
              <w:rPr>
                <w:rFonts w:ascii="Times New Roman" w:eastAsia="Times New Roman" w:hAnsi="Times New Roman" w:cs="Times New Roman"/>
                <w:b/>
                <w:spacing w:val="-7"/>
                <w:sz w:val="24"/>
                <w:lang w:val="uk-UA" w:eastAsia="en-US"/>
              </w:rPr>
              <w:t xml:space="preserve"> </w:t>
            </w:r>
            <w:r w:rsidRPr="002E5558">
              <w:rPr>
                <w:rFonts w:ascii="Times New Roman" w:eastAsia="Times New Roman" w:hAnsi="Times New Roman" w:cs="Times New Roman"/>
                <w:b/>
                <w:spacing w:val="-2"/>
                <w:sz w:val="24"/>
                <w:lang w:val="uk-UA" w:eastAsia="en-US"/>
              </w:rPr>
              <w:t>підготовка.</w:t>
            </w:r>
          </w:p>
        </w:tc>
        <w:tc>
          <w:tcPr>
            <w:tcW w:w="1420" w:type="dxa"/>
            <w:shd w:val="clear" w:color="auto" w:fill="auto"/>
          </w:tcPr>
          <w:p w:rsidR="00ED2572" w:rsidRPr="002E5558" w:rsidRDefault="00ED2572" w:rsidP="00ED2572">
            <w:pPr>
              <w:widowControl w:val="0"/>
              <w:autoSpaceDE w:val="0"/>
              <w:autoSpaceDN w:val="0"/>
              <w:spacing w:after="0" w:line="272" w:lineRule="exact"/>
              <w:ind w:right="564"/>
              <w:jc w:val="right"/>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5"/>
                <w:sz w:val="24"/>
                <w:lang w:val="uk-UA" w:eastAsia="en-US"/>
              </w:rPr>
              <w:t>60</w:t>
            </w:r>
          </w:p>
        </w:tc>
        <w:tc>
          <w:tcPr>
            <w:tcW w:w="1920" w:type="dxa"/>
            <w:shd w:val="clear" w:color="auto" w:fill="auto"/>
          </w:tcPr>
          <w:p w:rsidR="00ED2572" w:rsidRPr="002E5558" w:rsidRDefault="00ED2572" w:rsidP="00ED2572">
            <w:pPr>
              <w:widowControl w:val="0"/>
              <w:autoSpaceDE w:val="0"/>
              <w:autoSpaceDN w:val="0"/>
              <w:spacing w:after="0" w:line="240" w:lineRule="auto"/>
              <w:rPr>
                <w:rFonts w:ascii="Times New Roman" w:eastAsia="Times New Roman" w:hAnsi="Times New Roman" w:cs="Times New Roman"/>
                <w:sz w:val="24"/>
                <w:lang w:val="uk-UA" w:eastAsia="en-US"/>
              </w:rPr>
            </w:pPr>
          </w:p>
        </w:tc>
      </w:tr>
      <w:tr w:rsidR="00ED2572" w:rsidRPr="002E5558" w:rsidTr="00ED2572">
        <w:trPr>
          <w:trHeight w:val="316"/>
          <w:jc w:val="center"/>
        </w:trPr>
        <w:tc>
          <w:tcPr>
            <w:tcW w:w="888" w:type="dxa"/>
            <w:shd w:val="clear" w:color="auto" w:fill="auto"/>
          </w:tcPr>
          <w:p w:rsidR="00ED2572" w:rsidRPr="002E5558" w:rsidRDefault="00ED2572" w:rsidP="00ED2572">
            <w:pPr>
              <w:widowControl w:val="0"/>
              <w:autoSpaceDE w:val="0"/>
              <w:autoSpaceDN w:val="0"/>
              <w:spacing w:after="0" w:line="268" w:lineRule="exact"/>
              <w:ind w:left="55" w:right="35"/>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2.1</w:t>
            </w:r>
          </w:p>
        </w:tc>
        <w:tc>
          <w:tcPr>
            <w:tcW w:w="5814" w:type="dxa"/>
            <w:shd w:val="clear" w:color="auto" w:fill="auto"/>
          </w:tcPr>
          <w:p w:rsidR="00ED2572" w:rsidRPr="002E5558" w:rsidRDefault="00ED2572" w:rsidP="00ED2572">
            <w:pPr>
              <w:widowControl w:val="0"/>
              <w:autoSpaceDE w:val="0"/>
              <w:autoSpaceDN w:val="0"/>
              <w:spacing w:after="0" w:line="268" w:lineRule="exact"/>
              <w:ind w:left="185"/>
              <w:rPr>
                <w:rFonts w:ascii="Times New Roman" w:eastAsia="Times New Roman" w:hAnsi="Times New Roman" w:cs="Times New Roman"/>
                <w:sz w:val="24"/>
                <w:lang w:val="uk-UA" w:eastAsia="en-US"/>
              </w:rPr>
            </w:pPr>
            <w:r w:rsidRPr="002E5558">
              <w:rPr>
                <w:rFonts w:ascii="Times New Roman" w:eastAsia="Times New Roman" w:hAnsi="Times New Roman" w:cs="Times New Roman"/>
                <w:sz w:val="24"/>
                <w:lang w:val="uk-UA" w:eastAsia="en-US"/>
              </w:rPr>
              <w:t>Водіння</w:t>
            </w:r>
            <w:r w:rsidRPr="002E5558">
              <w:rPr>
                <w:rFonts w:ascii="Times New Roman" w:eastAsia="Times New Roman" w:hAnsi="Times New Roman" w:cs="Times New Roman"/>
                <w:spacing w:val="-4"/>
                <w:sz w:val="24"/>
                <w:lang w:val="uk-UA" w:eastAsia="en-US"/>
              </w:rPr>
              <w:t xml:space="preserve"> </w:t>
            </w:r>
            <w:r w:rsidRPr="002E5558">
              <w:rPr>
                <w:rFonts w:ascii="Times New Roman" w:eastAsia="Times New Roman" w:hAnsi="Times New Roman" w:cs="Times New Roman"/>
                <w:spacing w:val="-2"/>
                <w:sz w:val="24"/>
                <w:lang w:val="uk-UA" w:eastAsia="en-US"/>
              </w:rPr>
              <w:t>автомобіля.</w:t>
            </w:r>
          </w:p>
        </w:tc>
        <w:tc>
          <w:tcPr>
            <w:tcW w:w="1420" w:type="dxa"/>
            <w:shd w:val="clear" w:color="auto" w:fill="auto"/>
          </w:tcPr>
          <w:p w:rsidR="00ED2572" w:rsidRPr="002E5558" w:rsidRDefault="00ED2572" w:rsidP="00ED2572">
            <w:pPr>
              <w:widowControl w:val="0"/>
              <w:autoSpaceDE w:val="0"/>
              <w:autoSpaceDN w:val="0"/>
              <w:spacing w:after="0" w:line="268" w:lineRule="exact"/>
              <w:ind w:right="564"/>
              <w:jc w:val="right"/>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60</w:t>
            </w:r>
          </w:p>
        </w:tc>
        <w:tc>
          <w:tcPr>
            <w:tcW w:w="1920" w:type="dxa"/>
            <w:shd w:val="clear" w:color="auto" w:fill="auto"/>
          </w:tcPr>
          <w:p w:rsidR="00ED2572" w:rsidRPr="002E5558" w:rsidRDefault="00ED2572" w:rsidP="00ED2572">
            <w:pPr>
              <w:widowControl w:val="0"/>
              <w:autoSpaceDE w:val="0"/>
              <w:autoSpaceDN w:val="0"/>
              <w:spacing w:after="0" w:line="240" w:lineRule="auto"/>
              <w:rPr>
                <w:rFonts w:ascii="Times New Roman" w:eastAsia="Times New Roman" w:hAnsi="Times New Roman" w:cs="Times New Roman"/>
                <w:sz w:val="24"/>
                <w:lang w:val="uk-UA" w:eastAsia="en-US"/>
              </w:rPr>
            </w:pPr>
          </w:p>
        </w:tc>
      </w:tr>
      <w:tr w:rsidR="00ED2572" w:rsidRPr="002E5558" w:rsidTr="00ED2572">
        <w:trPr>
          <w:trHeight w:val="392"/>
          <w:jc w:val="center"/>
        </w:trPr>
        <w:tc>
          <w:tcPr>
            <w:tcW w:w="888" w:type="dxa"/>
            <w:shd w:val="clear" w:color="auto" w:fill="auto"/>
          </w:tcPr>
          <w:p w:rsidR="00ED2572" w:rsidRPr="002E5558" w:rsidRDefault="00ED2572" w:rsidP="00ED2572">
            <w:pPr>
              <w:widowControl w:val="0"/>
              <w:autoSpaceDE w:val="0"/>
              <w:autoSpaceDN w:val="0"/>
              <w:spacing w:after="0" w:line="272" w:lineRule="exact"/>
              <w:ind w:left="55" w:right="35"/>
              <w:jc w:val="center"/>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5"/>
                <w:sz w:val="24"/>
                <w:lang w:val="uk-UA" w:eastAsia="en-US"/>
              </w:rPr>
              <w:t>4.</w:t>
            </w:r>
          </w:p>
        </w:tc>
        <w:tc>
          <w:tcPr>
            <w:tcW w:w="5814" w:type="dxa"/>
            <w:shd w:val="clear" w:color="auto" w:fill="auto"/>
          </w:tcPr>
          <w:p w:rsidR="00ED2572" w:rsidRPr="002E5558" w:rsidRDefault="00ED2572" w:rsidP="00ED2572">
            <w:pPr>
              <w:widowControl w:val="0"/>
              <w:autoSpaceDE w:val="0"/>
              <w:autoSpaceDN w:val="0"/>
              <w:spacing w:after="0" w:line="272" w:lineRule="exact"/>
              <w:ind w:left="185"/>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2"/>
                <w:sz w:val="24"/>
                <w:lang w:val="uk-UA" w:eastAsia="en-US"/>
              </w:rPr>
              <w:t>Консультації</w:t>
            </w:r>
          </w:p>
        </w:tc>
        <w:tc>
          <w:tcPr>
            <w:tcW w:w="1420" w:type="dxa"/>
            <w:shd w:val="clear" w:color="auto" w:fill="auto"/>
          </w:tcPr>
          <w:p w:rsidR="00ED2572" w:rsidRPr="002E5558" w:rsidRDefault="00ED2572" w:rsidP="00ED2572">
            <w:pPr>
              <w:widowControl w:val="0"/>
              <w:autoSpaceDE w:val="0"/>
              <w:autoSpaceDN w:val="0"/>
              <w:spacing w:after="0" w:line="272" w:lineRule="exact"/>
              <w:ind w:right="564"/>
              <w:jc w:val="right"/>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5"/>
                <w:sz w:val="24"/>
                <w:lang w:val="uk-UA" w:eastAsia="en-US"/>
              </w:rPr>
              <w:t>10</w:t>
            </w:r>
          </w:p>
        </w:tc>
        <w:tc>
          <w:tcPr>
            <w:tcW w:w="1920" w:type="dxa"/>
            <w:shd w:val="clear" w:color="auto" w:fill="auto"/>
          </w:tcPr>
          <w:p w:rsidR="00ED2572" w:rsidRPr="002E5558" w:rsidRDefault="00ED2572" w:rsidP="00ED2572">
            <w:pPr>
              <w:widowControl w:val="0"/>
              <w:autoSpaceDE w:val="0"/>
              <w:autoSpaceDN w:val="0"/>
              <w:spacing w:after="0" w:line="240" w:lineRule="auto"/>
              <w:rPr>
                <w:rFonts w:ascii="Times New Roman" w:eastAsia="Times New Roman" w:hAnsi="Times New Roman" w:cs="Times New Roman"/>
                <w:sz w:val="24"/>
                <w:lang w:val="uk-UA" w:eastAsia="en-US"/>
              </w:rPr>
            </w:pPr>
          </w:p>
        </w:tc>
      </w:tr>
      <w:tr w:rsidR="00ED2572" w:rsidRPr="002E5558" w:rsidTr="00ED2572">
        <w:trPr>
          <w:trHeight w:val="311"/>
          <w:jc w:val="center"/>
        </w:trPr>
        <w:tc>
          <w:tcPr>
            <w:tcW w:w="888" w:type="dxa"/>
            <w:shd w:val="clear" w:color="auto" w:fill="auto"/>
          </w:tcPr>
          <w:p w:rsidR="00ED2572" w:rsidRPr="002E5558" w:rsidRDefault="00ED2572" w:rsidP="00ED2572">
            <w:pPr>
              <w:widowControl w:val="0"/>
              <w:autoSpaceDE w:val="0"/>
              <w:autoSpaceDN w:val="0"/>
              <w:spacing w:after="0" w:line="272" w:lineRule="exact"/>
              <w:ind w:left="55" w:right="35"/>
              <w:jc w:val="center"/>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5"/>
                <w:sz w:val="24"/>
                <w:lang w:val="uk-UA" w:eastAsia="en-US"/>
              </w:rPr>
              <w:t>5.</w:t>
            </w:r>
          </w:p>
        </w:tc>
        <w:tc>
          <w:tcPr>
            <w:tcW w:w="5814" w:type="dxa"/>
            <w:shd w:val="clear" w:color="auto" w:fill="auto"/>
          </w:tcPr>
          <w:p w:rsidR="00ED2572" w:rsidRPr="002E5558" w:rsidRDefault="00ED2572" w:rsidP="00ED2572">
            <w:pPr>
              <w:widowControl w:val="0"/>
              <w:autoSpaceDE w:val="0"/>
              <w:autoSpaceDN w:val="0"/>
              <w:spacing w:after="0" w:line="272" w:lineRule="exact"/>
              <w:ind w:left="185"/>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z w:val="24"/>
                <w:lang w:val="uk-UA" w:eastAsia="en-US"/>
              </w:rPr>
              <w:t>Державна</w:t>
            </w:r>
            <w:r w:rsidRPr="002E5558">
              <w:rPr>
                <w:rFonts w:ascii="Times New Roman" w:eastAsia="Times New Roman" w:hAnsi="Times New Roman" w:cs="Times New Roman"/>
                <w:b/>
                <w:spacing w:val="-3"/>
                <w:sz w:val="24"/>
                <w:lang w:val="uk-UA" w:eastAsia="en-US"/>
              </w:rPr>
              <w:t xml:space="preserve"> </w:t>
            </w:r>
            <w:r w:rsidRPr="002E5558">
              <w:rPr>
                <w:rFonts w:ascii="Times New Roman" w:eastAsia="Times New Roman" w:hAnsi="Times New Roman" w:cs="Times New Roman"/>
                <w:b/>
                <w:sz w:val="24"/>
                <w:lang w:val="uk-UA" w:eastAsia="en-US"/>
              </w:rPr>
              <w:t>кваліфікаційна</w:t>
            </w:r>
            <w:r w:rsidRPr="002E5558">
              <w:rPr>
                <w:rFonts w:ascii="Times New Roman" w:eastAsia="Times New Roman" w:hAnsi="Times New Roman" w:cs="Times New Roman"/>
                <w:b/>
                <w:spacing w:val="-3"/>
                <w:sz w:val="24"/>
                <w:lang w:val="uk-UA" w:eastAsia="en-US"/>
              </w:rPr>
              <w:t xml:space="preserve"> </w:t>
            </w:r>
            <w:r w:rsidRPr="002E5558">
              <w:rPr>
                <w:rFonts w:ascii="Times New Roman" w:eastAsia="Times New Roman" w:hAnsi="Times New Roman" w:cs="Times New Roman"/>
                <w:b/>
                <w:spacing w:val="-2"/>
                <w:sz w:val="24"/>
                <w:lang w:val="uk-UA" w:eastAsia="en-US"/>
              </w:rPr>
              <w:t>атестація.</w:t>
            </w:r>
          </w:p>
        </w:tc>
        <w:tc>
          <w:tcPr>
            <w:tcW w:w="1420" w:type="dxa"/>
            <w:shd w:val="clear" w:color="auto" w:fill="auto"/>
          </w:tcPr>
          <w:p w:rsidR="00ED2572" w:rsidRPr="002E5558" w:rsidRDefault="00ED2572" w:rsidP="00ED2572">
            <w:pPr>
              <w:widowControl w:val="0"/>
              <w:autoSpaceDE w:val="0"/>
              <w:autoSpaceDN w:val="0"/>
              <w:spacing w:after="0" w:line="272" w:lineRule="exact"/>
              <w:ind w:left="27"/>
              <w:jc w:val="center"/>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10"/>
                <w:sz w:val="24"/>
                <w:lang w:val="uk-UA" w:eastAsia="en-US"/>
              </w:rPr>
              <w:t>8</w:t>
            </w:r>
          </w:p>
        </w:tc>
        <w:tc>
          <w:tcPr>
            <w:tcW w:w="1920" w:type="dxa"/>
            <w:shd w:val="clear" w:color="auto" w:fill="auto"/>
          </w:tcPr>
          <w:p w:rsidR="00ED2572" w:rsidRPr="002E5558" w:rsidRDefault="00ED2572" w:rsidP="00ED2572">
            <w:pPr>
              <w:widowControl w:val="0"/>
              <w:autoSpaceDE w:val="0"/>
              <w:autoSpaceDN w:val="0"/>
              <w:spacing w:after="0" w:line="240" w:lineRule="auto"/>
              <w:rPr>
                <w:rFonts w:ascii="Times New Roman" w:eastAsia="Times New Roman" w:hAnsi="Times New Roman" w:cs="Times New Roman"/>
                <w:lang w:val="uk-UA" w:eastAsia="en-US"/>
              </w:rPr>
            </w:pPr>
          </w:p>
        </w:tc>
      </w:tr>
      <w:tr w:rsidR="00ED2572" w:rsidRPr="002E5558" w:rsidTr="00ED2572">
        <w:trPr>
          <w:trHeight w:val="360"/>
          <w:jc w:val="center"/>
        </w:trPr>
        <w:tc>
          <w:tcPr>
            <w:tcW w:w="888" w:type="dxa"/>
            <w:shd w:val="clear" w:color="auto" w:fill="auto"/>
          </w:tcPr>
          <w:p w:rsidR="00ED2572" w:rsidRPr="002E5558" w:rsidRDefault="00ED2572" w:rsidP="00ED2572">
            <w:pPr>
              <w:widowControl w:val="0"/>
              <w:autoSpaceDE w:val="0"/>
              <w:autoSpaceDN w:val="0"/>
              <w:spacing w:after="0" w:line="240" w:lineRule="auto"/>
              <w:jc w:val="center"/>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z w:val="24"/>
                <w:lang w:val="uk-UA" w:eastAsia="en-US"/>
              </w:rPr>
              <w:t>6.</w:t>
            </w:r>
          </w:p>
        </w:tc>
        <w:tc>
          <w:tcPr>
            <w:tcW w:w="5814" w:type="dxa"/>
            <w:shd w:val="clear" w:color="auto" w:fill="auto"/>
          </w:tcPr>
          <w:p w:rsidR="00ED2572" w:rsidRPr="002E5558" w:rsidRDefault="00ED2572" w:rsidP="00ED2572">
            <w:pPr>
              <w:widowControl w:val="0"/>
              <w:autoSpaceDE w:val="0"/>
              <w:autoSpaceDN w:val="0"/>
              <w:spacing w:after="0" w:line="272" w:lineRule="exact"/>
              <w:ind w:left="185"/>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z w:val="24"/>
                <w:lang w:val="uk-UA" w:eastAsia="en-US"/>
              </w:rPr>
              <w:t>Загальний</w:t>
            </w:r>
            <w:r w:rsidRPr="002E5558">
              <w:rPr>
                <w:rFonts w:ascii="Times New Roman" w:eastAsia="Times New Roman" w:hAnsi="Times New Roman" w:cs="Times New Roman"/>
                <w:b/>
                <w:spacing w:val="-2"/>
                <w:sz w:val="24"/>
                <w:lang w:val="uk-UA" w:eastAsia="en-US"/>
              </w:rPr>
              <w:t xml:space="preserve"> </w:t>
            </w:r>
            <w:r w:rsidRPr="002E5558">
              <w:rPr>
                <w:rFonts w:ascii="Times New Roman" w:eastAsia="Times New Roman" w:hAnsi="Times New Roman" w:cs="Times New Roman"/>
                <w:b/>
                <w:sz w:val="24"/>
                <w:lang w:val="uk-UA" w:eastAsia="en-US"/>
              </w:rPr>
              <w:t>обсяг</w:t>
            </w:r>
            <w:r w:rsidRPr="002E5558">
              <w:rPr>
                <w:rFonts w:ascii="Times New Roman" w:eastAsia="Times New Roman" w:hAnsi="Times New Roman" w:cs="Times New Roman"/>
                <w:b/>
                <w:spacing w:val="-4"/>
                <w:sz w:val="24"/>
                <w:lang w:val="uk-UA" w:eastAsia="en-US"/>
              </w:rPr>
              <w:t xml:space="preserve"> </w:t>
            </w:r>
            <w:r w:rsidRPr="002E5558">
              <w:rPr>
                <w:rFonts w:ascii="Times New Roman" w:eastAsia="Times New Roman" w:hAnsi="Times New Roman" w:cs="Times New Roman"/>
                <w:b/>
                <w:sz w:val="24"/>
                <w:lang w:val="uk-UA" w:eastAsia="en-US"/>
              </w:rPr>
              <w:t>навчального</w:t>
            </w:r>
            <w:r w:rsidRPr="002E5558">
              <w:rPr>
                <w:rFonts w:ascii="Times New Roman" w:eastAsia="Times New Roman" w:hAnsi="Times New Roman" w:cs="Times New Roman"/>
                <w:b/>
                <w:spacing w:val="-7"/>
                <w:sz w:val="24"/>
                <w:lang w:val="uk-UA" w:eastAsia="en-US"/>
              </w:rPr>
              <w:t xml:space="preserve"> </w:t>
            </w:r>
            <w:r w:rsidRPr="002E5558">
              <w:rPr>
                <w:rFonts w:ascii="Times New Roman" w:eastAsia="Times New Roman" w:hAnsi="Times New Roman" w:cs="Times New Roman"/>
                <w:b/>
                <w:sz w:val="24"/>
                <w:lang w:val="uk-UA" w:eastAsia="en-US"/>
              </w:rPr>
              <w:t>часу (окрім</w:t>
            </w:r>
            <w:r w:rsidRPr="002E5558">
              <w:rPr>
                <w:rFonts w:ascii="Times New Roman" w:eastAsia="Times New Roman" w:hAnsi="Times New Roman" w:cs="Times New Roman"/>
                <w:b/>
                <w:spacing w:val="-4"/>
                <w:sz w:val="24"/>
                <w:lang w:val="uk-UA" w:eastAsia="en-US"/>
              </w:rPr>
              <w:t xml:space="preserve"> </w:t>
            </w:r>
            <w:r w:rsidRPr="002E5558">
              <w:rPr>
                <w:rFonts w:ascii="Times New Roman" w:eastAsia="Times New Roman" w:hAnsi="Times New Roman" w:cs="Times New Roman"/>
                <w:b/>
                <w:sz w:val="24"/>
                <w:lang w:val="uk-UA" w:eastAsia="en-US"/>
              </w:rPr>
              <w:t>п.</w:t>
            </w:r>
            <w:r w:rsidRPr="002E5558">
              <w:rPr>
                <w:rFonts w:ascii="Times New Roman" w:eastAsia="Times New Roman" w:hAnsi="Times New Roman" w:cs="Times New Roman"/>
                <w:b/>
                <w:spacing w:val="-2"/>
                <w:sz w:val="24"/>
                <w:lang w:val="uk-UA" w:eastAsia="en-US"/>
              </w:rPr>
              <w:t xml:space="preserve"> </w:t>
            </w:r>
            <w:r w:rsidRPr="002E5558">
              <w:rPr>
                <w:rFonts w:ascii="Times New Roman" w:eastAsia="Times New Roman" w:hAnsi="Times New Roman" w:cs="Times New Roman"/>
                <w:b/>
                <w:spacing w:val="-5"/>
                <w:sz w:val="24"/>
                <w:lang w:val="uk-UA" w:eastAsia="en-US"/>
              </w:rPr>
              <w:t>3, 4).</w:t>
            </w:r>
          </w:p>
        </w:tc>
        <w:tc>
          <w:tcPr>
            <w:tcW w:w="1420" w:type="dxa"/>
            <w:shd w:val="clear" w:color="auto" w:fill="auto"/>
          </w:tcPr>
          <w:p w:rsidR="00ED2572" w:rsidRPr="002E5558" w:rsidRDefault="00ED2572" w:rsidP="00ED2572">
            <w:pPr>
              <w:widowControl w:val="0"/>
              <w:autoSpaceDE w:val="0"/>
              <w:autoSpaceDN w:val="0"/>
              <w:spacing w:after="0" w:line="272" w:lineRule="exact"/>
              <w:ind w:right="503"/>
              <w:jc w:val="right"/>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5"/>
                <w:sz w:val="24"/>
                <w:lang w:val="uk-UA" w:eastAsia="en-US"/>
              </w:rPr>
              <w:t>265</w:t>
            </w:r>
          </w:p>
        </w:tc>
        <w:tc>
          <w:tcPr>
            <w:tcW w:w="1920" w:type="dxa"/>
            <w:shd w:val="clear" w:color="auto" w:fill="auto"/>
          </w:tcPr>
          <w:p w:rsidR="00ED2572" w:rsidRPr="002E5558" w:rsidRDefault="00ED2572" w:rsidP="00ED2572">
            <w:pPr>
              <w:widowControl w:val="0"/>
              <w:autoSpaceDE w:val="0"/>
              <w:autoSpaceDN w:val="0"/>
              <w:spacing w:after="0" w:line="272" w:lineRule="exact"/>
              <w:ind w:left="25"/>
              <w:jc w:val="center"/>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5"/>
                <w:sz w:val="24"/>
                <w:lang w:val="uk-UA" w:eastAsia="en-US"/>
              </w:rPr>
              <w:t>32</w:t>
            </w:r>
          </w:p>
        </w:tc>
      </w:tr>
    </w:tbl>
    <w:p w:rsidR="00ED2572" w:rsidRDefault="00ED2572" w:rsidP="00ED2572">
      <w:pPr>
        <w:widowControl w:val="0"/>
        <w:pBdr>
          <w:top w:val="nil"/>
          <w:left w:val="nil"/>
          <w:bottom w:val="nil"/>
          <w:right w:val="nil"/>
          <w:between w:val="nil"/>
        </w:pBdr>
        <w:spacing w:after="0" w:line="240" w:lineRule="auto"/>
        <w:ind w:left="1778"/>
        <w:jc w:val="both"/>
        <w:rPr>
          <w:lang w:val="uk-UA"/>
        </w:rPr>
      </w:pPr>
    </w:p>
    <w:p w:rsidR="00ED2572" w:rsidRPr="005A44C9" w:rsidRDefault="00ED2572" w:rsidP="00ED2572">
      <w:pPr>
        <w:widowControl w:val="0"/>
        <w:pBdr>
          <w:top w:val="nil"/>
          <w:left w:val="nil"/>
          <w:bottom w:val="nil"/>
          <w:right w:val="nil"/>
          <w:between w:val="nil"/>
        </w:pBdr>
        <w:spacing w:after="0" w:line="240" w:lineRule="auto"/>
        <w:ind w:left="1778"/>
        <w:jc w:val="center"/>
        <w:rPr>
          <w:rFonts w:ascii="Times New Roman" w:eastAsia="Times New Roman" w:hAnsi="Times New Roman" w:cs="Times New Roman"/>
          <w:b/>
          <w:sz w:val="24"/>
          <w:szCs w:val="24"/>
          <w:u w:val="single"/>
          <w:lang w:val="uk-UA"/>
        </w:rPr>
      </w:pPr>
      <w:r>
        <w:rPr>
          <w:lang w:val="uk-UA"/>
        </w:rPr>
        <w:br w:type="page"/>
      </w:r>
      <w:bookmarkStart w:id="2" w:name="_heading=h.2mtdo0bt3fne" w:colFirst="0" w:colLast="0"/>
      <w:bookmarkEnd w:id="2"/>
      <w:r w:rsidRPr="005A44C9">
        <w:rPr>
          <w:rFonts w:ascii="Times New Roman" w:eastAsia="Times New Roman" w:hAnsi="Times New Roman" w:cs="Times New Roman"/>
          <w:b/>
          <w:sz w:val="28"/>
          <w:szCs w:val="24"/>
          <w:u w:val="single"/>
          <w:lang w:val="uk-UA"/>
        </w:rPr>
        <w:lastRenderedPageBreak/>
        <w:t>Таблиця відповідності ключових та професійних компетентностей навчальним предметам</w:t>
      </w:r>
    </w:p>
    <w:p w:rsidR="00ED2572" w:rsidRPr="00CE1CCA" w:rsidRDefault="00ED2572" w:rsidP="00ED2572">
      <w:pPr>
        <w:pStyle w:val="ListParagraph"/>
        <w:ind w:left="0"/>
        <w:rPr>
          <w:rFonts w:ascii="Times New Roman" w:hAnsi="Times New Roman" w:cs="Times New Roman"/>
          <w:b/>
          <w:sz w:val="24"/>
          <w:szCs w:val="24"/>
        </w:rPr>
      </w:pPr>
      <w:r w:rsidRPr="00CE1CCA">
        <w:rPr>
          <w:rFonts w:ascii="Times New Roman" w:hAnsi="Times New Roman" w:cs="Times New Roman"/>
          <w:b/>
          <w:sz w:val="24"/>
          <w:szCs w:val="24"/>
        </w:rPr>
        <w:t xml:space="preserve">Професія: </w:t>
      </w:r>
      <w:r w:rsidRPr="00CE1CCA">
        <w:rPr>
          <w:rFonts w:ascii="Times New Roman" w:hAnsi="Times New Roman" w:cs="Times New Roman"/>
          <w:b/>
          <w:bCs/>
          <w:color w:val="000000"/>
          <w:sz w:val="24"/>
          <w:szCs w:val="24"/>
          <w:lang w:eastAsia="ru-RU"/>
        </w:rPr>
        <w:t>Слюсар з ремонту колісних транспортних засобів 3-го розряду</w:t>
      </w:r>
    </w:p>
    <w:tbl>
      <w:tblPr>
        <w:tblW w:w="15879" w:type="dxa"/>
        <w:tblInd w:w="-689" w:type="dxa"/>
        <w:tblBorders>
          <w:top w:val="single" w:sz="8" w:space="0" w:color="000000"/>
          <w:left w:val="single" w:sz="8" w:space="0" w:color="000000"/>
          <w:bottom w:val="single" w:sz="8" w:space="0" w:color="000000"/>
          <w:right w:val="single" w:sz="8" w:space="0" w:color="000000"/>
        </w:tblBorders>
        <w:tblLayout w:type="fixed"/>
        <w:tblCellMar>
          <w:left w:w="115" w:type="dxa"/>
          <w:right w:w="115" w:type="dxa"/>
        </w:tblCellMar>
        <w:tblLook w:val="0000" w:firstRow="0" w:lastRow="0" w:firstColumn="0" w:lastColumn="0" w:noHBand="0" w:noVBand="0"/>
      </w:tblPr>
      <w:tblGrid>
        <w:gridCol w:w="2115"/>
        <w:gridCol w:w="2460"/>
        <w:gridCol w:w="3945"/>
        <w:gridCol w:w="3766"/>
        <w:gridCol w:w="2693"/>
        <w:gridCol w:w="900"/>
      </w:tblGrid>
      <w:tr w:rsidR="00ED2572" w:rsidRPr="009C6590" w:rsidTr="00ED2572">
        <w:trPr>
          <w:trHeight w:val="240"/>
        </w:trPr>
        <w:tc>
          <w:tcPr>
            <w:tcW w:w="2115" w:type="dxa"/>
            <w:vMerge w:val="restart"/>
            <w:tcBorders>
              <w:top w:val="single" w:sz="8" w:space="0" w:color="000000"/>
              <w:bottom w:val="single" w:sz="8" w:space="0" w:color="000000"/>
              <w:right w:val="single" w:sz="8"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Результати навчання</w:t>
            </w:r>
          </w:p>
        </w:tc>
        <w:tc>
          <w:tcPr>
            <w:tcW w:w="2460" w:type="dxa"/>
            <w:vMerge w:val="restart"/>
            <w:tcBorders>
              <w:top w:val="single" w:sz="8" w:space="0" w:color="000000"/>
              <w:bottom w:val="single" w:sz="8" w:space="0" w:color="000000"/>
            </w:tcBorders>
            <w:shd w:val="clear" w:color="auto" w:fill="auto"/>
          </w:tcPr>
          <w:p w:rsidR="00ED2572" w:rsidRPr="005572EE" w:rsidRDefault="00ED2572" w:rsidP="00ED2572">
            <w:pPr>
              <w:widowControl w:val="0"/>
              <w:spacing w:after="0" w:line="240" w:lineRule="auto"/>
              <w:ind w:right="-48"/>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Ключові та професійні компетентності</w:t>
            </w:r>
          </w:p>
        </w:tc>
        <w:tc>
          <w:tcPr>
            <w:tcW w:w="7711" w:type="dxa"/>
            <w:gridSpan w:val="2"/>
            <w:tcBorders>
              <w:top w:val="single" w:sz="8" w:space="0" w:color="000000"/>
              <w:left w:val="single" w:sz="8" w:space="0" w:color="000000"/>
              <w:bottom w:val="single" w:sz="8" w:space="0" w:color="000000"/>
              <w:right w:val="single" w:sz="8"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Опис компетентностей</w:t>
            </w:r>
          </w:p>
        </w:tc>
        <w:tc>
          <w:tcPr>
            <w:tcW w:w="2693" w:type="dxa"/>
            <w:vMerge w:val="restart"/>
            <w:tcBorders>
              <w:top w:val="single" w:sz="8" w:space="0" w:color="000000"/>
              <w:bottom w:val="single" w:sz="8"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Назви предметів</w:t>
            </w:r>
          </w:p>
        </w:tc>
        <w:tc>
          <w:tcPr>
            <w:tcW w:w="900" w:type="dxa"/>
            <w:vMerge w:val="restart"/>
            <w:tcBorders>
              <w:top w:val="single" w:sz="8" w:space="0" w:color="000000"/>
              <w:left w:val="single" w:sz="8" w:space="0" w:color="000000"/>
              <w:bottom w:val="single" w:sz="8"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Кіль</w:t>
            </w:r>
          </w:p>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кість годин</w:t>
            </w:r>
          </w:p>
        </w:tc>
      </w:tr>
      <w:tr w:rsidR="00ED2572" w:rsidRPr="009C6590" w:rsidTr="00ED2572">
        <w:trPr>
          <w:trHeight w:val="240"/>
        </w:trPr>
        <w:tc>
          <w:tcPr>
            <w:tcW w:w="2115" w:type="dxa"/>
            <w:vMerge/>
            <w:tcBorders>
              <w:top w:val="single" w:sz="8" w:space="0" w:color="000000"/>
              <w:bottom w:val="single" w:sz="8"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8" w:space="0" w:color="000000"/>
              <w:bottom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tcBorders>
              <w:left w:val="single" w:sz="8"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 xml:space="preserve">Знати:  </w:t>
            </w:r>
          </w:p>
        </w:tc>
        <w:tc>
          <w:tcPr>
            <w:tcW w:w="3766" w:type="dxa"/>
            <w:tcBorders>
              <w:top w:val="nil"/>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Уміти:</w:t>
            </w:r>
          </w:p>
        </w:tc>
        <w:tc>
          <w:tcPr>
            <w:tcW w:w="2693" w:type="dxa"/>
            <w:vMerge/>
            <w:tcBorders>
              <w:top w:val="single" w:sz="8" w:space="0" w:color="000000"/>
              <w:bottom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900" w:type="dxa"/>
            <w:vMerge/>
            <w:tcBorders>
              <w:top w:val="single" w:sz="8" w:space="0" w:color="000000"/>
              <w:left w:val="single" w:sz="8" w:space="0" w:color="000000"/>
              <w:bottom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r>
      <w:tr w:rsidR="00ED2572" w:rsidRPr="009C6590" w:rsidTr="00ED2572">
        <w:trPr>
          <w:trHeight w:val="240"/>
        </w:trPr>
        <w:tc>
          <w:tcPr>
            <w:tcW w:w="15879" w:type="dxa"/>
            <w:gridSpan w:val="6"/>
            <w:tcBorders>
              <w:top w:val="single" w:sz="8" w:space="0" w:color="000000"/>
              <w:bottom w:val="single" w:sz="8" w:space="0" w:color="000000"/>
              <w:right w:val="single" w:sz="8" w:space="0" w:color="000000"/>
            </w:tcBorders>
            <w:shd w:val="clear" w:color="auto" w:fill="auto"/>
          </w:tcPr>
          <w:p w:rsidR="00ED2572" w:rsidRPr="005572EE" w:rsidRDefault="00ED2572" w:rsidP="00ED2572">
            <w:pPr>
              <w:spacing w:after="0" w:line="259" w:lineRule="auto"/>
              <w:jc w:val="center"/>
              <w:rPr>
                <w:rFonts w:ascii="Times New Roman" w:eastAsia="Times New Roman" w:hAnsi="Times New Roman" w:cs="Times New Roman"/>
                <w:b/>
                <w:color w:val="00000A"/>
                <w:sz w:val="24"/>
                <w:szCs w:val="24"/>
                <w:lang w:val="uk-UA"/>
              </w:rPr>
            </w:pPr>
            <w:r w:rsidRPr="005572EE">
              <w:rPr>
                <w:rFonts w:ascii="Times New Roman" w:eastAsia="Times New Roman" w:hAnsi="Times New Roman" w:cs="Times New Roman"/>
                <w:b/>
                <w:color w:val="00000A"/>
                <w:sz w:val="24"/>
                <w:szCs w:val="24"/>
                <w:lang w:val="uk-UA"/>
              </w:rPr>
              <w:t xml:space="preserve">Професійна кваліфікація: слюсар з ремонту колісних транспортних засобів </w:t>
            </w:r>
          </w:p>
          <w:p w:rsidR="00ED2572" w:rsidRPr="005572EE" w:rsidRDefault="00ED2572" w:rsidP="00ED2572">
            <w:pPr>
              <w:spacing w:after="0" w:line="259"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color w:val="00000A"/>
                <w:sz w:val="24"/>
                <w:szCs w:val="24"/>
                <w:lang w:val="uk-UA"/>
              </w:rPr>
              <w:t>3-го розряду</w:t>
            </w:r>
          </w:p>
        </w:tc>
      </w:tr>
      <w:tr w:rsidR="00ED2572" w:rsidRPr="009C6590" w:rsidTr="00ED2572">
        <w:trPr>
          <w:trHeight w:val="377"/>
        </w:trPr>
        <w:tc>
          <w:tcPr>
            <w:tcW w:w="2115" w:type="dxa"/>
            <w:vMerge w:val="restart"/>
            <w:tcBorders>
              <w:top w:val="single" w:sz="8"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(простої та середньої складності вузлів і агрегатів</w:t>
            </w:r>
          </w:p>
          <w:p w:rsidR="00ED2572" w:rsidRPr="005572EE" w:rsidRDefault="00ED2572" w:rsidP="00ED2572">
            <w:pPr>
              <w:widowControl w:val="0"/>
              <w:spacing w:after="0" w:line="240" w:lineRule="auto"/>
              <w:ind w:left="35"/>
              <w:rPr>
                <w:rFonts w:ascii="Times New Roman" w:eastAsia="Times New Roman" w:hAnsi="Times New Roman" w:cs="Times New Roman"/>
                <w:b/>
                <w:sz w:val="24"/>
                <w:szCs w:val="24"/>
                <w:highlight w:val="white"/>
                <w:lang w:val="uk-UA"/>
              </w:rPr>
            </w:pPr>
          </w:p>
        </w:tc>
        <w:tc>
          <w:tcPr>
            <w:tcW w:w="246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ПК 1.1. Здатність отримувати завдання на</w:t>
            </w:r>
            <w:r w:rsidRPr="005572EE">
              <w:rPr>
                <w:rFonts w:ascii="Times New Roman" w:eastAsia="Times New Roman" w:hAnsi="Times New Roman" w:cs="Times New Roman"/>
                <w:b/>
                <w:sz w:val="24"/>
                <w:szCs w:val="24"/>
                <w:lang w:val="uk-UA"/>
              </w:rPr>
              <w:t xml:space="preserve"> </w:t>
            </w:r>
            <w:r w:rsidRPr="005572EE">
              <w:rPr>
                <w:rFonts w:ascii="Times New Roman" w:eastAsia="Times New Roman" w:hAnsi="Times New Roman" w:cs="Times New Roman"/>
                <w:sz w:val="24"/>
                <w:szCs w:val="24"/>
                <w:lang w:val="uk-UA"/>
              </w:rPr>
              <w:t>виконання робіт</w:t>
            </w:r>
          </w:p>
        </w:tc>
        <w:tc>
          <w:tcPr>
            <w:tcW w:w="394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порядок приймання та здавання зміни; вимоги щодо безпечних умов праці слюсаря з ремонту колісних транспортних засобів, вимоги технічної і технологічної документації</w:t>
            </w:r>
          </w:p>
        </w:tc>
        <w:tc>
          <w:tcPr>
            <w:tcW w:w="3766"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tabs>
                <w:tab w:val="left" w:pos="34"/>
              </w:tabs>
              <w:spacing w:after="0" w:line="240" w:lineRule="auto"/>
              <w:ind w:left="34"/>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отримувати завдання на виконання робіт з технічного обслуговування</w:t>
            </w: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Охорона праці</w:t>
            </w:r>
          </w:p>
        </w:tc>
        <w:tc>
          <w:tcPr>
            <w:tcW w:w="900" w:type="dxa"/>
            <w:tcBorders>
              <w:top w:val="single" w:sz="8" w:space="0" w:color="000000"/>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1</w:t>
            </w:r>
            <w:r>
              <w:rPr>
                <w:rFonts w:ascii="Times New Roman" w:eastAsia="Times New Roman" w:hAnsi="Times New Roman" w:cs="Times New Roman"/>
                <w:b/>
                <w:sz w:val="24"/>
                <w:szCs w:val="24"/>
                <w:lang w:val="uk-UA"/>
              </w:rPr>
              <w:t>5</w:t>
            </w:r>
          </w:p>
        </w:tc>
      </w:tr>
      <w:tr w:rsidR="00ED2572" w:rsidRPr="009C6590" w:rsidTr="00ED2572">
        <w:trPr>
          <w:trHeight w:val="630"/>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4"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Виробниче навчання</w:t>
            </w:r>
          </w:p>
        </w:tc>
        <w:tc>
          <w:tcPr>
            <w:tcW w:w="900" w:type="dxa"/>
            <w:tcBorders>
              <w:top w:val="single" w:sz="4" w:space="0" w:color="000000"/>
              <w:bottom w:val="single" w:sz="4" w:space="0" w:color="000000"/>
            </w:tcBorders>
            <w:shd w:val="clear" w:color="auto" w:fill="auto"/>
          </w:tcPr>
          <w:p w:rsidR="00ED2572" w:rsidRPr="005572EE" w:rsidRDefault="00ED2572" w:rsidP="00ED2572">
            <w:pPr>
              <w:widowControl w:val="0"/>
              <w:tabs>
                <w:tab w:val="left" w:pos="34"/>
              </w:tabs>
              <w:spacing w:after="0" w:line="240" w:lineRule="auto"/>
              <w:ind w:left="34"/>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6</w:t>
            </w:r>
          </w:p>
        </w:tc>
      </w:tr>
      <w:tr w:rsidR="00ED2572" w:rsidRPr="009C6590" w:rsidTr="00ED2572">
        <w:trPr>
          <w:trHeight w:val="645"/>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4"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Виробнича практика</w:t>
            </w:r>
          </w:p>
        </w:tc>
        <w:tc>
          <w:tcPr>
            <w:tcW w:w="900" w:type="dxa"/>
            <w:tcBorders>
              <w:top w:val="single" w:sz="4" w:space="0" w:color="000000"/>
              <w:bottom w:val="single" w:sz="4" w:space="0" w:color="000000"/>
            </w:tcBorders>
            <w:shd w:val="clear" w:color="auto" w:fill="auto"/>
          </w:tcPr>
          <w:p w:rsidR="00ED2572" w:rsidRPr="005572EE" w:rsidRDefault="00ED2572" w:rsidP="00ED2572">
            <w:pPr>
              <w:widowControl w:val="0"/>
              <w:tabs>
                <w:tab w:val="left" w:pos="34"/>
              </w:tabs>
              <w:spacing w:after="0" w:line="240" w:lineRule="auto"/>
              <w:ind w:left="34"/>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7</w:t>
            </w:r>
          </w:p>
        </w:tc>
      </w:tr>
      <w:tr w:rsidR="00ED2572" w:rsidRPr="009C6590" w:rsidTr="00ED2572">
        <w:trPr>
          <w:trHeight w:val="317"/>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val="restart"/>
            <w:tcBorders>
              <w:top w:val="single" w:sz="4" w:space="0" w:color="000000"/>
              <w:left w:val="single" w:sz="4" w:space="0" w:color="000000"/>
            </w:tcBorders>
            <w:shd w:val="clear" w:color="auto" w:fill="auto"/>
          </w:tcPr>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КК1.</w:t>
            </w:r>
          </w:p>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Комунікативна</w:t>
            </w:r>
          </w:p>
          <w:p w:rsidR="00ED2572" w:rsidRPr="005572EE" w:rsidRDefault="00ED2572" w:rsidP="00ED2572">
            <w:pPr>
              <w:widowControl w:val="0"/>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компетентність</w:t>
            </w:r>
          </w:p>
        </w:tc>
        <w:tc>
          <w:tcPr>
            <w:tcW w:w="3945" w:type="dxa"/>
            <w:vMerge w:val="restart"/>
            <w:tcBorders>
              <w:top w:val="single" w:sz="4" w:space="0" w:color="000000"/>
              <w:left w:val="single" w:sz="8" w:space="0" w:color="000000"/>
              <w:right w:val="single" w:sz="8" w:space="0" w:color="000000"/>
            </w:tcBorders>
            <w:shd w:val="clear" w:color="auto" w:fill="auto"/>
          </w:tcPr>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правила професійної етики та етикету;</w:t>
            </w:r>
          </w:p>
          <w:p w:rsidR="00ED2572" w:rsidRPr="005572EE" w:rsidRDefault="00ED2572" w:rsidP="00ED2572">
            <w:pPr>
              <w:widowControl w:val="0"/>
              <w:spacing w:after="0" w:line="240" w:lineRule="auto"/>
              <w:ind w:right="28"/>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причини виникнення конфліктів та способів їх уникнення; правила професійної лексики та термінології</w:t>
            </w:r>
          </w:p>
        </w:tc>
        <w:tc>
          <w:tcPr>
            <w:tcW w:w="3766" w:type="dxa"/>
            <w:vMerge w:val="restart"/>
            <w:tcBorders>
              <w:top w:val="single" w:sz="4" w:space="0" w:color="000000"/>
            </w:tcBorders>
            <w:shd w:val="clear" w:color="auto" w:fill="auto"/>
          </w:tcPr>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дотримуватись норм професійної етики та етикету;</w:t>
            </w:r>
          </w:p>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ефективно спілкуватися та вести переговори з керівництвом, колегами, клієнтами;</w:t>
            </w:r>
          </w:p>
          <w:p w:rsidR="00ED2572" w:rsidRPr="005572EE" w:rsidRDefault="00ED2572" w:rsidP="00ED2572">
            <w:pPr>
              <w:widowControl w:val="0"/>
              <w:spacing w:after="0" w:line="240" w:lineRule="auto"/>
              <w:ind w:right="28"/>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використовувати професійну лексику та термінологію за професійним спрямуванням; презентувати себе та результати професійної діяльності</w:t>
            </w:r>
          </w:p>
        </w:tc>
        <w:tc>
          <w:tcPr>
            <w:tcW w:w="2693" w:type="dxa"/>
            <w:vMerge w:val="restart"/>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tabs>
                <w:tab w:val="left" w:pos="34"/>
              </w:tabs>
              <w:spacing w:after="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bCs/>
                <w:sz w:val="24"/>
                <w:szCs w:val="24"/>
              </w:rPr>
              <w:t>Ділова мова</w:t>
            </w:r>
            <w:r w:rsidRPr="002B7156">
              <w:rPr>
                <w:rFonts w:ascii="Times New Roman" w:eastAsia="Times New Roman" w:hAnsi="Times New Roman" w:cs="Times New Roman"/>
                <w:b/>
                <w:bCs/>
                <w:sz w:val="24"/>
                <w:szCs w:val="24"/>
              </w:rPr>
              <w:t xml:space="preserve"> та культура спілкування</w:t>
            </w:r>
          </w:p>
        </w:tc>
        <w:tc>
          <w:tcPr>
            <w:tcW w:w="900" w:type="dxa"/>
            <w:vMerge w:val="restart"/>
            <w:tcBorders>
              <w:top w:val="single" w:sz="4" w:space="0" w:color="000000"/>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4</w:t>
            </w:r>
          </w:p>
        </w:tc>
      </w:tr>
      <w:tr w:rsidR="00ED2572" w:rsidRPr="009C6590" w:rsidTr="00ED2572">
        <w:trPr>
          <w:trHeight w:val="317"/>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900"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r>
      <w:tr w:rsidR="00ED2572" w:rsidRPr="009C6590" w:rsidTr="00ED2572">
        <w:trPr>
          <w:trHeight w:val="317"/>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900"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r>
      <w:tr w:rsidR="00ED2572" w:rsidRPr="009C6590" w:rsidTr="00ED2572">
        <w:trPr>
          <w:trHeight w:val="317"/>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900"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r>
      <w:tr w:rsidR="00ED2572" w:rsidRPr="009C6590" w:rsidTr="00ED2572">
        <w:trPr>
          <w:trHeight w:val="317"/>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900"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r>
      <w:tr w:rsidR="00ED2572" w:rsidRPr="009C6590" w:rsidTr="00ED2572">
        <w:trPr>
          <w:trHeight w:val="540"/>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val="restart"/>
            <w:tcBorders>
              <w:top w:val="single" w:sz="4" w:space="0" w:color="000000"/>
              <w:left w:val="single" w:sz="4" w:space="0" w:color="000000"/>
            </w:tcBorders>
            <w:shd w:val="clear" w:color="auto" w:fill="auto"/>
          </w:tcPr>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КК4.</w:t>
            </w:r>
          </w:p>
          <w:p w:rsidR="00ED2572" w:rsidRPr="005572EE" w:rsidRDefault="00ED2572" w:rsidP="00ED2572">
            <w:pPr>
              <w:widowControl w:val="0"/>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Особистісна, соціальна і навчальна компетентність</w:t>
            </w:r>
          </w:p>
        </w:tc>
        <w:tc>
          <w:tcPr>
            <w:tcW w:w="3945" w:type="dxa"/>
            <w:vMerge w:val="restart"/>
            <w:tcBorders>
              <w:top w:val="single" w:sz="4" w:space="0" w:color="000000"/>
              <w:left w:val="single" w:sz="8" w:space="0" w:color="000000"/>
              <w:right w:val="single" w:sz="8" w:space="0" w:color="000000"/>
            </w:tcBorders>
            <w:shd w:val="clear" w:color="auto" w:fill="auto"/>
          </w:tcPr>
          <w:p w:rsidR="00ED2572" w:rsidRPr="005572EE" w:rsidRDefault="00ED2572" w:rsidP="00ED2572">
            <w:pPr>
              <w:spacing w:after="0" w:line="240" w:lineRule="auto"/>
              <w:ind w:left="90"/>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особливості роботи в команді, співпраці з іншими командами підприємства та клієнтами; </w:t>
            </w:r>
          </w:p>
          <w:p w:rsidR="00ED2572" w:rsidRPr="005572EE" w:rsidRDefault="00ED2572" w:rsidP="00ED2572">
            <w:pPr>
              <w:spacing w:after="0" w:line="240" w:lineRule="auto"/>
              <w:ind w:left="90"/>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основні поняття про особистість, риси характеру, темперамент;</w:t>
            </w:r>
          </w:p>
          <w:p w:rsidR="00ED2572" w:rsidRPr="005572EE" w:rsidRDefault="00ED2572" w:rsidP="00ED2572">
            <w:pPr>
              <w:spacing w:after="0" w:line="240" w:lineRule="auto"/>
              <w:ind w:left="90"/>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індивідуальні психологічні властивості особистості та її поведінки;</w:t>
            </w:r>
          </w:p>
          <w:p w:rsidR="00ED2572" w:rsidRPr="005572EE" w:rsidRDefault="00ED2572" w:rsidP="00ED2572">
            <w:pPr>
              <w:spacing w:after="0" w:line="240" w:lineRule="auto"/>
              <w:ind w:left="90"/>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причини і способи розв’язання конфліктних ситуацій у </w:t>
            </w:r>
            <w:r w:rsidRPr="005572EE">
              <w:rPr>
                <w:rFonts w:ascii="Times New Roman" w:eastAsia="Times New Roman" w:hAnsi="Times New Roman" w:cs="Times New Roman"/>
                <w:sz w:val="24"/>
                <w:szCs w:val="24"/>
                <w:lang w:val="uk-UA"/>
              </w:rPr>
              <w:lastRenderedPageBreak/>
              <w:t>виробничому колективі, способи їх уникнення;</w:t>
            </w:r>
          </w:p>
          <w:p w:rsidR="00ED2572" w:rsidRPr="005572EE" w:rsidRDefault="00ED2572" w:rsidP="00ED2572">
            <w:pPr>
              <w:spacing w:after="0" w:line="240" w:lineRule="auto"/>
              <w:ind w:left="90"/>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підходи до забезпечення сприятливого психологічного клімату в колективі</w:t>
            </w:r>
          </w:p>
          <w:p w:rsidR="00ED2572" w:rsidRPr="005572EE" w:rsidRDefault="00ED2572" w:rsidP="00ED2572">
            <w:pPr>
              <w:widowControl w:val="0"/>
              <w:spacing w:after="0" w:line="240" w:lineRule="auto"/>
              <w:ind w:right="28"/>
              <w:rPr>
                <w:rFonts w:ascii="Times New Roman" w:eastAsia="Times New Roman" w:hAnsi="Times New Roman" w:cs="Times New Roman"/>
                <w:sz w:val="24"/>
                <w:szCs w:val="24"/>
                <w:lang w:val="uk-UA"/>
              </w:rPr>
            </w:pPr>
          </w:p>
        </w:tc>
        <w:tc>
          <w:tcPr>
            <w:tcW w:w="3766" w:type="dxa"/>
            <w:vMerge w:val="restart"/>
            <w:tcBorders>
              <w:top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працювати в команді;</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відповідально ставитися до професійної діяльності; самостійно приймати рішення;</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діяти в нестандартних ситуаціях;</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планувати трудову діяльність;</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набувати нових знань, умінь і навичок;</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визначати навчальні цілі та способи їх досягнення;</w:t>
            </w:r>
          </w:p>
          <w:p w:rsidR="00ED2572" w:rsidRPr="005572EE" w:rsidRDefault="00ED2572" w:rsidP="00ED2572">
            <w:pPr>
              <w:spacing w:after="0" w:line="240" w:lineRule="auto"/>
              <w:ind w:left="43"/>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 xml:space="preserve">оцінювати власні результати навчання, навчатися впродовж життя; </w:t>
            </w:r>
          </w:p>
          <w:p w:rsidR="00ED2572" w:rsidRPr="005572EE" w:rsidRDefault="00ED2572" w:rsidP="00ED2572">
            <w:pPr>
              <w:spacing w:after="0" w:line="240" w:lineRule="auto"/>
              <w:ind w:left="43"/>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дотримуватися культури професійної поведінки в колективі</w:t>
            </w:r>
          </w:p>
        </w:tc>
        <w:tc>
          <w:tcPr>
            <w:tcW w:w="2693" w:type="dxa"/>
            <w:vMerge w:val="restart"/>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tabs>
                <w:tab w:val="left" w:pos="34"/>
              </w:tabs>
              <w:spacing w:after="0" w:line="240" w:lineRule="auto"/>
              <w:ind w:left="34"/>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lastRenderedPageBreak/>
              <w:t>Основи професійної етики та психології</w:t>
            </w:r>
          </w:p>
        </w:tc>
        <w:tc>
          <w:tcPr>
            <w:tcW w:w="900" w:type="dxa"/>
            <w:vMerge w:val="restart"/>
            <w:tcBorders>
              <w:top w:val="single" w:sz="4" w:space="0" w:color="000000"/>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4</w:t>
            </w:r>
          </w:p>
        </w:tc>
      </w:tr>
      <w:tr w:rsidR="00ED2572" w:rsidRPr="009C6590" w:rsidTr="00ED2572">
        <w:trPr>
          <w:trHeight w:val="1505"/>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900"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r>
      <w:tr w:rsidR="00ED2572" w:rsidRPr="009C6590" w:rsidTr="00ED2572">
        <w:trPr>
          <w:trHeight w:val="5003"/>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tcBorders>
              <w:top w:val="single" w:sz="4" w:space="0" w:color="000000"/>
              <w:left w:val="single" w:sz="4" w:space="0" w:color="000000"/>
              <w:bottom w:val="single" w:sz="8" w:space="0" w:color="000000"/>
            </w:tcBorders>
            <w:shd w:val="clear" w:color="auto" w:fill="auto"/>
          </w:tcPr>
          <w:p w:rsidR="00ED2572" w:rsidRPr="005572EE" w:rsidRDefault="00ED2572" w:rsidP="00ED2572">
            <w:pPr>
              <w:widowControl w:val="0"/>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 5. Громадянська компетентність</w:t>
            </w:r>
          </w:p>
        </w:tc>
        <w:tc>
          <w:tcPr>
            <w:tcW w:w="3945" w:type="dxa"/>
            <w:tcBorders>
              <w:top w:val="single" w:sz="4" w:space="0" w:color="000000"/>
              <w:left w:val="single" w:sz="8" w:space="0" w:color="000000"/>
              <w:bottom w:val="single" w:sz="8" w:space="0" w:color="000000"/>
              <w:right w:val="single" w:sz="8" w:space="0" w:color="000000"/>
            </w:tcBorders>
            <w:shd w:val="clear" w:color="auto" w:fill="auto"/>
          </w:tcPr>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основні трудові права та обов'язки працівників;</w:t>
            </w:r>
          </w:p>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основні нормативно-правові акти у професійній сфері, що регламентують трудову діяльність;</w:t>
            </w:r>
          </w:p>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положення, зміст, форми та строки укладання трудового договору (контракту), підстави його припинення;</w:t>
            </w:r>
          </w:p>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соціальні гарантії та чинний соціальний захист на</w:t>
            </w:r>
          </w:p>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підприємстві, зокрема види та порядок надання відпусток;</w:t>
            </w:r>
          </w:p>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порядок розгляду і способи вирішення індивідуальних та колективних трудових спорів;</w:t>
            </w:r>
          </w:p>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основи законодавства про захист прав споживачів </w:t>
            </w:r>
          </w:p>
        </w:tc>
        <w:tc>
          <w:tcPr>
            <w:tcW w:w="3766" w:type="dxa"/>
            <w:tcBorders>
              <w:top w:val="single" w:sz="4" w:space="0" w:color="000000"/>
              <w:bottom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застосовувати знання щодо:</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основних трудових прав та обов'язків працівників;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основних нормативно-правових актів у професійній сфері, що регламентують трудову діяльність;</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положення, змісту, форм, термінів укладання та підстав припинення трудового договору (контракту);</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соціальних гарантій та чинного соціального захисту на підприємстві, зокрема про види та порядок надання відпусток, порядок оплати лікарняних листів; порядку розгляду та способів вирішення трудових спорів;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дотримуватись законодавства про захист прав споживачів</w:t>
            </w:r>
          </w:p>
        </w:tc>
        <w:tc>
          <w:tcPr>
            <w:tcW w:w="2693" w:type="dxa"/>
            <w:tcBorders>
              <w:top w:val="single" w:sz="4" w:space="0" w:color="000000"/>
              <w:left w:val="single" w:sz="8" w:space="0" w:color="000000"/>
              <w:right w:val="single" w:sz="8" w:space="0" w:color="000000"/>
            </w:tcBorders>
            <w:shd w:val="clear" w:color="auto" w:fill="auto"/>
          </w:tcPr>
          <w:p w:rsidR="00ED2572" w:rsidRPr="005572EE" w:rsidRDefault="00ED2572" w:rsidP="00ED2572">
            <w:pPr>
              <w:widowControl w:val="0"/>
              <w:tabs>
                <w:tab w:val="left" w:pos="34"/>
              </w:tabs>
              <w:spacing w:after="0" w:line="240" w:lineRule="auto"/>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Основи трудового законодавства</w:t>
            </w:r>
          </w:p>
        </w:tc>
        <w:tc>
          <w:tcPr>
            <w:tcW w:w="900" w:type="dxa"/>
            <w:tcBorders>
              <w:top w:val="single" w:sz="4" w:space="0" w:color="000000"/>
            </w:tcBorders>
            <w:shd w:val="clear" w:color="auto" w:fill="auto"/>
          </w:tcPr>
          <w:p w:rsidR="00ED2572" w:rsidRPr="005572EE" w:rsidRDefault="00ED2572" w:rsidP="00ED2572">
            <w:pPr>
              <w:widowControl w:val="0"/>
              <w:tabs>
                <w:tab w:val="left" w:pos="34"/>
              </w:tabs>
              <w:spacing w:after="0" w:line="240" w:lineRule="auto"/>
              <w:ind w:left="34"/>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10</w:t>
            </w:r>
          </w:p>
        </w:tc>
      </w:tr>
      <w:tr w:rsidR="00ED2572" w:rsidRPr="009C6590" w:rsidTr="00ED2572">
        <w:trPr>
          <w:trHeight w:val="1088"/>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tcBorders>
              <w:top w:val="single" w:sz="4" w:space="0" w:color="000000"/>
              <w:left w:val="single" w:sz="4" w:space="0" w:color="000000"/>
              <w:bottom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 2. Математична компетентність</w:t>
            </w:r>
          </w:p>
        </w:tc>
        <w:tc>
          <w:tcPr>
            <w:tcW w:w="3945" w:type="dxa"/>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правила математичних розрахунків у професійній діяльності</w:t>
            </w:r>
          </w:p>
        </w:tc>
        <w:tc>
          <w:tcPr>
            <w:tcW w:w="3766" w:type="dxa"/>
            <w:tcBorders>
              <w:top w:val="single" w:sz="4" w:space="0" w:color="000000"/>
              <w:bottom w:val="single" w:sz="4" w:space="0" w:color="000000"/>
            </w:tcBorders>
            <w:shd w:val="clear" w:color="auto" w:fill="auto"/>
          </w:tcPr>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здійснювати математичні розрахунки у професійній діяльності</w:t>
            </w:r>
          </w:p>
        </w:tc>
        <w:tc>
          <w:tcPr>
            <w:tcW w:w="2693" w:type="dxa"/>
            <w:tcBorders>
              <w:top w:val="single" w:sz="4" w:space="0" w:color="000000"/>
              <w:left w:val="single" w:sz="8" w:space="0" w:color="000000"/>
              <w:right w:val="single" w:sz="8" w:space="0" w:color="000000"/>
            </w:tcBorders>
            <w:shd w:val="clear" w:color="auto" w:fill="auto"/>
            <w:vAlign w:val="center"/>
          </w:tcPr>
          <w:p w:rsidR="00ED2572" w:rsidRPr="005572EE" w:rsidRDefault="00ED2572" w:rsidP="00ED2572">
            <w:pPr>
              <w:widowControl w:val="0"/>
              <w:spacing w:after="0" w:line="240" w:lineRule="auto"/>
              <w:ind w:left="34" w:right="141"/>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Допуски та технічні вимірювання </w:t>
            </w:r>
          </w:p>
        </w:tc>
        <w:tc>
          <w:tcPr>
            <w:tcW w:w="900" w:type="dxa"/>
            <w:tcBorders>
              <w:top w:val="single" w:sz="4" w:space="0" w:color="000000"/>
            </w:tcBorders>
            <w:shd w:val="clear" w:color="auto" w:fill="auto"/>
            <w:vAlign w:val="center"/>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5</w:t>
            </w:r>
          </w:p>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p>
        </w:tc>
      </w:tr>
      <w:tr w:rsidR="00ED2572" w:rsidRPr="009C6590" w:rsidTr="00ED2572">
        <w:trPr>
          <w:trHeight w:val="510"/>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tcBorders>
              <w:top w:val="single" w:sz="4" w:space="0" w:color="000000"/>
              <w:lef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 3. Цифрова компетентність</w:t>
            </w:r>
          </w:p>
        </w:tc>
        <w:tc>
          <w:tcPr>
            <w:tcW w:w="3945" w:type="dxa"/>
            <w:tcBorders>
              <w:top w:val="single" w:sz="4" w:space="0" w:color="000000"/>
              <w:left w:val="single" w:sz="8" w:space="0" w:color="000000"/>
              <w:right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інформаційно-комунікаційні засоби, способи їх застосування;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способи пошуку, збереження, обробки та передачі інформації у професійній діяльності</w:t>
            </w:r>
          </w:p>
        </w:tc>
        <w:tc>
          <w:tcPr>
            <w:tcW w:w="3766" w:type="dxa"/>
            <w:tcBorders>
              <w:top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використовувати інформаційно-комунікаційні засоби, технології;</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здійснювати пошук інформації, її обробку, передачу та </w:t>
            </w:r>
            <w:r w:rsidRPr="005572EE">
              <w:rPr>
                <w:rFonts w:ascii="Times New Roman" w:eastAsia="Times New Roman" w:hAnsi="Times New Roman" w:cs="Times New Roman"/>
                <w:sz w:val="24"/>
                <w:szCs w:val="24"/>
                <w:lang w:val="uk-UA"/>
              </w:rPr>
              <w:lastRenderedPageBreak/>
              <w:t>збереження у професійній діяльності</w:t>
            </w:r>
          </w:p>
        </w:tc>
        <w:tc>
          <w:tcPr>
            <w:tcW w:w="2693" w:type="dxa"/>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lastRenderedPageBreak/>
              <w:t>Інформаційні технології</w:t>
            </w:r>
          </w:p>
        </w:tc>
        <w:tc>
          <w:tcPr>
            <w:tcW w:w="900" w:type="dxa"/>
            <w:tcBorders>
              <w:top w:val="single" w:sz="4" w:space="0" w:color="000000"/>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10</w:t>
            </w:r>
          </w:p>
        </w:tc>
      </w:tr>
      <w:tr w:rsidR="00ED2572" w:rsidRPr="009C6590" w:rsidTr="00ED2572">
        <w:trPr>
          <w:trHeight w:val="735"/>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val="restart"/>
            <w:tcBorders>
              <w:top w:val="single" w:sz="4" w:space="0" w:color="000000"/>
              <w:left w:val="single" w:sz="4" w:space="0" w:color="000000"/>
              <w:bottom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2. Здатність проводити слюсарну обробку деталей</w:t>
            </w:r>
          </w:p>
        </w:tc>
        <w:tc>
          <w:tcPr>
            <w:tcW w:w="3945" w:type="dxa"/>
            <w:vMerge w:val="restart"/>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основні механічні властивості оброблюваних матеріалів;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загальні відомості про систему допусків і посадок, квалітетів і параметрів шорсткості за квалітетами, призначення слюсарних операцій, інструменти та технологію виконання робіт</w:t>
            </w:r>
          </w:p>
        </w:tc>
        <w:tc>
          <w:tcPr>
            <w:tcW w:w="3766" w:type="dxa"/>
            <w:vMerge w:val="restart"/>
            <w:tcBorders>
              <w:top w:val="single" w:sz="4" w:space="0" w:color="000000"/>
              <w:bottom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виконувати слюсарну обробку деталей по 11-12 квалітетах із застосуванням універсального обладнання</w:t>
            </w:r>
          </w:p>
        </w:tc>
        <w:tc>
          <w:tcPr>
            <w:tcW w:w="2693" w:type="dxa"/>
            <w:tcBorders>
              <w:top w:val="single" w:sz="4" w:space="0" w:color="000000"/>
              <w:left w:val="single" w:sz="8" w:space="0" w:color="000000"/>
              <w:bottom w:val="single" w:sz="4" w:space="0" w:color="000000"/>
              <w:right w:val="single" w:sz="8" w:space="0" w:color="000000"/>
            </w:tcBorders>
            <w:shd w:val="clear" w:color="auto" w:fill="auto"/>
            <w:vAlign w:val="center"/>
          </w:tcPr>
          <w:p w:rsidR="00ED2572" w:rsidRPr="005572EE" w:rsidRDefault="00ED2572" w:rsidP="00ED2572">
            <w:pPr>
              <w:widowControl w:val="0"/>
              <w:spacing w:after="12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Допуски та технічні вимірювання</w:t>
            </w:r>
          </w:p>
        </w:tc>
        <w:tc>
          <w:tcPr>
            <w:tcW w:w="900" w:type="dxa"/>
            <w:tcBorders>
              <w:top w:val="single" w:sz="4" w:space="0" w:color="000000"/>
              <w:bottom w:val="single" w:sz="8" w:space="0" w:color="000000"/>
            </w:tcBorders>
            <w:shd w:val="clear" w:color="auto" w:fill="auto"/>
            <w:vAlign w:val="center"/>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5</w:t>
            </w:r>
          </w:p>
        </w:tc>
      </w:tr>
      <w:tr w:rsidR="00ED2572" w:rsidRPr="009C6590" w:rsidTr="00ED2572">
        <w:trPr>
          <w:trHeight w:val="435"/>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4" w:space="0" w:color="000000"/>
              <w:left w:val="single" w:sz="8" w:space="0" w:color="000000"/>
              <w:bottom w:val="single" w:sz="4" w:space="0" w:color="000000"/>
              <w:right w:val="single" w:sz="8" w:space="0" w:color="000000"/>
            </w:tcBorders>
            <w:shd w:val="clear" w:color="auto" w:fill="auto"/>
            <w:vAlign w:val="center"/>
          </w:tcPr>
          <w:p w:rsidR="00ED2572" w:rsidRPr="005572EE" w:rsidRDefault="00ED2572" w:rsidP="00ED2572">
            <w:pPr>
              <w:widowControl w:val="0"/>
              <w:spacing w:before="120" w:after="120" w:line="240" w:lineRule="auto"/>
              <w:ind w:left="-57" w:right="-57" w:hanging="57"/>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Виробниче навчання</w:t>
            </w:r>
          </w:p>
        </w:tc>
        <w:tc>
          <w:tcPr>
            <w:tcW w:w="900" w:type="dxa"/>
            <w:tcBorders>
              <w:top w:val="single" w:sz="4" w:space="0" w:color="000000"/>
              <w:bottom w:val="single" w:sz="8" w:space="0" w:color="000000"/>
            </w:tcBorders>
            <w:shd w:val="clear" w:color="auto" w:fill="auto"/>
            <w:vAlign w:val="center"/>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p>
        </w:tc>
      </w:tr>
      <w:tr w:rsidR="00ED2572" w:rsidRPr="009C6590" w:rsidTr="00ED2572">
        <w:trPr>
          <w:trHeight w:val="735"/>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4" w:space="0" w:color="000000"/>
              <w:left w:val="single" w:sz="8" w:space="0" w:color="000000"/>
              <w:bottom w:val="single" w:sz="4" w:space="0" w:color="000000"/>
              <w:right w:val="single" w:sz="8" w:space="0" w:color="000000"/>
            </w:tcBorders>
            <w:shd w:val="clear" w:color="auto" w:fill="auto"/>
            <w:vAlign w:val="center"/>
          </w:tcPr>
          <w:p w:rsidR="00ED2572" w:rsidRPr="005572EE" w:rsidRDefault="00ED2572" w:rsidP="00ED2572">
            <w:pPr>
              <w:widowControl w:val="0"/>
              <w:spacing w:after="0" w:line="240" w:lineRule="auto"/>
              <w:ind w:left="-57" w:right="-57" w:firstLine="57"/>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Виробнича практика</w:t>
            </w:r>
          </w:p>
        </w:tc>
        <w:tc>
          <w:tcPr>
            <w:tcW w:w="900" w:type="dxa"/>
            <w:tcBorders>
              <w:top w:val="single" w:sz="4" w:space="0" w:color="000000"/>
              <w:bottom w:val="single" w:sz="4" w:space="0" w:color="000000"/>
            </w:tcBorders>
            <w:shd w:val="clear" w:color="auto" w:fill="auto"/>
            <w:vAlign w:val="center"/>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7</w:t>
            </w:r>
          </w:p>
        </w:tc>
      </w:tr>
      <w:tr w:rsidR="00ED2572" w:rsidRPr="009C6590" w:rsidTr="00ED2572">
        <w:trPr>
          <w:trHeight w:val="1116"/>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val="restart"/>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shd w:val="clear" w:color="auto" w:fill="FFFFFF"/>
              <w:spacing w:after="0" w:line="240" w:lineRule="auto"/>
              <w:ind w:left="57" w:right="18"/>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3. Здатність проводити підбір, перевірку і приймання обладнання, інструментів, пристосувань, робочих місць, витратних матеріалів, запасних частин, засобів захисту, документації та інструкцій, що знаходяться в зоні технічного обслуговування</w:t>
            </w:r>
          </w:p>
        </w:tc>
        <w:tc>
          <w:tcPr>
            <w:tcW w:w="3945" w:type="dxa"/>
            <w:vMerge w:val="restart"/>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вимоги технічної і технологічної  документації при технічному обслуговуванні автомобілів;</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перелік, будову, принцип дії, можливі несправності і методи їх усунення в роботі обладнання, механізмів, інструментів і пристосувань, що знаходяться в зоні обслуговування;</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перелік витратних матеріалів, засобів захисту, документації та інструкцій, необхідних для</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виконання робіт;</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вимоги до комплектації обладнання, механізмів, інструментів і пристосувань для виконання технічного обслуговування; найменування, маркування і правила застосування запасних частин, витратних і паливно-мастильних матеріалів; призначення і правила застосування найбільш розповсюджених контрольно-вимірювальних приладів; класифікацію, види і маркування </w:t>
            </w:r>
            <w:r w:rsidRPr="005572EE">
              <w:rPr>
                <w:rFonts w:ascii="Times New Roman" w:eastAsia="Times New Roman" w:hAnsi="Times New Roman" w:cs="Times New Roman"/>
                <w:sz w:val="24"/>
                <w:szCs w:val="24"/>
                <w:lang w:val="uk-UA"/>
              </w:rPr>
              <w:lastRenderedPageBreak/>
              <w:t>металів і сплавів, мастил, палив, гальмівної рідини, розчинників, лакофарбових матеріалів, миючих засобів</w:t>
            </w:r>
          </w:p>
        </w:tc>
        <w:tc>
          <w:tcPr>
            <w:tcW w:w="3766" w:type="dxa"/>
            <w:vMerge w:val="restart"/>
            <w:tcBorders>
              <w:top w:val="single" w:sz="4" w:space="0" w:color="000000"/>
              <w:bottom w:val="single" w:sz="4" w:space="0" w:color="000000"/>
            </w:tcBorders>
            <w:shd w:val="clear" w:color="auto" w:fill="auto"/>
          </w:tcPr>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визначати стан обладнання і</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робочих місць;</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підібрати обладнання, інструменти, ремонтні пристрої, запасні частини, розхідні матеріали для виконання технічного обслуговування;</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проводити огляд технічного стану та перевірку справності обладнання, інструментів, пристосувань, що знаходяться в зоні технічного обслуговування;</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виявляти основні технічні несправності обладнання, що знаходяться в зоні обслуговування;</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виявляти і усувати основні технічні несправності механізмів, що знаходяться в зоні обслуговування</w:t>
            </w: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Технічне обслуговування та ремонт колісних транспортних засобів</w:t>
            </w:r>
          </w:p>
        </w:tc>
        <w:tc>
          <w:tcPr>
            <w:tcW w:w="900" w:type="dxa"/>
            <w:tcBorders>
              <w:top w:val="single" w:sz="8" w:space="0" w:color="000000"/>
              <w:bottom w:val="single" w:sz="8"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15</w:t>
            </w:r>
          </w:p>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p>
        </w:tc>
      </w:tr>
      <w:tr w:rsidR="00ED2572" w:rsidRPr="009C6590" w:rsidTr="00ED2572">
        <w:trPr>
          <w:trHeight w:val="405"/>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Охорона праці</w:t>
            </w:r>
          </w:p>
        </w:tc>
        <w:tc>
          <w:tcPr>
            <w:tcW w:w="900" w:type="dxa"/>
            <w:tcBorders>
              <w:top w:val="single" w:sz="8" w:space="0" w:color="000000"/>
              <w:bottom w:val="single" w:sz="8"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1</w:t>
            </w:r>
            <w:r>
              <w:rPr>
                <w:rFonts w:ascii="Times New Roman" w:eastAsia="Times New Roman" w:hAnsi="Times New Roman" w:cs="Times New Roman"/>
                <w:b/>
                <w:sz w:val="24"/>
                <w:szCs w:val="24"/>
                <w:lang w:val="uk-UA"/>
              </w:rPr>
              <w:t>5</w:t>
            </w:r>
          </w:p>
        </w:tc>
      </w:tr>
      <w:tr w:rsidR="00ED2572" w:rsidRPr="009C6590" w:rsidTr="00ED2572">
        <w:trPr>
          <w:trHeight w:val="464"/>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4" w:space="0" w:color="000000"/>
              <w:left w:val="single" w:sz="8" w:space="0" w:color="000000"/>
              <w:bottom w:val="single" w:sz="4" w:space="0" w:color="000000"/>
              <w:right w:val="single" w:sz="8" w:space="0" w:color="000000"/>
            </w:tcBorders>
            <w:shd w:val="clear" w:color="auto" w:fill="auto"/>
            <w:vAlign w:val="center"/>
          </w:tcPr>
          <w:p w:rsidR="00ED2572" w:rsidRPr="005572EE" w:rsidRDefault="00ED2572" w:rsidP="00ED2572">
            <w:pPr>
              <w:widowControl w:val="0"/>
              <w:spacing w:before="120" w:after="120" w:line="240" w:lineRule="auto"/>
              <w:ind w:left="-57" w:right="-57" w:hanging="57"/>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Виробниче навчання</w:t>
            </w:r>
          </w:p>
        </w:tc>
        <w:tc>
          <w:tcPr>
            <w:tcW w:w="900" w:type="dxa"/>
            <w:tcBorders>
              <w:top w:val="single" w:sz="8" w:space="0" w:color="000000"/>
              <w:bottom w:val="single" w:sz="8"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18</w:t>
            </w:r>
          </w:p>
        </w:tc>
      </w:tr>
      <w:tr w:rsidR="00ED2572" w:rsidRPr="009C6590" w:rsidTr="00ED2572">
        <w:trPr>
          <w:trHeight w:val="2175"/>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spacing w:after="0" w:line="240" w:lineRule="auto"/>
              <w:ind w:left="-57" w:right="-57"/>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Виробнича практика</w:t>
            </w:r>
          </w:p>
        </w:tc>
        <w:tc>
          <w:tcPr>
            <w:tcW w:w="900" w:type="dxa"/>
            <w:tcBorders>
              <w:top w:val="single" w:sz="8" w:space="0" w:color="000000"/>
              <w:bottom w:val="single" w:sz="4"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p>
        </w:tc>
      </w:tr>
      <w:tr w:rsidR="00ED2572" w:rsidRPr="009C6590" w:rsidTr="00ED2572">
        <w:trPr>
          <w:trHeight w:val="1410"/>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val="restart"/>
            <w:tcBorders>
              <w:top w:val="single" w:sz="4" w:space="0" w:color="000000"/>
              <w:left w:val="single" w:sz="4" w:space="0" w:color="000000"/>
              <w:bottom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 Здатність усувати дефекти та несправності у відповідності з технічною документацією при технічному обслуговуванні</w:t>
            </w:r>
          </w:p>
        </w:tc>
        <w:tc>
          <w:tcPr>
            <w:tcW w:w="3945" w:type="dxa"/>
            <w:vMerge w:val="restart"/>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перелік можливих дефектів та несправностей вузлів, агрегатів і механізмів автомобіля при технічному обслуговуванні; причини виникнення дефектів вузлів, агрегатів і механізмів автомобіля, які виявлені при технічному обслуговуванні; способи усунення дефектів автомобіля при технічному обслуговуванні; періодичність та регламенти технічного обслуговування вузлів, агрегатів і механізмів автомобіля; перелік операцій технічного обслуговування вузлів, агрегатів і механізмів автомобіля;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конструктивну будову обслуговуваних автомобілів;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основні відмінності про будову та технічне обслуговування автомобіля;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операції при проведенні щоденного технічного обслуговування, ТО згідно регламенту;</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способи виконання кріпильних робіт; обсяги першого та другого технічного обслуговування;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конструкцію і призначення складових одиниць, вузлів, агрегатів і механізмів автомобіля середньої складності, їх несправності та способи усунення;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типові несправності системи електроустаткування, способи їх виявлення та усунення;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відповідні регулювальні і кріпильні роботи;</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призначення і застосування мастильних матеріалів та спеціальних (технічних) рідин;</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прийоми ізолювання та паяння проводів;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основи електротехніки і технології металів в обсязі робіт, що виконуються</w:t>
            </w:r>
          </w:p>
        </w:tc>
        <w:tc>
          <w:tcPr>
            <w:tcW w:w="3766" w:type="dxa"/>
            <w:vMerge w:val="restart"/>
            <w:tcBorders>
              <w:top w:val="single" w:sz="4" w:space="0" w:color="000000"/>
              <w:bottom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виявляти причини виникнення та усувати дефекти та несправності під час технічного обслуговування, виконувати кріпильні роботи відповідальних різьбових з'єднань при технічному обслуговуванні із заміною зношених деталей; виконувати операції щоденного технічного обслуговування. ТО згідно регламенту; виконувати кріпильні роботи за регламентом робіт; усувати дрібні несправності</w:t>
            </w: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Технічне обслуговування та ремонт колісних транспортних засобів</w:t>
            </w:r>
          </w:p>
        </w:tc>
        <w:tc>
          <w:tcPr>
            <w:tcW w:w="900" w:type="dxa"/>
            <w:tcBorders>
              <w:top w:val="single" w:sz="8" w:space="0" w:color="000000"/>
              <w:bottom w:val="single" w:sz="8"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21</w:t>
            </w:r>
          </w:p>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p>
        </w:tc>
      </w:tr>
      <w:tr w:rsidR="00ED2572" w:rsidRPr="009C6590" w:rsidTr="00ED2572">
        <w:trPr>
          <w:trHeight w:val="690"/>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Основи матеріалознавства</w:t>
            </w:r>
          </w:p>
        </w:tc>
        <w:tc>
          <w:tcPr>
            <w:tcW w:w="900" w:type="dxa"/>
            <w:tcBorders>
              <w:top w:val="single" w:sz="8" w:space="0" w:color="000000"/>
              <w:bottom w:val="single" w:sz="8"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5</w:t>
            </w:r>
          </w:p>
        </w:tc>
      </w:tr>
      <w:tr w:rsidR="00ED2572" w:rsidRPr="009C6590" w:rsidTr="00ED2572">
        <w:trPr>
          <w:trHeight w:val="735"/>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Основи електротехніки</w:t>
            </w:r>
          </w:p>
        </w:tc>
        <w:tc>
          <w:tcPr>
            <w:tcW w:w="900" w:type="dxa"/>
            <w:tcBorders>
              <w:top w:val="single" w:sz="8" w:space="0" w:color="000000"/>
              <w:bottom w:val="single" w:sz="8"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3</w:t>
            </w:r>
          </w:p>
        </w:tc>
      </w:tr>
      <w:tr w:rsidR="00ED2572" w:rsidRPr="009C6590" w:rsidTr="00ED2572">
        <w:trPr>
          <w:trHeight w:val="525"/>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4" w:space="0" w:color="000000"/>
              <w:left w:val="single" w:sz="8" w:space="0" w:color="000000"/>
              <w:bottom w:val="single" w:sz="4" w:space="0" w:color="000000"/>
              <w:right w:val="single" w:sz="8" w:space="0" w:color="000000"/>
            </w:tcBorders>
            <w:shd w:val="clear" w:color="auto" w:fill="auto"/>
            <w:vAlign w:val="center"/>
          </w:tcPr>
          <w:p w:rsidR="00ED2572" w:rsidRPr="005572EE" w:rsidRDefault="00ED2572" w:rsidP="00ED2572">
            <w:pPr>
              <w:widowControl w:val="0"/>
              <w:spacing w:before="120" w:after="120" w:line="240" w:lineRule="auto"/>
              <w:ind w:left="-57" w:right="-57" w:hanging="57"/>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Виробниче навчання</w:t>
            </w:r>
          </w:p>
        </w:tc>
        <w:tc>
          <w:tcPr>
            <w:tcW w:w="900" w:type="dxa"/>
            <w:tcBorders>
              <w:top w:val="single" w:sz="8" w:space="0" w:color="000000"/>
              <w:bottom w:val="single" w:sz="8"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18</w:t>
            </w:r>
          </w:p>
        </w:tc>
      </w:tr>
      <w:tr w:rsidR="00ED2572" w:rsidRPr="009C6590" w:rsidTr="00ED2572">
        <w:trPr>
          <w:trHeight w:val="2160"/>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Виробнича практика</w:t>
            </w:r>
          </w:p>
        </w:tc>
        <w:tc>
          <w:tcPr>
            <w:tcW w:w="900" w:type="dxa"/>
            <w:tcBorders>
              <w:top w:val="single" w:sz="8" w:space="0" w:color="000000"/>
              <w:bottom w:val="single" w:sz="4"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p>
        </w:tc>
      </w:tr>
      <w:tr w:rsidR="00ED2572" w:rsidRPr="009C6590" w:rsidTr="00ED2572">
        <w:trPr>
          <w:trHeight w:val="735"/>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val="restart"/>
            <w:tcBorders>
              <w:top w:val="single" w:sz="4" w:space="0" w:color="000000"/>
              <w:left w:val="single" w:sz="4" w:space="0" w:color="000000"/>
              <w:bottom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5. Здатність виконувати монтаж та демонтаж вузлів і механізмів</w:t>
            </w:r>
          </w:p>
        </w:tc>
        <w:tc>
          <w:tcPr>
            <w:tcW w:w="3945" w:type="dxa"/>
            <w:vMerge w:val="restart"/>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основні прийоми знімання  та встановлення приладів і агрегатів електроустаткування;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послідовність виконання монтажних і демонтажних робіт;</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правила охорони праці під час експлуатації вантажопідіймальних кранів, підіймальних пристроїв і відповідного обладнання;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правила охорони праці під час вантажно-розвантажувальних робіт;</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послідовність виконання робіт з розбирання та складання окремих </w:t>
            </w:r>
            <w:r w:rsidRPr="005572EE">
              <w:rPr>
                <w:rFonts w:ascii="Times New Roman" w:eastAsia="Times New Roman" w:hAnsi="Times New Roman" w:cs="Times New Roman"/>
                <w:sz w:val="24"/>
                <w:szCs w:val="24"/>
                <w:lang w:val="uk-UA"/>
              </w:rPr>
              <w:lastRenderedPageBreak/>
              <w:t>простих складових одиниць, та одиниць середньої складності</w:t>
            </w:r>
          </w:p>
        </w:tc>
        <w:tc>
          <w:tcPr>
            <w:tcW w:w="3766" w:type="dxa"/>
            <w:vMerge w:val="restart"/>
            <w:tcBorders>
              <w:top w:val="single" w:sz="4" w:space="0" w:color="000000"/>
              <w:bottom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знімати та встановлювати прилади і агрегати електроустаткування;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виконувати демонтаж та монтаж агрегатів і вузлів автомобілів;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виконувати вантажно-розвантажувальні роботи</w:t>
            </w: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color w:val="FF0000"/>
                <w:sz w:val="24"/>
                <w:szCs w:val="24"/>
                <w:lang w:val="uk-UA"/>
              </w:rPr>
            </w:pPr>
            <w:r w:rsidRPr="005572EE">
              <w:rPr>
                <w:rFonts w:ascii="Times New Roman" w:eastAsia="Times New Roman" w:hAnsi="Times New Roman" w:cs="Times New Roman"/>
                <w:b/>
                <w:sz w:val="24"/>
                <w:szCs w:val="24"/>
                <w:lang w:val="uk-UA"/>
              </w:rPr>
              <w:t>Технічне обслуговування та ремонт колісних транспортних засобів</w:t>
            </w:r>
          </w:p>
        </w:tc>
        <w:tc>
          <w:tcPr>
            <w:tcW w:w="900" w:type="dxa"/>
            <w:tcBorders>
              <w:top w:val="single" w:sz="8" w:space="0" w:color="000000"/>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15</w:t>
            </w:r>
          </w:p>
        </w:tc>
      </w:tr>
      <w:tr w:rsidR="00ED2572" w:rsidRPr="009C6590" w:rsidTr="00ED2572">
        <w:trPr>
          <w:trHeight w:val="735"/>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Будова та діагностика колісних транспортних засобів</w:t>
            </w:r>
          </w:p>
        </w:tc>
        <w:tc>
          <w:tcPr>
            <w:tcW w:w="900" w:type="dxa"/>
            <w:tcBorders>
              <w:top w:val="single" w:sz="8" w:space="0" w:color="000000"/>
              <w:bottom w:val="single" w:sz="4"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17</w:t>
            </w:r>
          </w:p>
        </w:tc>
      </w:tr>
      <w:tr w:rsidR="00ED2572" w:rsidRPr="009C6590" w:rsidTr="00ED2572">
        <w:trPr>
          <w:trHeight w:val="585"/>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Основи матеріалознавства</w:t>
            </w:r>
          </w:p>
        </w:tc>
        <w:tc>
          <w:tcPr>
            <w:tcW w:w="900" w:type="dxa"/>
            <w:tcBorders>
              <w:top w:val="single" w:sz="8" w:space="0" w:color="000000"/>
              <w:bottom w:val="single" w:sz="4"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2</w:t>
            </w:r>
          </w:p>
        </w:tc>
      </w:tr>
      <w:tr w:rsidR="00ED2572" w:rsidRPr="009C6590" w:rsidTr="00ED2572">
        <w:trPr>
          <w:trHeight w:val="570"/>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Основи електротехніки</w:t>
            </w:r>
          </w:p>
        </w:tc>
        <w:tc>
          <w:tcPr>
            <w:tcW w:w="900" w:type="dxa"/>
            <w:tcBorders>
              <w:top w:val="single" w:sz="8" w:space="0" w:color="000000"/>
              <w:bottom w:val="single" w:sz="4"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5</w:t>
            </w:r>
          </w:p>
        </w:tc>
      </w:tr>
      <w:tr w:rsidR="00ED2572" w:rsidRPr="009C6590" w:rsidTr="00ED2572">
        <w:trPr>
          <w:trHeight w:val="360"/>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vMerge w:val="restart"/>
            <w:tcBorders>
              <w:top w:val="single" w:sz="8" w:space="0" w:color="000000"/>
              <w:left w:val="single" w:sz="4" w:space="0" w:color="000000"/>
              <w:bottom w:val="single" w:sz="8"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Виробниче навчання</w:t>
            </w:r>
          </w:p>
        </w:tc>
        <w:tc>
          <w:tcPr>
            <w:tcW w:w="900" w:type="dxa"/>
            <w:vMerge w:val="restart"/>
            <w:tcBorders>
              <w:top w:val="single" w:sz="8" w:space="0" w:color="000000"/>
              <w:bottom w:val="single" w:sz="8"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18</w:t>
            </w:r>
          </w:p>
        </w:tc>
      </w:tr>
      <w:tr w:rsidR="00ED2572" w:rsidRPr="009C6590" w:rsidTr="00ED2572">
        <w:trPr>
          <w:trHeight w:val="317"/>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vMerge/>
            <w:tcBorders>
              <w:top w:val="single" w:sz="8" w:space="0" w:color="000000"/>
              <w:left w:val="single" w:sz="4" w:space="0" w:color="000000"/>
              <w:bottom w:val="single" w:sz="8"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900" w:type="dxa"/>
            <w:vMerge/>
            <w:tcBorders>
              <w:top w:val="single" w:sz="8" w:space="0" w:color="000000"/>
              <w:bottom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r>
      <w:tr w:rsidR="00ED2572" w:rsidRPr="009C6590" w:rsidTr="00ED2572">
        <w:trPr>
          <w:trHeight w:val="367"/>
        </w:trPr>
        <w:tc>
          <w:tcPr>
            <w:tcW w:w="2115" w:type="dxa"/>
            <w:vMerge/>
            <w:tcBorders>
              <w:top w:val="single" w:sz="8"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left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Виробнича практика</w:t>
            </w:r>
          </w:p>
        </w:tc>
        <w:tc>
          <w:tcPr>
            <w:tcW w:w="900" w:type="dxa"/>
            <w:tcBorders>
              <w:top w:val="single" w:sz="8" w:space="0" w:color="000000"/>
              <w:bottom w:val="single" w:sz="4"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p>
        </w:tc>
      </w:tr>
      <w:tr w:rsidR="00ED2572" w:rsidRPr="009C6590" w:rsidTr="00ED2572">
        <w:trPr>
          <w:trHeight w:val="20"/>
        </w:trPr>
        <w:tc>
          <w:tcPr>
            <w:tcW w:w="2115" w:type="dxa"/>
            <w:vMerge w:val="restart"/>
            <w:tcBorders>
              <w:top w:val="single" w:sz="4" w:space="0" w:color="000000"/>
              <w:right w:val="single" w:sz="8" w:space="0" w:color="000000"/>
            </w:tcBorders>
            <w:shd w:val="clear" w:color="auto" w:fill="auto"/>
          </w:tcPr>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РН2.</w:t>
            </w:r>
          </w:p>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Здійснювати діагностику автомобілів (середньої складності вузлів і агрегатів)</w:t>
            </w:r>
          </w:p>
        </w:tc>
        <w:tc>
          <w:tcPr>
            <w:tcW w:w="2460" w:type="dxa"/>
            <w:vMerge w:val="restart"/>
            <w:tcBorders>
              <w:top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 Здатність проводити підбір і перевірку обладнання, інструментів, пристосувань, документації та інструкцій, що використовуються для діагностики технічного стану</w:t>
            </w:r>
          </w:p>
        </w:tc>
        <w:tc>
          <w:tcPr>
            <w:tcW w:w="3945" w:type="dxa"/>
            <w:vMerge w:val="restart"/>
            <w:tcBorders>
              <w:top w:val="single" w:sz="4" w:space="0" w:color="000000"/>
              <w:left w:val="single" w:sz="8" w:space="0" w:color="000000"/>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вимоги технічної і технологічної документації при діагностиці автомобілів;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перелік, будову, принцип дії, можливі несправності і методи їх усунення в роботі обладнання, механізмів, інструментів і пристосувань, що використовуються при технічній діагностиці автомобілів;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перелік документації та інструкцій, необхідних для виконання робіт;</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вимоги до комплектації обладнання, механізмів, інструментів і пристосувань для виконання діагностики</w:t>
            </w:r>
          </w:p>
        </w:tc>
        <w:tc>
          <w:tcPr>
            <w:tcW w:w="3766" w:type="dxa"/>
            <w:vMerge w:val="restart"/>
            <w:tcBorders>
              <w:top w:val="single" w:sz="4" w:space="0" w:color="000000"/>
              <w:left w:val="single" w:sz="4" w:space="0" w:color="000000"/>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підбирати обладнання, інструменти, пристрої, для виконання діагностики;</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проводити огляд технічного стану та перевірку справності обладнання, інструментів, пристосувань, що використовуються при технічній діагностиці автомобілів;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виявляти основні технічні несправності обладнання для виконання діагностики;</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виявляти і усувати основні технічні несправності інструментів для виконання діагностики</w:t>
            </w:r>
          </w:p>
        </w:tc>
        <w:tc>
          <w:tcPr>
            <w:tcW w:w="2693" w:type="dxa"/>
            <w:tcBorders>
              <w:top w:val="single" w:sz="4"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Будова та діагностика колісних транспортних засобів</w:t>
            </w:r>
          </w:p>
        </w:tc>
        <w:tc>
          <w:tcPr>
            <w:tcW w:w="900" w:type="dxa"/>
            <w:tcBorders>
              <w:top w:val="single" w:sz="4" w:space="0" w:color="000000"/>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32</w:t>
            </w:r>
          </w:p>
        </w:tc>
      </w:tr>
      <w:tr w:rsidR="00ED2572" w:rsidRPr="009C6590" w:rsidTr="00ED2572">
        <w:trPr>
          <w:trHeight w:val="20"/>
        </w:trPr>
        <w:tc>
          <w:tcPr>
            <w:tcW w:w="2115" w:type="dxa"/>
            <w:vMerge/>
            <w:tcBorders>
              <w:top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4"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Виробниче навчання</w:t>
            </w:r>
          </w:p>
        </w:tc>
        <w:tc>
          <w:tcPr>
            <w:tcW w:w="900" w:type="dxa"/>
            <w:tcBorders>
              <w:top w:val="single" w:sz="4" w:space="0" w:color="000000"/>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18</w:t>
            </w:r>
          </w:p>
        </w:tc>
      </w:tr>
      <w:tr w:rsidR="00ED2572" w:rsidRPr="009C6590" w:rsidTr="00ED2572">
        <w:trPr>
          <w:trHeight w:val="20"/>
        </w:trPr>
        <w:tc>
          <w:tcPr>
            <w:tcW w:w="2115" w:type="dxa"/>
            <w:vMerge/>
            <w:tcBorders>
              <w:top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4"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Виробнича практика</w:t>
            </w:r>
          </w:p>
        </w:tc>
        <w:tc>
          <w:tcPr>
            <w:tcW w:w="900" w:type="dxa"/>
            <w:tcBorders>
              <w:top w:val="single" w:sz="4" w:space="0" w:color="000000"/>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21</w:t>
            </w:r>
          </w:p>
        </w:tc>
      </w:tr>
      <w:tr w:rsidR="00ED2572" w:rsidRPr="009C6590" w:rsidTr="00ED2572">
        <w:trPr>
          <w:trHeight w:val="20"/>
        </w:trPr>
        <w:tc>
          <w:tcPr>
            <w:tcW w:w="2115" w:type="dxa"/>
            <w:vMerge/>
            <w:tcBorders>
              <w:top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val="restart"/>
            <w:tcBorders>
              <w:top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2.  Здатність виявляти несправності у відповідності з технічною документацією при діагностиці автомобілів</w:t>
            </w:r>
          </w:p>
        </w:tc>
        <w:tc>
          <w:tcPr>
            <w:tcW w:w="3945" w:type="dxa"/>
            <w:vMerge w:val="restart"/>
            <w:tcBorders>
              <w:top w:val="single" w:sz="4" w:space="0" w:color="000000"/>
              <w:left w:val="single" w:sz="8" w:space="0" w:color="000000"/>
              <w:right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види і способи діагностування автомобілів;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перелік можливих несправностей, дефектів вузлів, агрегатів і механізмів автомобіля під час виконання діагностики;</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причини виникнення дефектів вузлів, агрегатів і механізмів автомобіля;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способи виявлення дефектів та несправностей автомобіля під час діагностування;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послідовність виконання операцій з діагностування вузлів, агрегатів і механізмів автомобіля</w:t>
            </w:r>
          </w:p>
        </w:tc>
        <w:tc>
          <w:tcPr>
            <w:tcW w:w="3766" w:type="dxa"/>
            <w:vMerge w:val="restart"/>
            <w:tcBorders>
              <w:top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виявляти несправності вузлів, агрегатів і механізмів автомобіля;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виявляти причини виникнення несправностей вузлів, агрегатів і механізмів автомобіля;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дотримуватись послідовності виконання операцій з діагностування технічного стану автомобіля за допомогою діагностичного обладнання (пристосувань та слюсарного інструмента) або за специфічними ознаками (шум, гул, вібрація)</w:t>
            </w: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color w:val="FF0000"/>
                <w:sz w:val="24"/>
                <w:szCs w:val="24"/>
                <w:lang w:val="uk-UA"/>
              </w:rPr>
            </w:pPr>
            <w:r w:rsidRPr="005572EE">
              <w:rPr>
                <w:rFonts w:ascii="Times New Roman" w:eastAsia="Times New Roman" w:hAnsi="Times New Roman" w:cs="Times New Roman"/>
                <w:b/>
                <w:sz w:val="24"/>
                <w:szCs w:val="24"/>
                <w:lang w:val="uk-UA"/>
              </w:rPr>
              <w:t>Технічне обслуговування та ремонт колісних транспортних засобів</w:t>
            </w:r>
          </w:p>
        </w:tc>
        <w:tc>
          <w:tcPr>
            <w:tcW w:w="900" w:type="dxa"/>
            <w:tcBorders>
              <w:top w:val="single" w:sz="8" w:space="0" w:color="000000"/>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22</w:t>
            </w:r>
          </w:p>
        </w:tc>
      </w:tr>
      <w:tr w:rsidR="00ED2572" w:rsidRPr="009C6590" w:rsidTr="00ED2572">
        <w:trPr>
          <w:trHeight w:val="20"/>
        </w:trPr>
        <w:tc>
          <w:tcPr>
            <w:tcW w:w="2115" w:type="dxa"/>
            <w:vMerge/>
            <w:tcBorders>
              <w:top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4"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Виробниче навчання</w:t>
            </w:r>
          </w:p>
        </w:tc>
        <w:tc>
          <w:tcPr>
            <w:tcW w:w="900" w:type="dxa"/>
            <w:tcBorders>
              <w:top w:val="single" w:sz="4" w:space="0" w:color="000000"/>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30</w:t>
            </w:r>
          </w:p>
        </w:tc>
      </w:tr>
      <w:tr w:rsidR="00ED2572" w:rsidRPr="009C6590" w:rsidTr="00ED2572">
        <w:trPr>
          <w:trHeight w:val="572"/>
        </w:trPr>
        <w:tc>
          <w:tcPr>
            <w:tcW w:w="2115" w:type="dxa"/>
            <w:vMerge/>
            <w:tcBorders>
              <w:top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4" w:space="0" w:color="000000"/>
              <w:left w:val="single" w:sz="8"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Виробнича практика</w:t>
            </w:r>
          </w:p>
        </w:tc>
        <w:tc>
          <w:tcPr>
            <w:tcW w:w="900" w:type="dxa"/>
            <w:tcBorders>
              <w:top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49</w:t>
            </w:r>
          </w:p>
        </w:tc>
      </w:tr>
      <w:tr w:rsidR="00ED2572" w:rsidRPr="009C6590" w:rsidTr="00ED2572">
        <w:trPr>
          <w:trHeight w:val="1140"/>
        </w:trPr>
        <w:tc>
          <w:tcPr>
            <w:tcW w:w="2115" w:type="dxa"/>
            <w:vMerge/>
            <w:tcBorders>
              <w:top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tcBorders>
              <w:top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КК4.</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Особистісна, соціальна й навчальна компетентність</w:t>
            </w:r>
          </w:p>
        </w:tc>
        <w:tc>
          <w:tcPr>
            <w:tcW w:w="3945" w:type="dxa"/>
            <w:tcBorders>
              <w:top w:val="single" w:sz="4" w:space="0" w:color="000000"/>
              <w:left w:val="single" w:sz="8" w:space="0" w:color="000000"/>
              <w:right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підходи до забезпечення сприятливого психологічного клімату в колективі;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причини і способи розв'язання конфліктних ситуацій у виробничому колективі, способи їх уникнення</w:t>
            </w:r>
          </w:p>
        </w:tc>
        <w:tc>
          <w:tcPr>
            <w:tcW w:w="3766" w:type="dxa"/>
            <w:tcBorders>
              <w:top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запобігати виникненню конфліктних ситуацій</w:t>
            </w:r>
          </w:p>
        </w:tc>
        <w:tc>
          <w:tcPr>
            <w:tcW w:w="2693" w:type="dxa"/>
            <w:tcBorders>
              <w:top w:val="single" w:sz="8" w:space="0" w:color="000000"/>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spacing w:after="0" w:line="240" w:lineRule="auto"/>
              <w:ind w:left="-15" w:right="-129"/>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Основи професійної етики та психології </w:t>
            </w:r>
          </w:p>
        </w:tc>
        <w:tc>
          <w:tcPr>
            <w:tcW w:w="900" w:type="dxa"/>
            <w:tcBorders>
              <w:top w:val="single" w:sz="8" w:space="0" w:color="000000"/>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4</w:t>
            </w:r>
          </w:p>
        </w:tc>
      </w:tr>
      <w:tr w:rsidR="00ED2572" w:rsidRPr="009C6590" w:rsidTr="00ED2572">
        <w:trPr>
          <w:trHeight w:val="317"/>
        </w:trPr>
        <w:tc>
          <w:tcPr>
            <w:tcW w:w="2115" w:type="dxa"/>
            <w:vMerge/>
            <w:tcBorders>
              <w:top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val="restart"/>
            <w:tcBorders>
              <w:top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 7. Екологічна та енергоефективна компетентність</w:t>
            </w:r>
          </w:p>
        </w:tc>
        <w:tc>
          <w:tcPr>
            <w:tcW w:w="3945" w:type="dxa"/>
            <w:vMerge w:val="restart"/>
            <w:tcBorders>
              <w:top w:val="single" w:sz="4" w:space="0" w:color="000000"/>
              <w:left w:val="single" w:sz="8" w:space="0" w:color="000000"/>
              <w:right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основи енергоефективності;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основи раціонального використання, відтворення і збереження природних ресурсів;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нормативно-правові акти у сфері екології та енергозбереження</w:t>
            </w:r>
          </w:p>
        </w:tc>
        <w:tc>
          <w:tcPr>
            <w:tcW w:w="3766" w:type="dxa"/>
            <w:vMerge w:val="restart"/>
            <w:tcBorders>
              <w:top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раціонально використовувати енергоресурси, витратні матеріали у професійній діяльності та у побуті;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дотримуватися екологічних норм у професійній діяльності та в побуті</w:t>
            </w:r>
          </w:p>
        </w:tc>
        <w:tc>
          <w:tcPr>
            <w:tcW w:w="2693" w:type="dxa"/>
            <w:vMerge w:val="restart"/>
            <w:tcBorders>
              <w:top w:val="single" w:sz="8" w:space="0" w:color="000000"/>
              <w:left w:val="single" w:sz="8" w:space="0" w:color="000000"/>
              <w:bottom w:val="single" w:sz="8" w:space="0" w:color="000000"/>
              <w:right w:val="single" w:sz="8" w:space="0" w:color="000000"/>
            </w:tcBorders>
            <w:shd w:val="clear" w:color="auto" w:fill="auto"/>
          </w:tcPr>
          <w:p w:rsidR="00ED2572" w:rsidRPr="005572EE" w:rsidRDefault="00ED2572" w:rsidP="00ED2572">
            <w:pPr>
              <w:widowControl w:val="0"/>
              <w:tabs>
                <w:tab w:val="left" w:pos="34"/>
              </w:tabs>
              <w:spacing w:before="120" w:after="12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Основи енергоефективності</w:t>
            </w:r>
          </w:p>
        </w:tc>
        <w:tc>
          <w:tcPr>
            <w:tcW w:w="900" w:type="dxa"/>
            <w:vMerge w:val="restart"/>
            <w:tcBorders>
              <w:top w:val="single" w:sz="8" w:space="0" w:color="000000"/>
              <w:bottom w:val="single" w:sz="8"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4</w:t>
            </w:r>
          </w:p>
        </w:tc>
      </w:tr>
      <w:tr w:rsidR="00ED2572" w:rsidRPr="009C6590" w:rsidTr="00ED2572">
        <w:trPr>
          <w:trHeight w:val="501"/>
        </w:trPr>
        <w:tc>
          <w:tcPr>
            <w:tcW w:w="2115" w:type="dxa"/>
            <w:vMerge/>
            <w:tcBorders>
              <w:top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vMerge/>
            <w:tcBorders>
              <w:top w:val="single" w:sz="8" w:space="0" w:color="000000"/>
              <w:left w:val="single" w:sz="8" w:space="0" w:color="000000"/>
              <w:bottom w:val="single" w:sz="8"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900" w:type="dxa"/>
            <w:vMerge/>
            <w:tcBorders>
              <w:top w:val="single" w:sz="8" w:space="0" w:color="000000"/>
              <w:bottom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r>
      <w:tr w:rsidR="00ED2572" w:rsidRPr="009C6590" w:rsidTr="00ED2572">
        <w:trPr>
          <w:trHeight w:val="570"/>
        </w:trPr>
        <w:tc>
          <w:tcPr>
            <w:tcW w:w="2115" w:type="dxa"/>
            <w:vMerge/>
            <w:tcBorders>
              <w:top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8"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vMerge/>
            <w:tcBorders>
              <w:top w:val="single" w:sz="8" w:space="0" w:color="000000"/>
              <w:left w:val="single" w:sz="8" w:space="0" w:color="000000"/>
              <w:bottom w:val="single" w:sz="8"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900" w:type="dxa"/>
            <w:vMerge/>
            <w:tcBorders>
              <w:top w:val="single" w:sz="8" w:space="0" w:color="000000"/>
              <w:bottom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r>
      <w:tr w:rsidR="00ED2572" w:rsidRPr="009C6590" w:rsidTr="00ED2572">
        <w:trPr>
          <w:trHeight w:val="555"/>
        </w:trPr>
        <w:tc>
          <w:tcPr>
            <w:tcW w:w="2115" w:type="dxa"/>
            <w:vMerge w:val="restart"/>
            <w:tcBorders>
              <w:top w:val="single" w:sz="8" w:space="0" w:color="000000"/>
              <w:right w:val="single" w:sz="8" w:space="0" w:color="000000"/>
            </w:tcBorders>
            <w:shd w:val="clear" w:color="auto" w:fill="auto"/>
          </w:tcPr>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РН3. Виконувати ремонт автомобілів (середньої складності вузлів і агрегатів)</w:t>
            </w:r>
          </w:p>
        </w:tc>
        <w:tc>
          <w:tcPr>
            <w:tcW w:w="2460" w:type="dxa"/>
            <w:vMerge w:val="restart"/>
            <w:tcBorders>
              <w:top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 Здатність підбирати обладнання, інструменти, запасні частини, витратні матеріали для виконання ремонту автомобілів, відповідно до технологічних карт</w:t>
            </w:r>
          </w:p>
        </w:tc>
        <w:tc>
          <w:tcPr>
            <w:tcW w:w="3945" w:type="dxa"/>
            <w:vMerge w:val="restart"/>
            <w:tcBorders>
              <w:top w:val="single" w:sz="8" w:space="0" w:color="000000"/>
              <w:left w:val="single" w:sz="8" w:space="0" w:color="000000"/>
              <w:right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призначення і основні властивості матеріалів, які застосовуються під час ремонту електроустаткування;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основні властивості металів;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будову та правила користування універсальних спеціальних пристосувань і контрольно-вимірювальних приладів середньої складності</w:t>
            </w:r>
          </w:p>
        </w:tc>
        <w:tc>
          <w:tcPr>
            <w:tcW w:w="3766" w:type="dxa"/>
            <w:vMerge w:val="restart"/>
            <w:tcBorders>
              <w:top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підбирати обладнання, інструменти, запасні частини, витратні матеріали для виконання ремонту автомобілів, відповідно до технологічних карт</w:t>
            </w:r>
          </w:p>
        </w:tc>
        <w:tc>
          <w:tcPr>
            <w:tcW w:w="2693" w:type="dxa"/>
            <w:tcBorders>
              <w:top w:val="single" w:sz="8" w:space="0" w:color="000000"/>
              <w:left w:val="single" w:sz="8" w:space="0" w:color="000000"/>
              <w:right w:val="single" w:sz="8"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Основи матеріалознавства</w:t>
            </w:r>
          </w:p>
        </w:tc>
        <w:tc>
          <w:tcPr>
            <w:tcW w:w="900" w:type="dxa"/>
            <w:tcBorders>
              <w:top w:val="single" w:sz="8" w:space="0" w:color="000000"/>
            </w:tcBorders>
            <w:shd w:val="clear" w:color="auto" w:fill="auto"/>
          </w:tcPr>
          <w:p w:rsidR="00ED2572" w:rsidRPr="005572EE" w:rsidRDefault="00ED2572" w:rsidP="00ED2572">
            <w:pPr>
              <w:widowControl w:val="0"/>
              <w:tabs>
                <w:tab w:val="left" w:pos="34"/>
              </w:tabs>
              <w:spacing w:after="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p>
        </w:tc>
      </w:tr>
      <w:tr w:rsidR="00ED2572" w:rsidRPr="009C6590" w:rsidTr="00ED2572">
        <w:trPr>
          <w:trHeight w:val="555"/>
        </w:trPr>
        <w:tc>
          <w:tcPr>
            <w:tcW w:w="2115" w:type="dxa"/>
            <w:vMerge/>
            <w:tcBorders>
              <w:right w:val="single" w:sz="8" w:space="0" w:color="000000"/>
            </w:tcBorders>
            <w:shd w:val="clear" w:color="auto" w:fill="auto"/>
          </w:tcPr>
          <w:p w:rsidR="00ED2572" w:rsidRPr="005572EE" w:rsidRDefault="00ED2572" w:rsidP="00ED2572">
            <w:pPr>
              <w:spacing w:after="0" w:line="240" w:lineRule="auto"/>
              <w:ind w:left="57" w:right="57"/>
              <w:rPr>
                <w:rFonts w:ascii="Times New Roman" w:eastAsia="Times New Roman" w:hAnsi="Times New Roman" w:cs="Times New Roman"/>
                <w:sz w:val="24"/>
                <w:szCs w:val="24"/>
                <w:lang w:val="uk-UA"/>
              </w:rPr>
            </w:pPr>
          </w:p>
        </w:tc>
        <w:tc>
          <w:tcPr>
            <w:tcW w:w="2460" w:type="dxa"/>
            <w:vMerge/>
            <w:shd w:val="clear" w:color="auto" w:fill="auto"/>
          </w:tcPr>
          <w:p w:rsidR="00ED2572"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p>
        </w:tc>
        <w:tc>
          <w:tcPr>
            <w:tcW w:w="3945" w:type="dxa"/>
            <w:vMerge/>
            <w:tcBorders>
              <w:left w:val="single" w:sz="8" w:space="0" w:color="000000"/>
              <w:right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p>
        </w:tc>
        <w:tc>
          <w:tcPr>
            <w:tcW w:w="3766" w:type="dxa"/>
            <w:vMerge/>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p>
        </w:tc>
        <w:tc>
          <w:tcPr>
            <w:tcW w:w="2693" w:type="dxa"/>
            <w:tcBorders>
              <w:top w:val="single" w:sz="8" w:space="0" w:color="000000"/>
              <w:left w:val="single" w:sz="8" w:space="0" w:color="000000"/>
              <w:right w:val="single" w:sz="8"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sidRPr="00337934">
              <w:rPr>
                <w:rFonts w:ascii="Times New Roman" w:eastAsia="Times New Roman" w:hAnsi="Times New Roman" w:cs="Times New Roman"/>
                <w:b/>
                <w:sz w:val="24"/>
                <w:szCs w:val="24"/>
                <w:lang w:val="uk-UA"/>
              </w:rPr>
              <w:t>Основи електротехніки</w:t>
            </w:r>
          </w:p>
        </w:tc>
        <w:tc>
          <w:tcPr>
            <w:tcW w:w="900" w:type="dxa"/>
            <w:shd w:val="clear" w:color="auto" w:fill="auto"/>
          </w:tcPr>
          <w:p w:rsidR="00ED2572" w:rsidRDefault="00ED2572" w:rsidP="00ED2572">
            <w:pPr>
              <w:widowControl w:val="0"/>
              <w:tabs>
                <w:tab w:val="left" w:pos="34"/>
              </w:tabs>
              <w:spacing w:after="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6</w:t>
            </w:r>
          </w:p>
        </w:tc>
      </w:tr>
      <w:tr w:rsidR="00ED2572" w:rsidRPr="009C6590" w:rsidTr="00ED2572">
        <w:trPr>
          <w:trHeight w:val="615"/>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left w:val="single" w:sz="8"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4" w:space="0" w:color="000000"/>
              <w:left w:val="single" w:sz="8" w:space="0" w:color="000000"/>
              <w:bottom w:val="single" w:sz="8"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Виробниче навчання</w:t>
            </w:r>
          </w:p>
        </w:tc>
        <w:tc>
          <w:tcPr>
            <w:tcW w:w="900" w:type="dxa"/>
            <w:tcBorders>
              <w:top w:val="single" w:sz="4" w:space="0" w:color="000000"/>
              <w:bottom w:val="single" w:sz="8"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18</w:t>
            </w:r>
          </w:p>
        </w:tc>
      </w:tr>
      <w:tr w:rsidR="00ED2572" w:rsidRPr="009C6590" w:rsidTr="00ED2572">
        <w:trPr>
          <w:trHeight w:val="741"/>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left w:val="single" w:sz="8"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bottom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4" w:space="0" w:color="000000"/>
              <w:left w:val="single" w:sz="8" w:space="0" w:color="000000"/>
              <w:bottom w:val="single" w:sz="8"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Виробнича практика</w:t>
            </w:r>
          </w:p>
        </w:tc>
        <w:tc>
          <w:tcPr>
            <w:tcW w:w="900" w:type="dxa"/>
            <w:tcBorders>
              <w:top w:val="single" w:sz="4" w:space="0" w:color="000000"/>
              <w:bottom w:val="single" w:sz="8"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28</w:t>
            </w:r>
          </w:p>
        </w:tc>
      </w:tr>
      <w:tr w:rsidR="00ED2572" w:rsidRPr="009C6590" w:rsidTr="00ED2572">
        <w:trPr>
          <w:trHeight w:val="1932"/>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tcBorders>
              <w:top w:val="single" w:sz="4" w:space="0" w:color="000000"/>
              <w:bottom w:val="nil"/>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КК 7 Екологічна та енергоефективна компетентність</w:t>
            </w:r>
          </w:p>
        </w:tc>
        <w:tc>
          <w:tcPr>
            <w:tcW w:w="3945" w:type="dxa"/>
            <w:tcBorders>
              <w:top w:val="single" w:sz="4"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способи енергоефективного використання матеріалів, ресурсів та енергозберігаючого обладнання у професійній діяльності та у побуті;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способи енергозаощадження</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p>
        </w:tc>
        <w:tc>
          <w:tcPr>
            <w:tcW w:w="3766" w:type="dxa"/>
            <w:tcBorders>
              <w:top w:val="single" w:sz="4" w:space="0" w:color="000000"/>
              <w:bottom w:val="single" w:sz="4" w:space="0" w:color="000000"/>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використовувати енергоефективне устаткування</w:t>
            </w:r>
          </w:p>
        </w:tc>
        <w:tc>
          <w:tcPr>
            <w:tcW w:w="2693" w:type="dxa"/>
            <w:tcBorders>
              <w:left w:val="single" w:sz="4" w:space="0" w:color="000000"/>
              <w:bottom w:val="single" w:sz="8" w:space="0" w:color="000000"/>
              <w:right w:val="single" w:sz="8" w:space="0" w:color="000000"/>
            </w:tcBorders>
            <w:shd w:val="clear" w:color="auto" w:fill="auto"/>
          </w:tcPr>
          <w:p w:rsidR="00ED2572" w:rsidRPr="005572EE" w:rsidRDefault="00ED2572" w:rsidP="00ED2572">
            <w:pPr>
              <w:widowControl w:val="0"/>
              <w:spacing w:after="0" w:line="240" w:lineRule="auto"/>
              <w:ind w:left="-15" w:right="-129"/>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Основи енергоефективності</w:t>
            </w:r>
          </w:p>
        </w:tc>
        <w:tc>
          <w:tcPr>
            <w:tcW w:w="900" w:type="dxa"/>
            <w:tcBorders>
              <w:bottom w:val="single" w:sz="8"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3</w:t>
            </w:r>
          </w:p>
        </w:tc>
      </w:tr>
      <w:tr w:rsidR="00ED2572" w:rsidRPr="009C6590" w:rsidTr="00ED2572">
        <w:trPr>
          <w:trHeight w:val="689"/>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val="restart"/>
            <w:tcBorders>
              <w:top w:val="single" w:sz="4" w:space="0" w:color="000000"/>
              <w:bottom w:val="single" w:sz="4" w:space="0" w:color="000000"/>
              <w:right w:val="single" w:sz="4" w:space="0" w:color="000000"/>
            </w:tcBorders>
            <w:shd w:val="clear" w:color="auto" w:fill="auto"/>
          </w:tcPr>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 xml:space="preserve">2. Здатність проводити роботи по ремонту вузлів, механізмів і </w:t>
            </w:r>
            <w:r w:rsidRPr="005572EE">
              <w:rPr>
                <w:rFonts w:ascii="Times New Roman" w:eastAsia="Times New Roman" w:hAnsi="Times New Roman" w:cs="Times New Roman"/>
                <w:sz w:val="24"/>
                <w:szCs w:val="24"/>
                <w:lang w:val="uk-UA"/>
              </w:rPr>
              <w:lastRenderedPageBreak/>
              <w:t>агрегатів середньої складності автомобілів</w:t>
            </w:r>
          </w:p>
        </w:tc>
        <w:tc>
          <w:tcPr>
            <w:tcW w:w="3945" w:type="dxa"/>
            <w:vMerge w:val="restart"/>
            <w:tcBorders>
              <w:left w:val="single" w:sz="4" w:space="0" w:color="000000"/>
              <w:bottom w:val="single" w:sz="4" w:space="0" w:color="000000"/>
              <w:right w:val="single" w:sz="8" w:space="0" w:color="000000"/>
            </w:tcBorders>
            <w:shd w:val="clear" w:color="auto" w:fill="auto"/>
          </w:tcPr>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способи проведення робіт по ремонту та складанню вузлів, механізмів і агрегатів автомобіля;</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правила і послідовність складання </w:t>
            </w:r>
            <w:r w:rsidRPr="005572EE">
              <w:rPr>
                <w:rFonts w:ascii="Times New Roman" w:eastAsia="Times New Roman" w:hAnsi="Times New Roman" w:cs="Times New Roman"/>
                <w:sz w:val="24"/>
                <w:szCs w:val="24"/>
                <w:lang w:val="uk-UA"/>
              </w:rPr>
              <w:lastRenderedPageBreak/>
              <w:t>та розбирання вузлів автомобілів середньої складності;</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види та способи ремонту деталей, складових одиниць, агрегатів і приладів;</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безпечні правила застосування і користування пневмо- і електроінструментом при ремонті автомобілів;</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технологічний процес виконання регулювальних робіт</w:t>
            </w:r>
          </w:p>
        </w:tc>
        <w:tc>
          <w:tcPr>
            <w:tcW w:w="3766" w:type="dxa"/>
            <w:vMerge w:val="restart"/>
            <w:tcBorders>
              <w:bottom w:val="single" w:sz="4" w:space="0" w:color="000000"/>
              <w:right w:val="single" w:sz="4" w:space="0" w:color="000000"/>
            </w:tcBorders>
            <w:shd w:val="clear" w:color="auto" w:fill="auto"/>
          </w:tcPr>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виконувати роботи зі складання та розбирання автомобілів відповідно до технічної документації;</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ремонтувати, складати, регулювати та встановлювати складові одиниці та агрегати середньої складності із заміною окремих частин і деталей;</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ремонтувати і встановлювати агрегати і складові одиниці середньої складності;</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виконувати роботи з розбирання та складання вузлів, механізмів і агрегатів автомобіля;</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виконувати ремонт деталей та складових одиниць вузлів, механізмів і агрегатів автомобіля;</w:t>
            </w:r>
          </w:p>
          <w:p w:rsidR="00ED2572" w:rsidRPr="005572EE" w:rsidRDefault="00ED2572" w:rsidP="00ED2572">
            <w:pPr>
              <w:widowControl w:val="0"/>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виконувати роботи з діагностування та розбирання автомобілів</w:t>
            </w: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color w:val="FF0000"/>
                <w:sz w:val="24"/>
                <w:szCs w:val="24"/>
                <w:lang w:val="uk-UA"/>
              </w:rPr>
            </w:pPr>
            <w:r w:rsidRPr="005572EE">
              <w:rPr>
                <w:rFonts w:ascii="Times New Roman" w:eastAsia="Times New Roman" w:hAnsi="Times New Roman" w:cs="Times New Roman"/>
                <w:b/>
                <w:sz w:val="24"/>
                <w:szCs w:val="24"/>
                <w:lang w:val="uk-UA"/>
              </w:rPr>
              <w:lastRenderedPageBreak/>
              <w:t>Технічне обслуговування та ремонт колісних транспортних засобів</w:t>
            </w:r>
          </w:p>
        </w:tc>
        <w:tc>
          <w:tcPr>
            <w:tcW w:w="900" w:type="dxa"/>
            <w:tcBorders>
              <w:top w:val="single" w:sz="8" w:space="0" w:color="000000"/>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18</w:t>
            </w:r>
          </w:p>
        </w:tc>
      </w:tr>
      <w:tr w:rsidR="00ED2572" w:rsidRPr="009C6590" w:rsidTr="00ED2572">
        <w:trPr>
          <w:trHeight w:val="755"/>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left w:val="single" w:sz="4"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Виробниче навчання</w:t>
            </w:r>
          </w:p>
        </w:tc>
        <w:tc>
          <w:tcPr>
            <w:tcW w:w="900" w:type="dxa"/>
            <w:tcBorders>
              <w:top w:val="single" w:sz="8" w:space="0" w:color="000000"/>
              <w:bottom w:val="single" w:sz="8"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30</w:t>
            </w:r>
          </w:p>
        </w:tc>
      </w:tr>
      <w:tr w:rsidR="00ED2572" w:rsidRPr="009C6590" w:rsidTr="00ED2572">
        <w:trPr>
          <w:trHeight w:val="1620"/>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left w:val="single" w:sz="4"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Виробнича практика</w:t>
            </w:r>
          </w:p>
        </w:tc>
        <w:tc>
          <w:tcPr>
            <w:tcW w:w="900" w:type="dxa"/>
            <w:tcBorders>
              <w:bottom w:val="single" w:sz="4"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84</w:t>
            </w:r>
          </w:p>
        </w:tc>
      </w:tr>
      <w:tr w:rsidR="00ED2572" w:rsidRPr="009C6590" w:rsidTr="00ED2572">
        <w:trPr>
          <w:trHeight w:val="1110"/>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val="restart"/>
            <w:tcBorders>
              <w:top w:val="single" w:sz="4" w:space="0" w:color="000000"/>
              <w:bottom w:val="single" w:sz="4" w:space="0" w:color="000000"/>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3. Здатність оформлювати приймально-</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здавальну документацію</w:t>
            </w:r>
          </w:p>
        </w:tc>
        <w:tc>
          <w:tcPr>
            <w:tcW w:w="3945" w:type="dxa"/>
            <w:vMerge w:val="restart"/>
            <w:tcBorders>
              <w:top w:val="single" w:sz="4"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нормативно-технічну документацію, стандартні операційні процеси.</w:t>
            </w:r>
          </w:p>
        </w:tc>
        <w:tc>
          <w:tcPr>
            <w:tcW w:w="3766" w:type="dxa"/>
            <w:vMerge w:val="restart"/>
            <w:tcBorders>
              <w:top w:val="single" w:sz="4" w:space="0" w:color="000000"/>
              <w:bottom w:val="single" w:sz="4" w:space="0" w:color="000000"/>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оформлювати приймально-здавальну документацію.</w:t>
            </w: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color w:val="FF0000"/>
                <w:sz w:val="24"/>
                <w:szCs w:val="24"/>
                <w:lang w:val="uk-UA"/>
              </w:rPr>
            </w:pPr>
            <w:r w:rsidRPr="005572EE">
              <w:rPr>
                <w:rFonts w:ascii="Times New Roman" w:eastAsia="Times New Roman" w:hAnsi="Times New Roman" w:cs="Times New Roman"/>
                <w:b/>
                <w:sz w:val="24"/>
                <w:szCs w:val="24"/>
                <w:lang w:val="uk-UA"/>
              </w:rPr>
              <w:t>Технічне обслуговування та ремонт колісних транспортних засобів</w:t>
            </w:r>
          </w:p>
        </w:tc>
        <w:tc>
          <w:tcPr>
            <w:tcW w:w="900" w:type="dxa"/>
            <w:tcBorders>
              <w:top w:val="single" w:sz="8" w:space="0" w:color="000000"/>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4</w:t>
            </w:r>
          </w:p>
        </w:tc>
      </w:tr>
      <w:tr w:rsidR="00ED2572" w:rsidRPr="009C6590" w:rsidTr="00ED2572">
        <w:trPr>
          <w:trHeight w:val="360"/>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Виробниче навчання</w:t>
            </w:r>
          </w:p>
        </w:tc>
        <w:tc>
          <w:tcPr>
            <w:tcW w:w="900" w:type="dxa"/>
            <w:tcBorders>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12</w:t>
            </w:r>
          </w:p>
        </w:tc>
      </w:tr>
      <w:tr w:rsidR="00ED2572" w:rsidRPr="009C6590" w:rsidTr="00ED2572">
        <w:trPr>
          <w:trHeight w:val="360"/>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Виробнича практика</w:t>
            </w:r>
          </w:p>
        </w:tc>
        <w:tc>
          <w:tcPr>
            <w:tcW w:w="900" w:type="dxa"/>
            <w:tcBorders>
              <w:bottom w:val="single" w:sz="4"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14</w:t>
            </w:r>
          </w:p>
        </w:tc>
      </w:tr>
      <w:tr w:rsidR="00ED2572" w:rsidRPr="009C6590" w:rsidTr="00ED2572">
        <w:trPr>
          <w:trHeight w:val="913"/>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tcBorders>
              <w:top w:val="single" w:sz="4" w:space="0" w:color="000000"/>
              <w:bottom w:val="nil"/>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КК1.</w:t>
            </w:r>
          </w:p>
          <w:p w:rsidR="00ED2572" w:rsidRPr="005572EE" w:rsidRDefault="00ED2572" w:rsidP="00ED2572">
            <w:pPr>
              <w:widowControl w:val="0"/>
              <w:spacing w:after="0" w:line="240" w:lineRule="auto"/>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Комунікативна компетентність</w:t>
            </w:r>
          </w:p>
        </w:tc>
        <w:tc>
          <w:tcPr>
            <w:tcW w:w="39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види документів у сфері професійної діяльності;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правила ведення встановленої</w:t>
            </w:r>
          </w:p>
          <w:p w:rsidR="00ED2572" w:rsidRPr="005572EE" w:rsidRDefault="00ED2572" w:rsidP="00ED2572">
            <w:pPr>
              <w:widowControl w:val="0"/>
              <w:spacing w:after="0" w:line="240" w:lineRule="auto"/>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документації</w:t>
            </w:r>
          </w:p>
        </w:tc>
        <w:tc>
          <w:tcPr>
            <w:tcW w:w="3766"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користуватися документами у професійній діяльності, створювати та оформляти їх</w:t>
            </w:r>
          </w:p>
        </w:tc>
        <w:tc>
          <w:tcPr>
            <w:tcW w:w="2693" w:type="dxa"/>
            <w:tcBorders>
              <w:left w:val="single" w:sz="4" w:space="0" w:color="000000"/>
              <w:bottom w:val="single" w:sz="8" w:space="0" w:color="000000"/>
              <w:right w:val="single" w:sz="8" w:space="0" w:color="000000"/>
            </w:tcBorders>
            <w:shd w:val="clear" w:color="auto" w:fill="auto"/>
          </w:tcPr>
          <w:p w:rsidR="00ED2572" w:rsidRPr="00606A06" w:rsidRDefault="00ED2572" w:rsidP="00ED2572">
            <w:pPr>
              <w:spacing w:after="0" w:line="240" w:lineRule="auto"/>
              <w:jc w:val="center"/>
              <w:rPr>
                <w:rFonts w:ascii="Times New Roman" w:eastAsia="Times New Roman" w:hAnsi="Times New Roman" w:cs="Times New Roman"/>
                <w:b/>
                <w:sz w:val="24"/>
                <w:szCs w:val="24"/>
                <w:lang w:val="uk-UA"/>
              </w:rPr>
            </w:pPr>
            <w:r w:rsidRPr="00606A06">
              <w:rPr>
                <w:rFonts w:ascii="Times New Roman" w:eastAsia="Times New Roman" w:hAnsi="Times New Roman" w:cs="Times New Roman"/>
                <w:b/>
                <w:bCs/>
                <w:sz w:val="24"/>
                <w:szCs w:val="24"/>
              </w:rPr>
              <w:t xml:space="preserve">Ділова </w:t>
            </w:r>
            <w:r>
              <w:rPr>
                <w:rFonts w:ascii="Times New Roman" w:eastAsia="Times New Roman" w:hAnsi="Times New Roman" w:cs="Times New Roman"/>
                <w:b/>
                <w:bCs/>
                <w:sz w:val="24"/>
                <w:szCs w:val="24"/>
                <w:lang w:val="uk-UA"/>
              </w:rPr>
              <w:t>мова</w:t>
            </w:r>
            <w:r w:rsidRPr="00606A06">
              <w:rPr>
                <w:rFonts w:ascii="Times New Roman" w:eastAsia="Times New Roman" w:hAnsi="Times New Roman" w:cs="Times New Roman"/>
                <w:b/>
                <w:bCs/>
                <w:sz w:val="24"/>
                <w:szCs w:val="24"/>
              </w:rPr>
              <w:t xml:space="preserve"> та культура спілкування</w:t>
            </w:r>
          </w:p>
        </w:tc>
        <w:tc>
          <w:tcPr>
            <w:tcW w:w="900" w:type="dxa"/>
            <w:tcBorders>
              <w:bottom w:val="single" w:sz="8"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4</w:t>
            </w:r>
          </w:p>
        </w:tc>
      </w:tr>
      <w:tr w:rsidR="00ED2572" w:rsidRPr="009C6590" w:rsidTr="00ED2572">
        <w:trPr>
          <w:trHeight w:val="459"/>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val="restart"/>
            <w:tcBorders>
              <w:top w:val="single" w:sz="4" w:space="0" w:color="000000"/>
              <w:bottom w:val="single" w:sz="4" w:space="0" w:color="000000"/>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 Здатність прибирати робоче місце</w:t>
            </w:r>
          </w:p>
        </w:tc>
        <w:tc>
          <w:tcPr>
            <w:tcW w:w="3945" w:type="dxa"/>
            <w:vMerge w:val="restart"/>
            <w:tcBorders>
              <w:top w:val="single" w:sz="4"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схеми розташування устаткування, приладів та інструментів;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регламент прибирання робочого місця</w:t>
            </w:r>
          </w:p>
        </w:tc>
        <w:tc>
          <w:tcPr>
            <w:tcW w:w="3766" w:type="dxa"/>
            <w:vMerge w:val="restart"/>
            <w:tcBorders>
              <w:top w:val="single" w:sz="4" w:space="0" w:color="000000"/>
              <w:bottom w:val="single" w:sz="4" w:space="0" w:color="000000"/>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виконувати прибирання та очищення устаткування, пристроїв та інструменту із дотриманням правил охорони праці</w:t>
            </w: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color w:val="FF0000"/>
                <w:sz w:val="24"/>
                <w:szCs w:val="24"/>
                <w:lang w:val="uk-UA"/>
              </w:rPr>
            </w:pPr>
            <w:r w:rsidRPr="005572EE">
              <w:rPr>
                <w:rFonts w:ascii="Times New Roman" w:eastAsia="Times New Roman" w:hAnsi="Times New Roman" w:cs="Times New Roman"/>
                <w:b/>
                <w:sz w:val="24"/>
                <w:szCs w:val="24"/>
                <w:lang w:val="uk-UA"/>
              </w:rPr>
              <w:t>Технічне обслуговування та ремонт колісних транспортних засобів</w:t>
            </w:r>
          </w:p>
        </w:tc>
        <w:tc>
          <w:tcPr>
            <w:tcW w:w="900" w:type="dxa"/>
            <w:tcBorders>
              <w:top w:val="single" w:sz="8" w:space="0" w:color="000000"/>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10</w:t>
            </w:r>
          </w:p>
        </w:tc>
      </w:tr>
      <w:tr w:rsidR="00ED2572" w:rsidRPr="009C6590" w:rsidTr="00ED2572">
        <w:trPr>
          <w:trHeight w:val="459"/>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Виробниче навчання</w:t>
            </w:r>
          </w:p>
        </w:tc>
        <w:tc>
          <w:tcPr>
            <w:tcW w:w="900" w:type="dxa"/>
            <w:tcBorders>
              <w:top w:val="single" w:sz="8" w:space="0" w:color="000000"/>
              <w:bottom w:val="single" w:sz="4"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12</w:t>
            </w:r>
          </w:p>
        </w:tc>
      </w:tr>
      <w:tr w:rsidR="00ED2572" w:rsidRPr="009C6590" w:rsidTr="00ED2572">
        <w:trPr>
          <w:trHeight w:val="459"/>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945" w:type="dxa"/>
            <w:vMerge/>
            <w:tcBorders>
              <w:top w:val="single" w:sz="4"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3766" w:type="dxa"/>
            <w:vMerge/>
            <w:tcBorders>
              <w:top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693" w:type="dxa"/>
            <w:tcBorders>
              <w:top w:val="single" w:sz="8" w:space="0" w:color="000000"/>
              <w:left w:val="single" w:sz="4" w:space="0" w:color="000000"/>
              <w:bottom w:val="single" w:sz="4" w:space="0" w:color="000000"/>
              <w:right w:val="single" w:sz="8"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Виробнича практика</w:t>
            </w:r>
          </w:p>
        </w:tc>
        <w:tc>
          <w:tcPr>
            <w:tcW w:w="900" w:type="dxa"/>
            <w:tcBorders>
              <w:top w:val="single" w:sz="8" w:space="0" w:color="000000"/>
              <w:bottom w:val="single" w:sz="4" w:space="0" w:color="000000"/>
            </w:tcBorders>
            <w:shd w:val="clear" w:color="auto" w:fill="auto"/>
          </w:tcPr>
          <w:p w:rsidR="00ED2572" w:rsidRPr="005572EE" w:rsidRDefault="00ED2572" w:rsidP="00ED2572">
            <w:pPr>
              <w:widowControl w:val="0"/>
              <w:tabs>
                <w:tab w:val="left" w:pos="34"/>
              </w:tabs>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7</w:t>
            </w:r>
          </w:p>
        </w:tc>
      </w:tr>
      <w:tr w:rsidR="00ED2572" w:rsidRPr="009C6590" w:rsidTr="00ED2572">
        <w:trPr>
          <w:trHeight w:val="1110"/>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tcBorders>
              <w:top w:val="single" w:sz="4" w:space="0" w:color="000000"/>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 7. Екологічна та енергоефективна компетентність</w:t>
            </w:r>
          </w:p>
        </w:tc>
        <w:tc>
          <w:tcPr>
            <w:tcW w:w="3945" w:type="dxa"/>
            <w:tcBorders>
              <w:left w:val="single" w:sz="4" w:space="0" w:color="000000"/>
              <w:bottom w:val="single" w:sz="4" w:space="0" w:color="000000"/>
              <w:right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правила сортування сміття та утилізації відходів;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правила ліквідації наслідків розливів нафтопродуктів</w:t>
            </w:r>
          </w:p>
        </w:tc>
        <w:tc>
          <w:tcPr>
            <w:tcW w:w="3766" w:type="dxa"/>
            <w:tcBorders>
              <w:bottom w:val="single" w:sz="4" w:space="0" w:color="000000"/>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проводити збір усіх відходів, що утворилися, роздільно по видах і в тару;</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дотримуватись правил сортування сміття та утилізації відходів;</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ліквідувати наслідки розливів нафтопродуктів</w:t>
            </w:r>
          </w:p>
        </w:tc>
        <w:tc>
          <w:tcPr>
            <w:tcW w:w="2693" w:type="dxa"/>
            <w:tcBorders>
              <w:left w:val="single" w:sz="4" w:space="0" w:color="000000"/>
              <w:bottom w:val="single" w:sz="4" w:space="0" w:color="000000"/>
              <w:right w:val="single" w:sz="8" w:space="0" w:color="000000"/>
            </w:tcBorders>
            <w:shd w:val="clear" w:color="auto" w:fill="auto"/>
          </w:tcPr>
          <w:p w:rsidR="00ED2572" w:rsidRPr="005572EE" w:rsidRDefault="00ED2572" w:rsidP="00ED2572">
            <w:pPr>
              <w:widowControl w:val="0"/>
              <w:spacing w:after="120" w:line="240" w:lineRule="auto"/>
              <w:ind w:left="-15" w:right="-129"/>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Основи енергоефективності</w:t>
            </w:r>
          </w:p>
        </w:tc>
        <w:tc>
          <w:tcPr>
            <w:tcW w:w="900" w:type="dxa"/>
            <w:tcBorders>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3</w:t>
            </w:r>
          </w:p>
        </w:tc>
      </w:tr>
      <w:tr w:rsidR="00ED2572" w:rsidRPr="009C6590" w:rsidTr="00ED2572">
        <w:trPr>
          <w:trHeight w:val="308"/>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val="restart"/>
            <w:tcBorders>
              <w:top w:val="single" w:sz="4" w:space="0" w:color="000000"/>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5. Здатність здавати зміну</w:t>
            </w:r>
          </w:p>
        </w:tc>
        <w:tc>
          <w:tcPr>
            <w:tcW w:w="3945" w:type="dxa"/>
            <w:vMerge w:val="restart"/>
            <w:tcBorders>
              <w:left w:val="single" w:sz="4" w:space="0" w:color="000000"/>
              <w:bottom w:val="single" w:sz="4" w:space="0" w:color="000000"/>
              <w:right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порядок здавання зміни;</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призначення та порядок ведення журналу приймання і здавання зміни;</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інструкцію з охорони праці;</w:t>
            </w:r>
          </w:p>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технологічну інструкцію</w:t>
            </w:r>
          </w:p>
        </w:tc>
        <w:tc>
          <w:tcPr>
            <w:tcW w:w="3766" w:type="dxa"/>
            <w:vMerge w:val="restart"/>
            <w:tcBorders>
              <w:bottom w:val="single" w:sz="4" w:space="0" w:color="000000"/>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здавати зміну, оформляти записи в журналі приймання-здавання зміни, перевіряти робоче місце</w:t>
            </w:r>
          </w:p>
        </w:tc>
        <w:tc>
          <w:tcPr>
            <w:tcW w:w="2693" w:type="dxa"/>
            <w:tcBorders>
              <w:left w:val="single" w:sz="4"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lang w:val="uk-UA"/>
              </w:rPr>
            </w:pPr>
            <w:r w:rsidRPr="005D412E">
              <w:rPr>
                <w:rFonts w:ascii="Times New Roman" w:eastAsia="Times New Roman" w:hAnsi="Times New Roman" w:cs="Times New Roman"/>
                <w:b/>
                <w:sz w:val="24"/>
                <w:szCs w:val="24"/>
                <w:lang w:val="uk-UA"/>
              </w:rPr>
              <w:t>Технічне обслуговування та ремонт колісних транспортних засобів</w:t>
            </w:r>
          </w:p>
        </w:tc>
        <w:tc>
          <w:tcPr>
            <w:tcW w:w="900" w:type="dxa"/>
            <w:tcBorders>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5</w:t>
            </w:r>
          </w:p>
        </w:tc>
      </w:tr>
      <w:tr w:rsidR="00ED2572" w:rsidRPr="009C6590" w:rsidTr="00ED2572">
        <w:trPr>
          <w:trHeight w:val="307"/>
        </w:trPr>
        <w:tc>
          <w:tcPr>
            <w:tcW w:w="2115" w:type="dxa"/>
            <w:vMerge/>
            <w:tcBorders>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460" w:type="dxa"/>
            <w:vMerge/>
            <w:tcBorders>
              <w:top w:val="single" w:sz="4" w:space="0" w:color="000000"/>
              <w:right w:val="single" w:sz="4" w:space="0" w:color="000000"/>
            </w:tcBorders>
            <w:shd w:val="clear" w:color="auto" w:fill="auto"/>
          </w:tcPr>
          <w:p w:rsidR="00ED2572"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p>
        </w:tc>
        <w:tc>
          <w:tcPr>
            <w:tcW w:w="3945" w:type="dxa"/>
            <w:vMerge/>
            <w:tcBorders>
              <w:left w:val="single" w:sz="4" w:space="0" w:color="000000"/>
              <w:bottom w:val="single" w:sz="4" w:space="0" w:color="000000"/>
              <w:right w:val="single" w:sz="8"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p>
        </w:tc>
        <w:tc>
          <w:tcPr>
            <w:tcW w:w="3766" w:type="dxa"/>
            <w:vMerge/>
            <w:tcBorders>
              <w:bottom w:val="single" w:sz="4" w:space="0" w:color="000000"/>
              <w:right w:val="single" w:sz="4" w:space="0" w:color="000000"/>
            </w:tcBorders>
            <w:shd w:val="clear" w:color="auto" w:fill="auto"/>
          </w:tcPr>
          <w:p w:rsidR="00ED2572" w:rsidRPr="005572EE" w:rsidRDefault="00ED2572" w:rsidP="00ED2572">
            <w:pPr>
              <w:shd w:val="clear" w:color="auto" w:fill="FFFFFF"/>
              <w:spacing w:after="0" w:line="240" w:lineRule="auto"/>
              <w:ind w:left="57" w:right="57"/>
              <w:rPr>
                <w:rFonts w:ascii="Times New Roman" w:eastAsia="Times New Roman" w:hAnsi="Times New Roman" w:cs="Times New Roman"/>
                <w:sz w:val="24"/>
                <w:szCs w:val="24"/>
                <w:lang w:val="uk-UA"/>
              </w:rPr>
            </w:pPr>
          </w:p>
        </w:tc>
        <w:tc>
          <w:tcPr>
            <w:tcW w:w="2693" w:type="dxa"/>
            <w:tcBorders>
              <w:left w:val="single" w:sz="4" w:space="0" w:color="000000"/>
              <w:bottom w:val="single" w:sz="4" w:space="0" w:color="000000"/>
              <w:right w:val="single" w:sz="8" w:space="0" w:color="000000"/>
            </w:tcBorders>
            <w:shd w:val="clear" w:color="auto" w:fill="auto"/>
          </w:tcPr>
          <w:p w:rsidR="00ED2572" w:rsidRPr="005572EE" w:rsidRDefault="00ED2572" w:rsidP="00ED2572">
            <w:pPr>
              <w:widowControl w:val="0"/>
              <w:pBdr>
                <w:top w:val="nil"/>
                <w:left w:val="nil"/>
                <w:bottom w:val="nil"/>
                <w:right w:val="nil"/>
                <w:between w:val="nil"/>
              </w:pBd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Виробниче навчання</w:t>
            </w:r>
          </w:p>
        </w:tc>
        <w:tc>
          <w:tcPr>
            <w:tcW w:w="900" w:type="dxa"/>
            <w:tcBorders>
              <w:bottom w:val="single" w:sz="4" w:space="0" w:color="000000"/>
            </w:tcBorders>
            <w:shd w:val="clear" w:color="auto" w:fill="auto"/>
          </w:tcPr>
          <w:p w:rsidR="00ED2572" w:rsidRPr="005572EE" w:rsidRDefault="00ED2572" w:rsidP="00ED2572">
            <w:pPr>
              <w:widowControl w:val="0"/>
              <w:tabs>
                <w:tab w:val="left" w:pos="34"/>
              </w:tabs>
              <w:spacing w:before="120" w:after="120" w:line="240" w:lineRule="auto"/>
              <w:ind w:left="34"/>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12</w:t>
            </w:r>
          </w:p>
        </w:tc>
      </w:tr>
    </w:tbl>
    <w:p w:rsidR="00ED2572" w:rsidRPr="009C6590" w:rsidRDefault="00ED2572" w:rsidP="00ED2572">
      <w:pPr>
        <w:widowControl w:val="0"/>
        <w:pBdr>
          <w:top w:val="nil"/>
          <w:left w:val="nil"/>
          <w:bottom w:val="nil"/>
          <w:right w:val="nil"/>
          <w:between w:val="nil"/>
        </w:pBdr>
        <w:spacing w:after="0" w:line="240" w:lineRule="auto"/>
        <w:ind w:left="1778"/>
        <w:jc w:val="both"/>
        <w:rPr>
          <w:rFonts w:ascii="Times New Roman" w:eastAsia="Times New Roman" w:hAnsi="Times New Roman" w:cs="Times New Roman"/>
          <w:b/>
          <w:sz w:val="24"/>
          <w:szCs w:val="24"/>
          <w:lang w:val="uk-UA"/>
        </w:rPr>
      </w:pPr>
    </w:p>
    <w:p w:rsidR="00ED2572" w:rsidRPr="001155DC" w:rsidRDefault="00ED2572" w:rsidP="00ED2572">
      <w:pPr>
        <w:pStyle w:val="Heading1"/>
        <w:widowControl w:val="0"/>
        <w:spacing w:after="0" w:line="240" w:lineRule="auto"/>
        <w:ind w:left="1080"/>
        <w:jc w:val="center"/>
        <w:rPr>
          <w:rFonts w:ascii="Times New Roman" w:eastAsia="Times New Roman" w:hAnsi="Times New Roman" w:cs="Times New Roman"/>
          <w:sz w:val="24"/>
          <w:szCs w:val="24"/>
          <w:u w:val="single"/>
          <w:lang w:val="uk-UA"/>
        </w:rPr>
      </w:pPr>
      <w:r w:rsidRPr="001155DC">
        <w:rPr>
          <w:rFonts w:ascii="Times New Roman" w:eastAsia="Times New Roman" w:hAnsi="Times New Roman" w:cs="Times New Roman"/>
          <w:sz w:val="24"/>
          <w:szCs w:val="24"/>
          <w:u w:val="single"/>
          <w:lang w:val="uk-UA"/>
        </w:rPr>
        <w:t>Навчальні програми загальнопрофесійної підготовки</w:t>
      </w:r>
    </w:p>
    <w:p w:rsidR="00ED2572" w:rsidRPr="009C6590" w:rsidRDefault="00ED2572" w:rsidP="00ED2572">
      <w:pPr>
        <w:pStyle w:val="Heading1"/>
        <w:tabs>
          <w:tab w:val="left" w:pos="9073"/>
        </w:tabs>
        <w:spacing w:before="0" w:after="0" w:line="240" w:lineRule="auto"/>
        <w:jc w:val="center"/>
        <w:rPr>
          <w:rFonts w:ascii="Times New Roman" w:eastAsia="Times New Roman" w:hAnsi="Times New Roman" w:cs="Times New Roman"/>
          <w:sz w:val="24"/>
          <w:szCs w:val="24"/>
          <w:lang w:val="uk-UA"/>
        </w:rPr>
      </w:pPr>
      <w:bookmarkStart w:id="3" w:name="_heading=h.b807bzkb9unx" w:colFirst="0" w:colLast="0"/>
      <w:bookmarkEnd w:id="3"/>
      <w:r w:rsidRPr="009C6590">
        <w:rPr>
          <w:sz w:val="24"/>
          <w:szCs w:val="24"/>
          <w:lang w:val="uk-UA"/>
        </w:rPr>
        <w:t xml:space="preserve"> </w:t>
      </w:r>
      <w:r w:rsidRPr="009C6590">
        <w:rPr>
          <w:rFonts w:ascii="Times New Roman" w:eastAsia="Times New Roman" w:hAnsi="Times New Roman" w:cs="Times New Roman"/>
          <w:sz w:val="24"/>
          <w:szCs w:val="24"/>
          <w:lang w:val="uk-UA"/>
        </w:rPr>
        <w:t>НАВЧАЛЬНА ПРОГРАМА З ПРЕДМЕТА</w:t>
      </w:r>
    </w:p>
    <w:p w:rsidR="00ED2572" w:rsidRPr="009C6590" w:rsidRDefault="00ED2572" w:rsidP="00ED2572">
      <w:pPr>
        <w:pStyle w:val="Heading1"/>
        <w:tabs>
          <w:tab w:val="left" w:pos="9073"/>
        </w:tabs>
        <w:spacing w:before="0" w:after="0" w:line="240" w:lineRule="auto"/>
        <w:jc w:val="center"/>
        <w:rPr>
          <w:rFonts w:ascii="Times New Roman" w:eastAsia="Times New Roman" w:hAnsi="Times New Roman" w:cs="Times New Roman"/>
          <w:sz w:val="24"/>
          <w:szCs w:val="24"/>
          <w:lang w:val="uk-UA"/>
        </w:rPr>
      </w:pPr>
      <w:bookmarkStart w:id="4" w:name="_heading=h.jj0gy97ygagt" w:colFirst="0" w:colLast="0"/>
      <w:bookmarkEnd w:id="4"/>
      <w:r w:rsidRPr="009C6590">
        <w:rPr>
          <w:rFonts w:ascii="Times New Roman" w:eastAsia="Times New Roman" w:hAnsi="Times New Roman" w:cs="Times New Roman"/>
          <w:sz w:val="24"/>
          <w:szCs w:val="24"/>
          <w:lang w:val="uk-UA"/>
        </w:rPr>
        <w:t>Основи трудового законодавства</w:t>
      </w:r>
    </w:p>
    <w:p w:rsidR="00ED2572" w:rsidRPr="002314E3" w:rsidRDefault="00ED2572" w:rsidP="00ED2572">
      <w:pPr>
        <w:tabs>
          <w:tab w:val="left" w:pos="9073"/>
        </w:tabs>
        <w:spacing w:after="0" w:line="240" w:lineRule="auto"/>
        <w:rPr>
          <w:rFonts w:ascii="Times New Roman" w:eastAsia="Times New Roman" w:hAnsi="Times New Roman" w:cs="Times New Roman"/>
          <w:b/>
          <w:i/>
          <w:sz w:val="24"/>
          <w:szCs w:val="24"/>
          <w:lang w:val="uk-UA"/>
        </w:rPr>
      </w:pPr>
      <w:r w:rsidRPr="002314E3">
        <w:rPr>
          <w:rFonts w:ascii="Times New Roman" w:eastAsia="Times New Roman" w:hAnsi="Times New Roman" w:cs="Times New Roman"/>
          <w:b/>
          <w:i/>
          <w:sz w:val="24"/>
          <w:szCs w:val="24"/>
          <w:lang w:val="uk-UA"/>
        </w:rPr>
        <w:t xml:space="preserve">Професія: Слюсар з ремонту колісних транспортних засобів 3 розряду; Тракторист-машиніст сільськогосподарського виробництва </w:t>
      </w:r>
      <w:r w:rsidRPr="002314E3">
        <w:rPr>
          <w:rFonts w:ascii="Times New Roman" w:eastAsia="Times New Roman" w:hAnsi="Times New Roman" w:cs="Times New Roman"/>
          <w:b/>
          <w:i/>
          <w:sz w:val="24"/>
          <w:szCs w:val="24"/>
        </w:rPr>
        <w:t xml:space="preserve">категорія </w:t>
      </w:r>
      <w:r w:rsidRPr="002314E3">
        <w:rPr>
          <w:rFonts w:ascii="Times New Roman" w:eastAsia="Times New Roman" w:hAnsi="Times New Roman" w:cs="Times New Roman"/>
          <w:b/>
          <w:i/>
          <w:sz w:val="24"/>
          <w:szCs w:val="24"/>
          <w:lang w:val="uk-UA"/>
        </w:rPr>
        <w:t>«</w:t>
      </w:r>
      <w:r w:rsidRPr="002314E3">
        <w:rPr>
          <w:rFonts w:ascii="Times New Roman" w:eastAsia="Times New Roman" w:hAnsi="Times New Roman" w:cs="Times New Roman"/>
          <w:b/>
          <w:i/>
          <w:sz w:val="24"/>
          <w:szCs w:val="24"/>
        </w:rPr>
        <w:t>А1</w:t>
      </w:r>
      <w:r w:rsidRPr="002314E3">
        <w:rPr>
          <w:rFonts w:ascii="Times New Roman" w:eastAsia="Times New Roman" w:hAnsi="Times New Roman" w:cs="Times New Roman"/>
          <w:b/>
          <w:i/>
          <w:sz w:val="24"/>
          <w:szCs w:val="24"/>
          <w:lang w:val="uk-UA"/>
        </w:rPr>
        <w:t>»</w:t>
      </w:r>
      <w:r w:rsidRPr="002314E3">
        <w:rPr>
          <w:rFonts w:ascii="Times New Roman" w:eastAsia="Times New Roman" w:hAnsi="Times New Roman" w:cs="Times New Roman"/>
          <w:b/>
          <w:i/>
          <w:sz w:val="24"/>
          <w:szCs w:val="24"/>
        </w:rPr>
        <w:t xml:space="preserve">, </w:t>
      </w:r>
      <w:r w:rsidRPr="002314E3">
        <w:rPr>
          <w:rFonts w:ascii="Times New Roman" w:eastAsia="Times New Roman" w:hAnsi="Times New Roman" w:cs="Times New Roman"/>
          <w:b/>
          <w:i/>
          <w:sz w:val="24"/>
          <w:szCs w:val="24"/>
          <w:lang w:val="uk-UA"/>
        </w:rPr>
        <w:t>«</w:t>
      </w:r>
      <w:r w:rsidRPr="002314E3">
        <w:rPr>
          <w:rFonts w:ascii="Times New Roman" w:eastAsia="Times New Roman" w:hAnsi="Times New Roman" w:cs="Times New Roman"/>
          <w:b/>
          <w:i/>
          <w:sz w:val="24"/>
          <w:szCs w:val="24"/>
        </w:rPr>
        <w:t>А2</w:t>
      </w:r>
      <w:r w:rsidRPr="002314E3">
        <w:rPr>
          <w:rFonts w:ascii="Times New Roman" w:eastAsia="Times New Roman" w:hAnsi="Times New Roman" w:cs="Times New Roman"/>
          <w:b/>
          <w:i/>
          <w:sz w:val="24"/>
          <w:szCs w:val="24"/>
          <w:lang w:val="uk-UA"/>
        </w:rPr>
        <w:t>»</w:t>
      </w:r>
    </w:p>
    <w:p w:rsidR="00ED2572" w:rsidRPr="006A2B74" w:rsidRDefault="00ED2572" w:rsidP="00ED2572">
      <w:pPr>
        <w:tabs>
          <w:tab w:val="left" w:pos="9073"/>
        </w:tabs>
        <w:spacing w:after="0" w:line="240" w:lineRule="auto"/>
        <w:jc w:val="center"/>
        <w:rPr>
          <w:rFonts w:ascii="Times New Roman" w:eastAsia="Times New Roman" w:hAnsi="Times New Roman" w:cs="Times New Roman"/>
          <w:b/>
          <w:sz w:val="24"/>
          <w:szCs w:val="24"/>
          <w:lang w:val="uk-UA"/>
        </w:rPr>
      </w:pPr>
      <w:r w:rsidRPr="006A2B74">
        <w:rPr>
          <w:rFonts w:ascii="Times New Roman" w:eastAsia="Times New Roman" w:hAnsi="Times New Roman" w:cs="Times New Roman"/>
          <w:b/>
          <w:sz w:val="24"/>
          <w:szCs w:val="24"/>
          <w:lang w:val="uk-UA"/>
        </w:rPr>
        <w:t>Тематичний план</w:t>
      </w:r>
    </w:p>
    <w:tbl>
      <w:tblPr>
        <w:tblW w:w="1485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645"/>
        <w:gridCol w:w="1845"/>
        <w:gridCol w:w="6945"/>
        <w:gridCol w:w="1275"/>
        <w:gridCol w:w="1140"/>
      </w:tblGrid>
      <w:tr w:rsidR="00ED2572" w:rsidRPr="009C6590" w:rsidTr="00ED2572">
        <w:tc>
          <w:tcPr>
            <w:tcW w:w="3645" w:type="dxa"/>
            <w:vMerge w:val="restart"/>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Результати навчання</w:t>
            </w:r>
          </w:p>
        </w:tc>
        <w:tc>
          <w:tcPr>
            <w:tcW w:w="1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w:t>
            </w:r>
          </w:p>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компетентності</w:t>
            </w:r>
          </w:p>
        </w:tc>
        <w:tc>
          <w:tcPr>
            <w:tcW w:w="69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tc>
        <w:tc>
          <w:tcPr>
            <w:tcW w:w="241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Кількість годин</w:t>
            </w:r>
          </w:p>
        </w:tc>
      </w:tr>
      <w:tr w:rsidR="00ED2572" w:rsidRPr="009C6590" w:rsidTr="00ED2572">
        <w:tc>
          <w:tcPr>
            <w:tcW w:w="3645" w:type="dxa"/>
            <w:vMerge/>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69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Всього</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 них ЛПР</w:t>
            </w:r>
          </w:p>
        </w:tc>
      </w:tr>
      <w:tr w:rsidR="00ED2572" w:rsidRPr="009C6590" w:rsidTr="00ED2572">
        <w:tc>
          <w:tcPr>
            <w:tcW w:w="3645" w:type="dxa"/>
            <w:vMerge w:val="restart"/>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rPr>
                <w:rFonts w:ascii="Times New Roman" w:eastAsia="Times New Roman" w:hAnsi="Times New Roman" w:cs="Times New Roman"/>
                <w:sz w:val="24"/>
                <w:szCs w:val="24"/>
                <w:highlight w:val="white"/>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845" w:type="dxa"/>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highlight w:val="white"/>
                <w:lang w:val="uk-UA"/>
              </w:rPr>
              <w:t>КК</w:t>
            </w:r>
            <w:r>
              <w:rPr>
                <w:rFonts w:ascii="Times New Roman" w:eastAsia="Times New Roman" w:hAnsi="Times New Roman" w:cs="Times New Roman"/>
                <w:sz w:val="24"/>
                <w:szCs w:val="24"/>
                <w:highlight w:val="white"/>
                <w:lang w:val="uk-UA"/>
              </w:rPr>
              <w:t xml:space="preserve"> </w:t>
            </w:r>
            <w:r w:rsidRPr="005572EE">
              <w:rPr>
                <w:rFonts w:ascii="Times New Roman" w:eastAsia="Times New Roman" w:hAnsi="Times New Roman" w:cs="Times New Roman"/>
                <w:sz w:val="24"/>
                <w:szCs w:val="24"/>
                <w:highlight w:val="white"/>
                <w:lang w:val="uk-UA"/>
              </w:rPr>
              <w:t>5</w:t>
            </w:r>
          </w:p>
        </w:tc>
        <w:tc>
          <w:tcPr>
            <w:tcW w:w="6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ind w:right="-108"/>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Система трудового права в Україні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757"/>
        </w:trPr>
        <w:tc>
          <w:tcPr>
            <w:tcW w:w="3645"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45" w:type="dxa"/>
            <w:tcBorders>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highlight w:val="white"/>
                <w:lang w:val="uk-UA"/>
              </w:rPr>
              <w:t>КК</w:t>
            </w:r>
            <w:r>
              <w:rPr>
                <w:rFonts w:ascii="Times New Roman" w:eastAsia="Times New Roman" w:hAnsi="Times New Roman" w:cs="Times New Roman"/>
                <w:sz w:val="24"/>
                <w:szCs w:val="24"/>
                <w:highlight w:val="white"/>
                <w:lang w:val="uk-UA"/>
              </w:rPr>
              <w:t xml:space="preserve"> </w:t>
            </w:r>
            <w:r w:rsidRPr="005572EE">
              <w:rPr>
                <w:rFonts w:ascii="Times New Roman" w:eastAsia="Times New Roman" w:hAnsi="Times New Roman" w:cs="Times New Roman"/>
                <w:sz w:val="24"/>
                <w:szCs w:val="24"/>
                <w:highlight w:val="white"/>
                <w:lang w:val="uk-UA"/>
              </w:rPr>
              <w:t>5</w:t>
            </w:r>
          </w:p>
        </w:tc>
        <w:tc>
          <w:tcPr>
            <w:tcW w:w="6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Основні трудові права та обов’язки працівників та їх захист </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757"/>
        </w:trPr>
        <w:tc>
          <w:tcPr>
            <w:tcW w:w="3645"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Базовий блок </w:t>
            </w:r>
            <w:r w:rsidRPr="00CE1CCA">
              <w:rPr>
                <w:rFonts w:ascii="Times New Roman" w:eastAsia="Times New Roman" w:hAnsi="Times New Roman" w:cs="Times New Roman"/>
                <w:sz w:val="24"/>
                <w:szCs w:val="24"/>
                <w:lang w:val="uk-UA"/>
              </w:rPr>
              <w:t>Тракторист</w:t>
            </w:r>
            <w:r>
              <w:rPr>
                <w:rFonts w:ascii="Times New Roman" w:eastAsia="Times New Roman" w:hAnsi="Times New Roman" w:cs="Times New Roman"/>
                <w:sz w:val="24"/>
                <w:szCs w:val="24"/>
                <w:lang w:val="uk-UA"/>
              </w:rPr>
              <w:t>-</w:t>
            </w:r>
            <w:r w:rsidRPr="00CE1CCA">
              <w:rPr>
                <w:rFonts w:ascii="Times New Roman" w:eastAsia="Times New Roman" w:hAnsi="Times New Roman" w:cs="Times New Roman"/>
                <w:sz w:val="24"/>
                <w:szCs w:val="24"/>
                <w:lang w:val="uk-UA"/>
              </w:rPr>
              <w:t>машиніст сільськогосподарського виробництва</w:t>
            </w:r>
          </w:p>
        </w:tc>
        <w:tc>
          <w:tcPr>
            <w:tcW w:w="1845" w:type="dxa"/>
            <w:tcBorders>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highlight w:val="white"/>
                <w:lang w:val="uk-UA"/>
              </w:rPr>
            </w:pPr>
            <w:r>
              <w:rPr>
                <w:rFonts w:ascii="Times New Roman" w:eastAsia="Times New Roman" w:hAnsi="Times New Roman" w:cs="Times New Roman"/>
                <w:sz w:val="24"/>
                <w:szCs w:val="24"/>
                <w:highlight w:val="white"/>
                <w:lang w:val="uk-UA"/>
              </w:rPr>
              <w:t>БК 2</w:t>
            </w:r>
          </w:p>
        </w:tc>
        <w:tc>
          <w:tcPr>
            <w:tcW w:w="694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Трудове право в с/г та на транспорті</w:t>
            </w:r>
          </w:p>
        </w:tc>
        <w:tc>
          <w:tcPr>
            <w:tcW w:w="12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133"/>
        </w:trPr>
        <w:tc>
          <w:tcPr>
            <w:tcW w:w="12435" w:type="dxa"/>
            <w:gridSpan w:val="3"/>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right"/>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lastRenderedPageBreak/>
              <w:t>Разом</w:t>
            </w:r>
          </w:p>
        </w:tc>
        <w:tc>
          <w:tcPr>
            <w:tcW w:w="127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17</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bl>
    <w:p w:rsidR="00ED2572" w:rsidRPr="009C6590" w:rsidRDefault="00ED2572" w:rsidP="00ED2572">
      <w:pPr>
        <w:tabs>
          <w:tab w:val="left" w:pos="9073"/>
        </w:tabs>
        <w:spacing w:after="0" w:line="240" w:lineRule="auto"/>
        <w:rPr>
          <w:rFonts w:ascii="Times New Roman" w:eastAsia="Times New Roman" w:hAnsi="Times New Roman" w:cs="Times New Roman"/>
          <w:sz w:val="24"/>
          <w:szCs w:val="24"/>
          <w:lang w:val="uk-UA"/>
        </w:rPr>
      </w:pPr>
    </w:p>
    <w:p w:rsidR="00ED2572" w:rsidRPr="006A2B74" w:rsidRDefault="00ED2572" w:rsidP="00ED2572">
      <w:pPr>
        <w:tabs>
          <w:tab w:val="left" w:pos="9073"/>
        </w:tabs>
        <w:spacing w:after="0" w:line="240" w:lineRule="auto"/>
        <w:jc w:val="center"/>
        <w:rPr>
          <w:rFonts w:ascii="Times New Roman" w:eastAsia="Times New Roman" w:hAnsi="Times New Roman" w:cs="Times New Roman"/>
          <w:b/>
          <w:sz w:val="24"/>
          <w:szCs w:val="24"/>
          <w:lang w:val="uk-UA"/>
        </w:rPr>
      </w:pPr>
      <w:r w:rsidRPr="006A2B74">
        <w:rPr>
          <w:rFonts w:ascii="Times New Roman" w:eastAsia="Times New Roman" w:hAnsi="Times New Roman" w:cs="Times New Roman"/>
          <w:b/>
          <w:sz w:val="24"/>
          <w:szCs w:val="24"/>
          <w:lang w:val="uk-UA"/>
        </w:rPr>
        <w:t>Зміст</w:t>
      </w:r>
    </w:p>
    <w:tbl>
      <w:tblPr>
        <w:tblW w:w="1479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615"/>
        <w:gridCol w:w="1860"/>
        <w:gridCol w:w="9315"/>
      </w:tblGrid>
      <w:tr w:rsidR="00ED2572" w:rsidRPr="009C6590" w:rsidTr="00ED2572">
        <w:trPr>
          <w:trHeight w:val="827"/>
        </w:trPr>
        <w:tc>
          <w:tcPr>
            <w:tcW w:w="36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Результати навчання</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w:t>
            </w:r>
          </w:p>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компетентності</w:t>
            </w:r>
          </w:p>
        </w:tc>
        <w:tc>
          <w:tcPr>
            <w:tcW w:w="9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Зміст навчального матеріалу</w:t>
            </w:r>
          </w:p>
        </w:tc>
      </w:tr>
      <w:tr w:rsidR="00ED2572" w:rsidRPr="009C6590" w:rsidTr="00ED2572">
        <w:tc>
          <w:tcPr>
            <w:tcW w:w="361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rPr>
                <w:rFonts w:ascii="Times New Roman" w:eastAsia="Times New Roman" w:hAnsi="Times New Roman" w:cs="Times New Roman"/>
                <w:sz w:val="24"/>
                <w:szCs w:val="24"/>
                <w:highlight w:val="white"/>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ind w:left="-108" w:right="-140"/>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highlight w:val="white"/>
                <w:lang w:val="uk-UA"/>
              </w:rPr>
              <w:t>КК</w:t>
            </w:r>
            <w:r>
              <w:rPr>
                <w:rFonts w:ascii="Times New Roman" w:eastAsia="Times New Roman" w:hAnsi="Times New Roman" w:cs="Times New Roman"/>
                <w:sz w:val="24"/>
                <w:szCs w:val="24"/>
                <w:highlight w:val="white"/>
                <w:lang w:val="uk-UA"/>
              </w:rPr>
              <w:t xml:space="preserve"> </w:t>
            </w:r>
            <w:r w:rsidRPr="005572EE">
              <w:rPr>
                <w:rFonts w:ascii="Times New Roman" w:eastAsia="Times New Roman" w:hAnsi="Times New Roman" w:cs="Times New Roman"/>
                <w:sz w:val="24"/>
                <w:szCs w:val="24"/>
                <w:highlight w:val="white"/>
                <w:lang w:val="uk-UA"/>
              </w:rPr>
              <w:t>5</w:t>
            </w:r>
          </w:p>
        </w:tc>
        <w:tc>
          <w:tcPr>
            <w:tcW w:w="9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ind w:right="-108"/>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Тема 1. Система трудового права в Україні.</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Поняття та предмет трудового права України. Метод трудового права, принципи трудового права. Джерела трудового права. Система трудового права в Україні, яка регулює трудові відносини в Україні. Принципи та функції трудового права України. Основні права і свободи громадян, закріплені в Конституції України, що визначають принципи правового регулювання трудових відносин.</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i/>
                <w:sz w:val="24"/>
                <w:szCs w:val="24"/>
                <w:lang w:val="uk-UA"/>
              </w:rPr>
              <w:t>Практикум.</w:t>
            </w:r>
            <w:r w:rsidRPr="005572EE">
              <w:rPr>
                <w:rFonts w:ascii="Times New Roman" w:eastAsia="Times New Roman" w:hAnsi="Times New Roman" w:cs="Times New Roman"/>
                <w:sz w:val="24"/>
                <w:szCs w:val="24"/>
                <w:lang w:val="uk-UA"/>
              </w:rPr>
              <w:t xml:space="preserve"> Опрацювання юридичних задач з трудового права України.</w:t>
            </w:r>
          </w:p>
        </w:tc>
      </w:tr>
      <w:tr w:rsidR="00ED2572" w:rsidRPr="009C6590" w:rsidTr="00ED2572">
        <w:tc>
          <w:tcPr>
            <w:tcW w:w="361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rPr>
                <w:rFonts w:ascii="Times New Roman" w:eastAsia="Times New Roman" w:hAnsi="Times New Roman" w:cs="Times New Roman"/>
                <w:sz w:val="24"/>
                <w:szCs w:val="24"/>
                <w:highlight w:val="white"/>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tabs>
                <w:tab w:val="left" w:pos="1031"/>
              </w:tabs>
              <w:spacing w:after="0" w:line="240" w:lineRule="auto"/>
              <w:ind w:left="-108" w:right="-140"/>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highlight w:val="white"/>
                <w:lang w:val="uk-UA"/>
              </w:rPr>
              <w:t>КК</w:t>
            </w:r>
            <w:r>
              <w:rPr>
                <w:rFonts w:ascii="Times New Roman" w:eastAsia="Times New Roman" w:hAnsi="Times New Roman" w:cs="Times New Roman"/>
                <w:sz w:val="24"/>
                <w:szCs w:val="24"/>
                <w:highlight w:val="white"/>
                <w:lang w:val="uk-UA"/>
              </w:rPr>
              <w:t xml:space="preserve"> </w:t>
            </w:r>
            <w:r w:rsidRPr="005572EE">
              <w:rPr>
                <w:rFonts w:ascii="Times New Roman" w:eastAsia="Times New Roman" w:hAnsi="Times New Roman" w:cs="Times New Roman"/>
                <w:sz w:val="24"/>
                <w:szCs w:val="24"/>
                <w:highlight w:val="white"/>
                <w:lang w:val="uk-UA"/>
              </w:rPr>
              <w:t>5</w:t>
            </w:r>
          </w:p>
        </w:tc>
        <w:tc>
          <w:tcPr>
            <w:tcW w:w="9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Тема 2. Основні трудові права та обов’язки працівників та їх захист.</w:t>
            </w:r>
          </w:p>
          <w:p w:rsidR="00ED2572" w:rsidRPr="005572EE" w:rsidRDefault="00ED2572" w:rsidP="00ED2572">
            <w:pPr>
              <w:spacing w:after="0" w:line="240" w:lineRule="auto"/>
              <w:ind w:right="-108"/>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Положення, зміст, форми та строки укладання трудового договору, підстави його припинення. Основні трудові права та обов’язки працівників. Соціальні гарантії та чинний захист на підприємстві. Види та порядок надання відпусток. Порядок розгляду та способи вирішення індивідуальних та колективних трудових спорів. Основи законодавства про захист прав споживачів. </w:t>
            </w:r>
          </w:p>
        </w:tc>
      </w:tr>
      <w:tr w:rsidR="00ED2572" w:rsidRPr="009C6590" w:rsidTr="00ED2572">
        <w:tc>
          <w:tcPr>
            <w:tcW w:w="361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Базовий блок </w:t>
            </w:r>
            <w:r w:rsidRPr="00CE1CCA">
              <w:rPr>
                <w:rFonts w:ascii="Times New Roman" w:eastAsia="Times New Roman" w:hAnsi="Times New Roman" w:cs="Times New Roman"/>
                <w:sz w:val="24"/>
                <w:szCs w:val="24"/>
                <w:lang w:val="uk-UA"/>
              </w:rPr>
              <w:t>Тракторист</w:t>
            </w:r>
            <w:r>
              <w:rPr>
                <w:rFonts w:ascii="Times New Roman" w:eastAsia="Times New Roman" w:hAnsi="Times New Roman" w:cs="Times New Roman"/>
                <w:sz w:val="24"/>
                <w:szCs w:val="24"/>
                <w:lang w:val="uk-UA"/>
              </w:rPr>
              <w:t>-</w:t>
            </w:r>
            <w:r w:rsidRPr="00CE1CCA">
              <w:rPr>
                <w:rFonts w:ascii="Times New Roman" w:eastAsia="Times New Roman" w:hAnsi="Times New Roman" w:cs="Times New Roman"/>
                <w:sz w:val="24"/>
                <w:szCs w:val="24"/>
                <w:lang w:val="uk-UA"/>
              </w:rPr>
              <w:t>машиніст сільськогосподарського виробництва</w:t>
            </w:r>
          </w:p>
        </w:tc>
        <w:tc>
          <w:tcPr>
            <w:tcW w:w="18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highlight w:val="white"/>
                <w:lang w:val="uk-UA"/>
              </w:rPr>
            </w:pPr>
            <w:r>
              <w:rPr>
                <w:rFonts w:ascii="Times New Roman" w:eastAsia="Times New Roman" w:hAnsi="Times New Roman" w:cs="Times New Roman"/>
                <w:sz w:val="24"/>
                <w:szCs w:val="24"/>
                <w:highlight w:val="white"/>
                <w:lang w:val="uk-UA"/>
              </w:rPr>
              <w:t>БК 2</w:t>
            </w:r>
          </w:p>
        </w:tc>
        <w:tc>
          <w:tcPr>
            <w:tcW w:w="93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CE1CCA" w:rsidRDefault="00ED2572" w:rsidP="00ED2572">
            <w:pPr>
              <w:spacing w:after="0" w:line="240" w:lineRule="auto"/>
              <w:jc w:val="both"/>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 xml:space="preserve">Основні нормативні акти, що діють на автомобільному транспорті та сільськогосподарських машинах. Закон України “Про дорожній рух”. Категорії авто мобільного транспорту. </w:t>
            </w:r>
          </w:p>
          <w:p w:rsidR="00ED2572" w:rsidRPr="00CE1CCA" w:rsidRDefault="00ED2572" w:rsidP="00ED2572">
            <w:pPr>
              <w:spacing w:after="0" w:line="240" w:lineRule="auto"/>
              <w:jc w:val="both"/>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Правила перевезення пасажирів та багажу автомобільним транспортом. Право власності, суб’єкти прав власності на транспортні засоби. Придбання, реєстрація, утримання та експлуатація транспортних засобів.</w:t>
            </w:r>
          </w:p>
          <w:p w:rsidR="00ED2572" w:rsidRPr="00CE1CCA" w:rsidRDefault="00ED2572" w:rsidP="00ED2572">
            <w:pPr>
              <w:spacing w:after="0" w:line="240" w:lineRule="auto"/>
              <w:jc w:val="both"/>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Положення про проведення технічного огляду. Мета, методи, періодичність і порядок проведення технічних оглядів.</w:t>
            </w:r>
          </w:p>
          <w:p w:rsidR="00ED2572" w:rsidRPr="00CE1CCA" w:rsidRDefault="00ED2572" w:rsidP="00ED2572">
            <w:pPr>
              <w:spacing w:after="0" w:line="240" w:lineRule="auto"/>
              <w:jc w:val="both"/>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 xml:space="preserve">Законодавство по охороні природи. Відповідальність власників за технічний стан транспортних засобів. Податковий збір за транспортний засіб та його роботу. </w:t>
            </w:r>
          </w:p>
          <w:p w:rsidR="00ED2572" w:rsidRPr="00CE1CCA" w:rsidRDefault="00ED2572" w:rsidP="00ED2572">
            <w:pPr>
              <w:spacing w:after="0" w:line="240" w:lineRule="auto"/>
              <w:jc w:val="both"/>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Значення охорони природи. Характеристика законодавства про охорону природи. Цілі, форми і методи охорони природи. Автотранспортні звасоби, як джерело забруднення навколишнього середовища.</w:t>
            </w:r>
          </w:p>
          <w:p w:rsidR="00ED2572" w:rsidRPr="00CE1CCA" w:rsidRDefault="00ED2572" w:rsidP="00ED2572">
            <w:pPr>
              <w:spacing w:after="0" w:line="240" w:lineRule="auto"/>
              <w:jc w:val="both"/>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Відповідальність за порушення законодавства.</w:t>
            </w:r>
          </w:p>
          <w:p w:rsidR="00ED2572" w:rsidRPr="00CE1CCA" w:rsidRDefault="00ED2572" w:rsidP="00ED2572">
            <w:pPr>
              <w:spacing w:after="0" w:line="240" w:lineRule="auto"/>
              <w:jc w:val="both"/>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 xml:space="preserve">Соціально-економічні і правові наслідки дорожньо-транспортних пригод і порушень Правил дорожнього руху. Поняття і види правопорушень , відповідальність за діючим правам. Поняття і види адміністративних порушень. Адміністративна відповідальність і </w:t>
            </w:r>
            <w:r w:rsidRPr="00CE1CCA">
              <w:rPr>
                <w:rFonts w:ascii="Times New Roman" w:eastAsia="Times New Roman" w:hAnsi="Times New Roman" w:cs="Times New Roman"/>
                <w:sz w:val="24"/>
                <w:szCs w:val="24"/>
                <w:lang w:val="uk-UA"/>
              </w:rPr>
              <w:lastRenderedPageBreak/>
              <w:t xml:space="preserve">відмінність її від інших видів відповідальності. Поняття і види адміністративних стягнень. Органи, які накладають адміністративні стягнення, порядок їх виконання. </w:t>
            </w:r>
          </w:p>
          <w:p w:rsidR="00ED2572" w:rsidRPr="00CE1CCA" w:rsidRDefault="00ED2572" w:rsidP="00ED2572">
            <w:pPr>
              <w:spacing w:after="0" w:line="240" w:lineRule="auto"/>
              <w:jc w:val="both"/>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Поняття матеріальної відповідальності за збитки, які були нанесені з вини водія.</w:t>
            </w:r>
          </w:p>
          <w:p w:rsidR="00ED2572" w:rsidRPr="00CE1CCA" w:rsidRDefault="00ED2572" w:rsidP="00ED2572">
            <w:pPr>
              <w:spacing w:after="0" w:line="240" w:lineRule="auto"/>
              <w:jc w:val="both"/>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Кримінальна відповідальність за транспортні злочини.</w:t>
            </w:r>
          </w:p>
          <w:p w:rsidR="00ED2572" w:rsidRPr="00CE1CCA" w:rsidRDefault="00ED2572" w:rsidP="00ED2572">
            <w:pPr>
              <w:spacing w:after="0" w:line="240" w:lineRule="auto"/>
              <w:jc w:val="both"/>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 xml:space="preserve">Поняття про злочин на автотранспорті і його ознака. Склад злочину. </w:t>
            </w:r>
          </w:p>
          <w:p w:rsidR="00ED2572" w:rsidRPr="00CE1CCA" w:rsidRDefault="00ED2572" w:rsidP="00ED2572">
            <w:pPr>
              <w:spacing w:after="0" w:line="240" w:lineRule="auto"/>
              <w:jc w:val="both"/>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 xml:space="preserve">Види автотранспортних злочинів. Характеристика автотранспортних злочинів. </w:t>
            </w:r>
          </w:p>
          <w:p w:rsidR="00ED2572" w:rsidRPr="00CE1CCA" w:rsidRDefault="00ED2572" w:rsidP="00ED2572">
            <w:pPr>
              <w:spacing w:after="0" w:line="240" w:lineRule="auto"/>
              <w:jc w:val="both"/>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Права та обов’язки водія – потерпілого.</w:t>
            </w:r>
          </w:p>
          <w:p w:rsidR="00ED2572" w:rsidRPr="00CE1CCA" w:rsidRDefault="00ED2572" w:rsidP="00ED2572">
            <w:pPr>
              <w:spacing w:after="0" w:line="240" w:lineRule="auto"/>
              <w:jc w:val="both"/>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Права та обов’язки водія, притягнутого до кримінальної відповідальності.</w:t>
            </w:r>
          </w:p>
          <w:p w:rsidR="00ED2572" w:rsidRPr="00CE1CCA" w:rsidRDefault="00ED2572" w:rsidP="00ED2572">
            <w:pPr>
              <w:spacing w:after="0" w:line="240" w:lineRule="auto"/>
              <w:jc w:val="both"/>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Кримінально-правові наслідки за вчинені автотранспортні злочини.</w:t>
            </w:r>
          </w:p>
          <w:p w:rsidR="00ED2572" w:rsidRPr="00CE1CCA" w:rsidRDefault="00ED2572" w:rsidP="00ED2572">
            <w:pPr>
              <w:spacing w:after="0" w:line="240" w:lineRule="auto"/>
              <w:jc w:val="both"/>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Відповідальність за спричинення матеріальної шкоди та шкоди природі.</w:t>
            </w:r>
          </w:p>
          <w:p w:rsidR="00ED2572" w:rsidRPr="005572EE" w:rsidRDefault="00ED2572" w:rsidP="00ED2572">
            <w:pPr>
              <w:spacing w:after="0" w:line="240" w:lineRule="auto"/>
              <w:rPr>
                <w:rFonts w:ascii="Times New Roman" w:eastAsia="Times New Roman" w:hAnsi="Times New Roman" w:cs="Times New Roman"/>
                <w:b/>
                <w:sz w:val="24"/>
                <w:szCs w:val="24"/>
                <w:lang w:val="uk-UA"/>
              </w:rPr>
            </w:pPr>
            <w:r w:rsidRPr="00CE1CCA">
              <w:rPr>
                <w:rFonts w:ascii="Times New Roman" w:eastAsia="Times New Roman" w:hAnsi="Times New Roman" w:cs="Times New Roman"/>
                <w:sz w:val="24"/>
                <w:szCs w:val="24"/>
                <w:lang w:val="uk-UA"/>
              </w:rPr>
              <w:t>Відшкодування збитків, що виникли під час аварії.</w:t>
            </w:r>
          </w:p>
        </w:tc>
      </w:tr>
    </w:tbl>
    <w:p w:rsidR="00ED2572" w:rsidRDefault="00ED2572" w:rsidP="00ED2572">
      <w:pPr>
        <w:widowControl w:val="0"/>
        <w:spacing w:after="0" w:line="240" w:lineRule="auto"/>
        <w:rPr>
          <w:rFonts w:ascii="Times New Roman" w:eastAsia="Times New Roman" w:hAnsi="Times New Roman" w:cs="Times New Roman"/>
          <w:b/>
          <w:sz w:val="24"/>
          <w:szCs w:val="24"/>
          <w:lang w:val="uk-UA"/>
        </w:rPr>
      </w:pPr>
      <w:bookmarkStart w:id="5" w:name="_heading=h.n67wew9vwivd" w:colFirst="0" w:colLast="0"/>
      <w:bookmarkEnd w:id="5"/>
    </w:p>
    <w:p w:rsidR="00ED2572" w:rsidRPr="00CE1CCA" w:rsidRDefault="00ED2572" w:rsidP="00ED2572">
      <w:pPr>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br w:type="page"/>
      </w:r>
      <w:r w:rsidRPr="00CE1CCA">
        <w:rPr>
          <w:rFonts w:ascii="Times New Roman" w:eastAsia="Times New Roman" w:hAnsi="Times New Roman" w:cs="Times New Roman"/>
          <w:sz w:val="24"/>
          <w:szCs w:val="24"/>
          <w:lang w:val="uk-UA"/>
        </w:rPr>
        <w:lastRenderedPageBreak/>
        <w:t>НАВЧАЛЬНА ПРОГРАМА З ПРЕДМЕТУ</w:t>
      </w:r>
    </w:p>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w:t>
      </w:r>
      <w:r w:rsidRPr="00CE1CCA">
        <w:rPr>
          <w:rFonts w:ascii="Times New Roman" w:eastAsia="Times New Roman" w:hAnsi="Times New Roman" w:cs="Times New Roman"/>
          <w:b/>
          <w:sz w:val="24"/>
          <w:szCs w:val="24"/>
          <w:lang w:val="uk-UA"/>
        </w:rPr>
        <w:t>Основи галузевої економіки і підприємництва</w:t>
      </w:r>
      <w:r w:rsidRPr="00CE1CCA">
        <w:rPr>
          <w:rFonts w:ascii="Times New Roman" w:eastAsia="Times New Roman" w:hAnsi="Times New Roman" w:cs="Times New Roman"/>
          <w:sz w:val="24"/>
          <w:szCs w:val="24"/>
          <w:lang w:val="uk-UA"/>
        </w:rPr>
        <w:t>»</w:t>
      </w:r>
    </w:p>
    <w:p w:rsidR="00ED2572" w:rsidRPr="00CE1CCA" w:rsidRDefault="00ED2572" w:rsidP="00ED2572">
      <w:pPr>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Професія: Тракторист – машиніст сільськогосподарського виробництва                                     Рівень кваліфікації: категорія А1, А2</w:t>
      </w:r>
    </w:p>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Тематичний план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9956"/>
        <w:gridCol w:w="1276"/>
        <w:gridCol w:w="1418"/>
      </w:tblGrid>
      <w:tr w:rsidR="00ED2572" w:rsidRPr="00CE1CCA" w:rsidTr="00ED2572">
        <w:trPr>
          <w:trHeight w:val="228"/>
        </w:trPr>
        <w:tc>
          <w:tcPr>
            <w:tcW w:w="1701" w:type="dxa"/>
            <w:vMerge w:val="restart"/>
          </w:tcPr>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Код модуля</w:t>
            </w:r>
          </w:p>
        </w:tc>
        <w:tc>
          <w:tcPr>
            <w:tcW w:w="9956" w:type="dxa"/>
            <w:vMerge w:val="restart"/>
          </w:tcPr>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Назва теми (компетентності)</w:t>
            </w:r>
          </w:p>
        </w:tc>
        <w:tc>
          <w:tcPr>
            <w:tcW w:w="2694" w:type="dxa"/>
            <w:gridSpan w:val="2"/>
          </w:tcPr>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Кількість годин</w:t>
            </w:r>
          </w:p>
        </w:tc>
      </w:tr>
      <w:tr w:rsidR="00ED2572" w:rsidRPr="00CE1CCA" w:rsidTr="00ED2572">
        <w:trPr>
          <w:trHeight w:val="260"/>
        </w:trPr>
        <w:tc>
          <w:tcPr>
            <w:tcW w:w="1701" w:type="dxa"/>
            <w:vMerge/>
          </w:tcPr>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p>
        </w:tc>
        <w:tc>
          <w:tcPr>
            <w:tcW w:w="9956" w:type="dxa"/>
            <w:vMerge/>
          </w:tcPr>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p>
        </w:tc>
        <w:tc>
          <w:tcPr>
            <w:tcW w:w="1276" w:type="dxa"/>
          </w:tcPr>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Всього</w:t>
            </w:r>
          </w:p>
        </w:tc>
        <w:tc>
          <w:tcPr>
            <w:tcW w:w="1418" w:type="dxa"/>
          </w:tcPr>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З них ЛПР</w:t>
            </w:r>
          </w:p>
        </w:tc>
      </w:tr>
      <w:tr w:rsidR="00ED2572" w:rsidRPr="00CE1CCA" w:rsidTr="00ED2572">
        <w:trPr>
          <w:trHeight w:hRule="exact" w:val="284"/>
        </w:trPr>
        <w:tc>
          <w:tcPr>
            <w:tcW w:w="1701" w:type="dxa"/>
            <w:vMerge w:val="restart"/>
          </w:tcPr>
          <w:p w:rsidR="00ED2572" w:rsidRPr="00CE1CCA" w:rsidRDefault="00ED2572" w:rsidP="00ED2572">
            <w:pPr>
              <w:spacing w:after="0" w:line="240" w:lineRule="auto"/>
              <w:jc w:val="center"/>
              <w:textAlignment w:val="top"/>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shd w:val="clear" w:color="auto" w:fill="FFFFFF"/>
                <w:lang w:val="uk-UA" w:eastAsia="uk-UA"/>
              </w:rPr>
              <w:t xml:space="preserve">Базовий блок </w:t>
            </w:r>
          </w:p>
          <w:p w:rsidR="00ED2572" w:rsidRPr="00CE1CCA" w:rsidRDefault="00ED2572" w:rsidP="00ED2572">
            <w:pPr>
              <w:spacing w:after="0" w:line="240" w:lineRule="auto"/>
              <w:jc w:val="center"/>
              <w:textAlignment w:val="top"/>
              <w:rPr>
                <w:rFonts w:ascii="Times New Roman" w:eastAsia="Times New Roman" w:hAnsi="Times New Roman" w:cs="Times New Roman"/>
                <w:sz w:val="24"/>
                <w:szCs w:val="24"/>
                <w:highlight w:val="yellow"/>
                <w:lang w:val="uk-UA"/>
              </w:rPr>
            </w:pPr>
            <w:r w:rsidRPr="00113C85">
              <w:rPr>
                <w:rFonts w:ascii="Times New Roman" w:eastAsia="Times New Roman" w:hAnsi="Times New Roman" w:cs="Times New Roman"/>
                <w:sz w:val="24"/>
                <w:szCs w:val="24"/>
                <w:lang w:val="uk-UA"/>
              </w:rPr>
              <w:t>БК 1</w:t>
            </w:r>
          </w:p>
        </w:tc>
        <w:tc>
          <w:tcPr>
            <w:tcW w:w="9956" w:type="dxa"/>
          </w:tcPr>
          <w:p w:rsidR="00ED2572" w:rsidRPr="00CE1CCA" w:rsidRDefault="00ED2572" w:rsidP="00ED2572">
            <w:pPr>
              <w:snapToGrid w:val="0"/>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Вступ. Галузева економіка: поняття, предмет науки</w:t>
            </w:r>
          </w:p>
        </w:tc>
        <w:tc>
          <w:tcPr>
            <w:tcW w:w="1276" w:type="dxa"/>
          </w:tcPr>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1</w:t>
            </w:r>
          </w:p>
        </w:tc>
        <w:tc>
          <w:tcPr>
            <w:tcW w:w="1418" w:type="dxa"/>
          </w:tcPr>
          <w:p w:rsidR="00ED2572" w:rsidRPr="00CE1CCA" w:rsidRDefault="00ED2572" w:rsidP="00ED2572">
            <w:pPr>
              <w:spacing w:after="0" w:line="240" w:lineRule="auto"/>
              <w:rPr>
                <w:rFonts w:ascii="Times New Roman" w:eastAsia="Times New Roman" w:hAnsi="Times New Roman" w:cs="Times New Roman"/>
                <w:sz w:val="24"/>
                <w:szCs w:val="24"/>
                <w:lang w:val="uk-UA"/>
              </w:rPr>
            </w:pPr>
          </w:p>
        </w:tc>
      </w:tr>
      <w:tr w:rsidR="00ED2572" w:rsidRPr="00CE1CCA" w:rsidTr="00ED2572">
        <w:trPr>
          <w:trHeight w:hRule="exact" w:val="288"/>
        </w:trPr>
        <w:tc>
          <w:tcPr>
            <w:tcW w:w="1701" w:type="dxa"/>
            <w:vMerge/>
          </w:tcPr>
          <w:p w:rsidR="00ED2572" w:rsidRPr="00CE1CCA" w:rsidRDefault="00ED2572" w:rsidP="00ED2572">
            <w:pPr>
              <w:spacing w:after="0" w:line="240" w:lineRule="auto"/>
              <w:jc w:val="center"/>
              <w:textAlignment w:val="top"/>
              <w:rPr>
                <w:rFonts w:ascii="Times New Roman" w:eastAsia="Times New Roman" w:hAnsi="Times New Roman" w:cs="Times New Roman"/>
                <w:sz w:val="24"/>
                <w:szCs w:val="24"/>
                <w:shd w:val="clear" w:color="auto" w:fill="FFFFFF"/>
                <w:lang w:val="uk-UA"/>
              </w:rPr>
            </w:pPr>
          </w:p>
        </w:tc>
        <w:tc>
          <w:tcPr>
            <w:tcW w:w="9956" w:type="dxa"/>
          </w:tcPr>
          <w:p w:rsidR="00ED2572" w:rsidRPr="00CE1CCA" w:rsidRDefault="00ED2572" w:rsidP="00ED2572">
            <w:pPr>
              <w:snapToGrid w:val="0"/>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Сільське господарство – особливості перспективи розвитку на сучасному етапі.</w:t>
            </w:r>
          </w:p>
        </w:tc>
        <w:tc>
          <w:tcPr>
            <w:tcW w:w="1276" w:type="dxa"/>
          </w:tcPr>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2</w:t>
            </w:r>
          </w:p>
        </w:tc>
        <w:tc>
          <w:tcPr>
            <w:tcW w:w="1418" w:type="dxa"/>
          </w:tcPr>
          <w:p w:rsidR="00ED2572" w:rsidRPr="00CE1CCA" w:rsidRDefault="00ED2572" w:rsidP="00ED2572">
            <w:pPr>
              <w:spacing w:after="0" w:line="240" w:lineRule="auto"/>
              <w:rPr>
                <w:rFonts w:ascii="Times New Roman" w:eastAsia="Times New Roman" w:hAnsi="Times New Roman" w:cs="Times New Roman"/>
                <w:sz w:val="24"/>
                <w:szCs w:val="24"/>
                <w:lang w:val="uk-UA"/>
              </w:rPr>
            </w:pPr>
          </w:p>
        </w:tc>
      </w:tr>
      <w:tr w:rsidR="00ED2572" w:rsidRPr="00CE1CCA" w:rsidTr="00ED2572">
        <w:trPr>
          <w:trHeight w:hRule="exact" w:val="278"/>
        </w:trPr>
        <w:tc>
          <w:tcPr>
            <w:tcW w:w="1701" w:type="dxa"/>
            <w:vMerge/>
          </w:tcPr>
          <w:p w:rsidR="00ED2572" w:rsidRPr="00CE1CCA" w:rsidRDefault="00ED2572" w:rsidP="00ED2572">
            <w:pPr>
              <w:spacing w:after="0" w:line="240" w:lineRule="auto"/>
              <w:jc w:val="center"/>
              <w:textAlignment w:val="top"/>
              <w:rPr>
                <w:rFonts w:ascii="Times New Roman" w:eastAsia="Times New Roman" w:hAnsi="Times New Roman" w:cs="Times New Roman"/>
                <w:sz w:val="24"/>
                <w:szCs w:val="24"/>
                <w:shd w:val="clear" w:color="auto" w:fill="FFFFFF"/>
                <w:lang w:val="uk-UA"/>
              </w:rPr>
            </w:pPr>
          </w:p>
        </w:tc>
        <w:tc>
          <w:tcPr>
            <w:tcW w:w="9956" w:type="dxa"/>
          </w:tcPr>
          <w:p w:rsidR="00ED2572" w:rsidRPr="00CE1CCA" w:rsidRDefault="00ED2572" w:rsidP="00ED2572">
            <w:pPr>
              <w:snapToGrid w:val="0"/>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Основні економічні процеси</w:t>
            </w:r>
          </w:p>
        </w:tc>
        <w:tc>
          <w:tcPr>
            <w:tcW w:w="1276" w:type="dxa"/>
          </w:tcPr>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8</w:t>
            </w:r>
          </w:p>
        </w:tc>
        <w:tc>
          <w:tcPr>
            <w:tcW w:w="1418" w:type="dxa"/>
          </w:tcPr>
          <w:p w:rsidR="00ED2572" w:rsidRPr="00CE1CCA" w:rsidRDefault="00ED2572" w:rsidP="00ED2572">
            <w:pPr>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4</w:t>
            </w:r>
          </w:p>
        </w:tc>
      </w:tr>
      <w:tr w:rsidR="00ED2572" w:rsidRPr="00CE1CCA" w:rsidTr="00ED2572">
        <w:trPr>
          <w:trHeight w:hRule="exact" w:val="282"/>
        </w:trPr>
        <w:tc>
          <w:tcPr>
            <w:tcW w:w="1701" w:type="dxa"/>
            <w:vMerge/>
          </w:tcPr>
          <w:p w:rsidR="00ED2572" w:rsidRPr="00CE1CCA" w:rsidRDefault="00ED2572" w:rsidP="00ED2572">
            <w:pPr>
              <w:spacing w:after="0" w:line="240" w:lineRule="auto"/>
              <w:jc w:val="center"/>
              <w:textAlignment w:val="top"/>
              <w:rPr>
                <w:rFonts w:ascii="Times New Roman" w:eastAsia="Times New Roman" w:hAnsi="Times New Roman" w:cs="Times New Roman"/>
                <w:sz w:val="24"/>
                <w:szCs w:val="24"/>
                <w:shd w:val="clear" w:color="auto" w:fill="FFFFFF"/>
                <w:lang w:val="uk-UA"/>
              </w:rPr>
            </w:pPr>
          </w:p>
        </w:tc>
        <w:tc>
          <w:tcPr>
            <w:tcW w:w="9956" w:type="dxa"/>
          </w:tcPr>
          <w:p w:rsidR="00ED2572" w:rsidRPr="00CE1CCA" w:rsidRDefault="00ED2572" w:rsidP="00ED2572">
            <w:pPr>
              <w:snapToGrid w:val="0"/>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Основи менеджменту.</w:t>
            </w:r>
          </w:p>
        </w:tc>
        <w:tc>
          <w:tcPr>
            <w:tcW w:w="1276" w:type="dxa"/>
          </w:tcPr>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1</w:t>
            </w:r>
          </w:p>
        </w:tc>
        <w:tc>
          <w:tcPr>
            <w:tcW w:w="1418" w:type="dxa"/>
          </w:tcPr>
          <w:p w:rsidR="00ED2572" w:rsidRPr="00CE1CCA" w:rsidRDefault="00ED2572" w:rsidP="00ED2572">
            <w:pPr>
              <w:spacing w:after="0" w:line="240" w:lineRule="auto"/>
              <w:rPr>
                <w:rFonts w:ascii="Times New Roman" w:eastAsia="Times New Roman" w:hAnsi="Times New Roman" w:cs="Times New Roman"/>
                <w:sz w:val="24"/>
                <w:szCs w:val="24"/>
                <w:lang w:val="uk-UA"/>
              </w:rPr>
            </w:pPr>
          </w:p>
        </w:tc>
      </w:tr>
      <w:tr w:rsidR="00ED2572" w:rsidRPr="00CE1CCA" w:rsidTr="00ED2572">
        <w:trPr>
          <w:trHeight w:hRule="exact" w:val="272"/>
        </w:trPr>
        <w:tc>
          <w:tcPr>
            <w:tcW w:w="1701" w:type="dxa"/>
            <w:vMerge/>
          </w:tcPr>
          <w:p w:rsidR="00ED2572" w:rsidRPr="00CE1CCA" w:rsidRDefault="00ED2572" w:rsidP="00ED2572">
            <w:pPr>
              <w:spacing w:after="0" w:line="240" w:lineRule="auto"/>
              <w:jc w:val="center"/>
              <w:textAlignment w:val="top"/>
              <w:rPr>
                <w:rFonts w:ascii="Times New Roman" w:eastAsia="Times New Roman" w:hAnsi="Times New Roman" w:cs="Times New Roman"/>
                <w:sz w:val="24"/>
                <w:szCs w:val="24"/>
                <w:shd w:val="clear" w:color="auto" w:fill="FFFFFF"/>
                <w:lang w:val="uk-UA"/>
              </w:rPr>
            </w:pPr>
          </w:p>
        </w:tc>
        <w:tc>
          <w:tcPr>
            <w:tcW w:w="9956" w:type="dxa"/>
          </w:tcPr>
          <w:p w:rsidR="00ED2572" w:rsidRPr="00CE1CCA" w:rsidRDefault="00ED2572" w:rsidP="00ED2572">
            <w:pPr>
              <w:snapToGrid w:val="0"/>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Основи маркетингу</w:t>
            </w:r>
          </w:p>
        </w:tc>
        <w:tc>
          <w:tcPr>
            <w:tcW w:w="1276" w:type="dxa"/>
          </w:tcPr>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1</w:t>
            </w:r>
          </w:p>
        </w:tc>
        <w:tc>
          <w:tcPr>
            <w:tcW w:w="1418" w:type="dxa"/>
          </w:tcPr>
          <w:p w:rsidR="00ED2572" w:rsidRPr="00CE1CCA" w:rsidRDefault="00ED2572" w:rsidP="00ED2572">
            <w:pPr>
              <w:spacing w:after="0" w:line="240" w:lineRule="auto"/>
              <w:rPr>
                <w:rFonts w:ascii="Times New Roman" w:eastAsia="Times New Roman" w:hAnsi="Times New Roman" w:cs="Times New Roman"/>
                <w:sz w:val="24"/>
                <w:szCs w:val="24"/>
                <w:lang w:val="uk-UA"/>
              </w:rPr>
            </w:pPr>
          </w:p>
        </w:tc>
      </w:tr>
      <w:tr w:rsidR="00ED2572" w:rsidRPr="00CE1CCA" w:rsidTr="00ED2572">
        <w:trPr>
          <w:trHeight w:hRule="exact" w:val="290"/>
        </w:trPr>
        <w:tc>
          <w:tcPr>
            <w:tcW w:w="1701" w:type="dxa"/>
            <w:vMerge/>
          </w:tcPr>
          <w:p w:rsidR="00ED2572" w:rsidRPr="00CE1CCA" w:rsidRDefault="00ED2572" w:rsidP="00ED2572">
            <w:pPr>
              <w:spacing w:after="0" w:line="240" w:lineRule="auto"/>
              <w:jc w:val="center"/>
              <w:textAlignment w:val="top"/>
              <w:rPr>
                <w:rFonts w:ascii="Times New Roman" w:eastAsia="Times New Roman" w:hAnsi="Times New Roman" w:cs="Times New Roman"/>
                <w:sz w:val="24"/>
                <w:szCs w:val="24"/>
                <w:shd w:val="clear" w:color="auto" w:fill="FFFFFF"/>
                <w:lang w:val="uk-UA"/>
              </w:rPr>
            </w:pPr>
          </w:p>
        </w:tc>
        <w:tc>
          <w:tcPr>
            <w:tcW w:w="9956" w:type="dxa"/>
          </w:tcPr>
          <w:p w:rsidR="00ED2572" w:rsidRPr="00CE1CCA" w:rsidRDefault="00ED2572" w:rsidP="00ED2572">
            <w:pPr>
              <w:snapToGrid w:val="0"/>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Бізнес - планування</w:t>
            </w:r>
          </w:p>
        </w:tc>
        <w:tc>
          <w:tcPr>
            <w:tcW w:w="1276" w:type="dxa"/>
          </w:tcPr>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4</w:t>
            </w:r>
          </w:p>
        </w:tc>
        <w:tc>
          <w:tcPr>
            <w:tcW w:w="1418" w:type="dxa"/>
          </w:tcPr>
          <w:p w:rsidR="00ED2572" w:rsidRPr="00CE1CCA" w:rsidRDefault="00ED2572" w:rsidP="00ED2572">
            <w:pPr>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3</w:t>
            </w:r>
          </w:p>
        </w:tc>
      </w:tr>
      <w:tr w:rsidR="00ED2572" w:rsidRPr="00CE1CCA" w:rsidTr="00ED2572">
        <w:trPr>
          <w:trHeight w:val="274"/>
        </w:trPr>
        <w:tc>
          <w:tcPr>
            <w:tcW w:w="11657" w:type="dxa"/>
            <w:gridSpan w:val="2"/>
          </w:tcPr>
          <w:p w:rsidR="00ED2572" w:rsidRPr="00CE1CCA" w:rsidRDefault="00ED2572" w:rsidP="00ED2572">
            <w:pPr>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Разом</w:t>
            </w:r>
          </w:p>
        </w:tc>
        <w:tc>
          <w:tcPr>
            <w:tcW w:w="1276" w:type="dxa"/>
          </w:tcPr>
          <w:p w:rsidR="00ED2572" w:rsidRPr="00CE1CCA" w:rsidRDefault="00ED2572" w:rsidP="00ED2572">
            <w:pPr>
              <w:spacing w:after="0" w:line="240" w:lineRule="auto"/>
              <w:jc w:val="center"/>
              <w:rPr>
                <w:rFonts w:ascii="Times New Roman" w:eastAsia="Times New Roman" w:hAnsi="Times New Roman" w:cs="Times New Roman"/>
                <w:b/>
                <w:sz w:val="24"/>
                <w:szCs w:val="24"/>
                <w:lang w:val="uk-UA"/>
              </w:rPr>
            </w:pPr>
            <w:r w:rsidRPr="00CE1CCA">
              <w:rPr>
                <w:rFonts w:ascii="Times New Roman" w:eastAsia="Times New Roman" w:hAnsi="Times New Roman" w:cs="Times New Roman"/>
                <w:b/>
                <w:sz w:val="24"/>
                <w:szCs w:val="24"/>
                <w:lang w:val="uk-UA"/>
              </w:rPr>
              <w:t>17</w:t>
            </w:r>
          </w:p>
        </w:tc>
        <w:tc>
          <w:tcPr>
            <w:tcW w:w="1418" w:type="dxa"/>
          </w:tcPr>
          <w:p w:rsidR="00ED2572" w:rsidRPr="00CE1CCA" w:rsidRDefault="00ED2572" w:rsidP="00ED2572">
            <w:pPr>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7</w:t>
            </w:r>
          </w:p>
        </w:tc>
      </w:tr>
    </w:tbl>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Зміст</w:t>
      </w:r>
    </w:p>
    <w:tbl>
      <w:tblPr>
        <w:tblW w:w="1523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6"/>
        <w:gridCol w:w="14189"/>
      </w:tblGrid>
      <w:tr w:rsidR="00ED2572" w:rsidRPr="00CE1CCA" w:rsidTr="00ED2572">
        <w:trPr>
          <w:trHeight w:val="20"/>
        </w:trPr>
        <w:tc>
          <w:tcPr>
            <w:tcW w:w="1046" w:type="dxa"/>
          </w:tcPr>
          <w:p w:rsidR="00ED2572" w:rsidRPr="00CE1CCA" w:rsidRDefault="00ED2572" w:rsidP="00ED2572">
            <w:pPr>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Код модуля</w:t>
            </w:r>
          </w:p>
        </w:tc>
        <w:tc>
          <w:tcPr>
            <w:tcW w:w="14189" w:type="dxa"/>
          </w:tcPr>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Назва теми (компетентності)</w:t>
            </w:r>
          </w:p>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Зміст навчального матеріалу</w:t>
            </w:r>
          </w:p>
        </w:tc>
      </w:tr>
      <w:tr w:rsidR="00ED2572" w:rsidRPr="00CE1CCA" w:rsidTr="00ED2572">
        <w:trPr>
          <w:trHeight w:val="20"/>
        </w:trPr>
        <w:tc>
          <w:tcPr>
            <w:tcW w:w="1046" w:type="dxa"/>
            <w:vMerge w:val="restart"/>
          </w:tcPr>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Базовий блок</w:t>
            </w:r>
          </w:p>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БК 1</w:t>
            </w:r>
          </w:p>
        </w:tc>
        <w:tc>
          <w:tcPr>
            <w:tcW w:w="14189" w:type="dxa"/>
          </w:tcPr>
          <w:p w:rsidR="00ED2572" w:rsidRPr="00CE1CCA" w:rsidRDefault="00ED2572" w:rsidP="00ED2572">
            <w:pPr>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b/>
                <w:sz w:val="24"/>
                <w:szCs w:val="24"/>
                <w:lang w:val="uk-UA"/>
              </w:rPr>
              <w:t xml:space="preserve">Вступ. Галузева економіка: поняття, предмет науки. </w:t>
            </w:r>
            <w:r w:rsidRPr="00CE1CCA">
              <w:rPr>
                <w:rFonts w:ascii="Times New Roman" w:eastAsia="Times New Roman" w:hAnsi="Times New Roman" w:cs="Times New Roman"/>
                <w:sz w:val="24"/>
                <w:szCs w:val="24"/>
                <w:lang w:val="uk-UA"/>
              </w:rPr>
              <w:t>Поняття економіки, економіки сільського господарства та підприємництва, розвиток економіки (в тому числі регіональної) на сучасному етапі.</w:t>
            </w:r>
          </w:p>
        </w:tc>
      </w:tr>
      <w:tr w:rsidR="00ED2572" w:rsidRPr="00CE1CCA" w:rsidTr="00ED2572">
        <w:trPr>
          <w:trHeight w:val="20"/>
        </w:trPr>
        <w:tc>
          <w:tcPr>
            <w:tcW w:w="1046" w:type="dxa"/>
            <w:vMerge/>
          </w:tcPr>
          <w:p w:rsidR="00ED2572" w:rsidRPr="00CE1CCA" w:rsidRDefault="00ED2572" w:rsidP="00ED2572">
            <w:pPr>
              <w:spacing w:after="0" w:line="240" w:lineRule="auto"/>
              <w:rPr>
                <w:rFonts w:ascii="Times New Roman" w:eastAsia="Times New Roman" w:hAnsi="Times New Roman" w:cs="Times New Roman"/>
                <w:sz w:val="24"/>
                <w:szCs w:val="24"/>
                <w:lang w:val="uk-UA"/>
              </w:rPr>
            </w:pPr>
          </w:p>
        </w:tc>
        <w:tc>
          <w:tcPr>
            <w:tcW w:w="14189" w:type="dxa"/>
          </w:tcPr>
          <w:p w:rsidR="00ED2572" w:rsidRPr="00CE1CCA" w:rsidRDefault="00ED2572" w:rsidP="00ED2572">
            <w:pPr>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b/>
                <w:bCs/>
                <w:iCs/>
                <w:sz w:val="24"/>
                <w:szCs w:val="24"/>
                <w:lang w:val="uk-UA"/>
              </w:rPr>
              <w:t xml:space="preserve">Сільське господарство – особливості перспективи розвитку на сучасному етапі. </w:t>
            </w:r>
            <w:r w:rsidRPr="00CE1CCA">
              <w:rPr>
                <w:rFonts w:ascii="Times New Roman" w:eastAsia="Times New Roman" w:hAnsi="Times New Roman" w:cs="Times New Roman"/>
                <w:sz w:val="24"/>
                <w:szCs w:val="24"/>
                <w:lang w:val="uk-UA"/>
              </w:rPr>
              <w:t>Поняття та структура АПК. Організаційні форми підприємницької діяльності. Форми власності на землю, державна політика в АПК.</w:t>
            </w:r>
          </w:p>
        </w:tc>
      </w:tr>
      <w:tr w:rsidR="00ED2572" w:rsidRPr="00CE1CCA" w:rsidTr="00ED2572">
        <w:trPr>
          <w:trHeight w:val="20"/>
        </w:trPr>
        <w:tc>
          <w:tcPr>
            <w:tcW w:w="1046" w:type="dxa"/>
            <w:vMerge/>
          </w:tcPr>
          <w:p w:rsidR="00ED2572" w:rsidRPr="00CE1CCA" w:rsidRDefault="00ED2572" w:rsidP="00ED2572">
            <w:pPr>
              <w:spacing w:after="0" w:line="240" w:lineRule="auto"/>
              <w:rPr>
                <w:rFonts w:ascii="Times New Roman" w:eastAsia="Times New Roman" w:hAnsi="Times New Roman" w:cs="Times New Roman"/>
                <w:sz w:val="24"/>
                <w:szCs w:val="24"/>
                <w:lang w:val="uk-UA"/>
              </w:rPr>
            </w:pPr>
          </w:p>
        </w:tc>
        <w:tc>
          <w:tcPr>
            <w:tcW w:w="14189" w:type="dxa"/>
          </w:tcPr>
          <w:p w:rsidR="00ED2572" w:rsidRPr="00CE1CCA" w:rsidRDefault="00ED2572" w:rsidP="00ED2572">
            <w:pPr>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b/>
                <w:sz w:val="24"/>
                <w:szCs w:val="24"/>
                <w:lang w:val="uk-UA"/>
              </w:rPr>
              <w:t xml:space="preserve">Основні економічні процеси. </w:t>
            </w:r>
            <w:r w:rsidRPr="00CE1CCA">
              <w:rPr>
                <w:rFonts w:ascii="Times New Roman" w:eastAsia="Times New Roman" w:hAnsi="Times New Roman" w:cs="Times New Roman"/>
                <w:sz w:val="24"/>
                <w:szCs w:val="24"/>
                <w:lang w:val="uk-UA"/>
              </w:rPr>
              <w:t xml:space="preserve">Основні економічні процеси, відносини та явища, які функціонують та виникають між суб’єктами економіки (підприємствами, державою та громадянами); Види витрат. Витрати паливно-мастильних матеріалів на виконання основних механізованих робіт. Зміст і правила оформлення первинних документів з обліку роботи машин </w:t>
            </w:r>
          </w:p>
          <w:p w:rsidR="00ED2572" w:rsidRPr="00CE1CCA" w:rsidRDefault="00ED2572" w:rsidP="00ED2572">
            <w:pPr>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ЛПР 1: Оформлення облікового листа тракториста-машиніста, шляхового листа та інших документів. Порядок створення та заповнення нормативної документації (книга «доходів та витрат», баланс підприємства). ЛПР 2: Оформлення книги «доходів та витрат». ЛПР 3:  Скласти баланс підприємства. ЛПР 4: Розрахувати: прибутковість, рентабельність та амортизацію підприємства</w:t>
            </w:r>
          </w:p>
        </w:tc>
      </w:tr>
      <w:tr w:rsidR="00ED2572" w:rsidRPr="00CE1CCA" w:rsidTr="00ED2572">
        <w:trPr>
          <w:trHeight w:val="20"/>
        </w:trPr>
        <w:tc>
          <w:tcPr>
            <w:tcW w:w="1046" w:type="dxa"/>
            <w:vMerge/>
          </w:tcPr>
          <w:p w:rsidR="00ED2572" w:rsidRPr="00CE1CCA" w:rsidRDefault="00ED2572" w:rsidP="00ED2572">
            <w:pPr>
              <w:spacing w:after="0" w:line="240" w:lineRule="auto"/>
              <w:rPr>
                <w:rFonts w:ascii="Times New Roman" w:eastAsia="Times New Roman" w:hAnsi="Times New Roman" w:cs="Times New Roman"/>
                <w:sz w:val="24"/>
                <w:szCs w:val="24"/>
                <w:lang w:val="uk-UA"/>
              </w:rPr>
            </w:pPr>
          </w:p>
        </w:tc>
        <w:tc>
          <w:tcPr>
            <w:tcW w:w="14189" w:type="dxa"/>
          </w:tcPr>
          <w:p w:rsidR="00ED2572" w:rsidRPr="00CE1CCA" w:rsidRDefault="00ED2572" w:rsidP="00ED2572">
            <w:pPr>
              <w:snapToGrid w:val="0"/>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b/>
                <w:sz w:val="24"/>
                <w:szCs w:val="24"/>
                <w:lang w:val="uk-UA"/>
              </w:rPr>
              <w:t xml:space="preserve">Основи менеджменту. </w:t>
            </w:r>
            <w:r w:rsidRPr="00CE1CCA">
              <w:rPr>
                <w:rFonts w:ascii="Times New Roman" w:eastAsia="Times New Roman" w:hAnsi="Times New Roman" w:cs="Times New Roman"/>
                <w:sz w:val="24"/>
                <w:szCs w:val="24"/>
                <w:lang w:val="uk-UA"/>
              </w:rPr>
              <w:t>Особливості управління підприємством. Особливості використання трудових ресурсів; продуктивність праці та шляхи її підвищення. Шляхи зниження собівартості виконуваних робіт, методи та засоби підвищення продуктивності праці. Основи організації роботи по змінах.</w:t>
            </w:r>
          </w:p>
        </w:tc>
      </w:tr>
      <w:tr w:rsidR="00ED2572" w:rsidRPr="00CE1CCA" w:rsidTr="00ED2572">
        <w:trPr>
          <w:trHeight w:val="20"/>
        </w:trPr>
        <w:tc>
          <w:tcPr>
            <w:tcW w:w="1046" w:type="dxa"/>
            <w:vMerge/>
          </w:tcPr>
          <w:p w:rsidR="00ED2572" w:rsidRPr="00CE1CCA"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14189" w:type="dxa"/>
          </w:tcPr>
          <w:p w:rsidR="00ED2572" w:rsidRPr="00CE1CCA" w:rsidRDefault="00ED2572" w:rsidP="00ED2572">
            <w:pPr>
              <w:snapToGrid w:val="0"/>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b/>
                <w:sz w:val="24"/>
                <w:szCs w:val="24"/>
                <w:lang w:val="uk-UA"/>
              </w:rPr>
              <w:t xml:space="preserve">Основи маркетингу. </w:t>
            </w:r>
            <w:r w:rsidRPr="00CE1CCA">
              <w:rPr>
                <w:rFonts w:ascii="Times New Roman" w:eastAsia="Times New Roman" w:hAnsi="Times New Roman" w:cs="Times New Roman"/>
                <w:sz w:val="24"/>
                <w:szCs w:val="24"/>
                <w:lang w:val="uk-UA"/>
              </w:rPr>
              <w:t>Шляхи управління продажами продукції. Види реклами.</w:t>
            </w:r>
          </w:p>
        </w:tc>
      </w:tr>
      <w:tr w:rsidR="00ED2572" w:rsidRPr="00CE1CCA" w:rsidTr="00ED2572">
        <w:trPr>
          <w:trHeight w:val="20"/>
        </w:trPr>
        <w:tc>
          <w:tcPr>
            <w:tcW w:w="1046" w:type="dxa"/>
            <w:vMerge/>
          </w:tcPr>
          <w:p w:rsidR="00ED2572" w:rsidRPr="00CE1CCA"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14189" w:type="dxa"/>
          </w:tcPr>
          <w:p w:rsidR="00ED2572" w:rsidRPr="00CE1CCA" w:rsidRDefault="00ED2572" w:rsidP="00ED2572">
            <w:pPr>
              <w:snapToGrid w:val="0"/>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b/>
                <w:sz w:val="24"/>
                <w:szCs w:val="24"/>
                <w:lang w:val="uk-UA"/>
              </w:rPr>
              <w:t xml:space="preserve">Бізнес – планування. </w:t>
            </w:r>
            <w:r w:rsidRPr="00CE1CCA">
              <w:rPr>
                <w:rFonts w:ascii="Times New Roman" w:eastAsia="Times New Roman" w:hAnsi="Times New Roman" w:cs="Times New Roman"/>
                <w:sz w:val="24"/>
                <w:szCs w:val="24"/>
                <w:lang w:val="uk-UA"/>
              </w:rPr>
              <w:t xml:space="preserve">Структура бізнес – плану. </w:t>
            </w:r>
          </w:p>
          <w:p w:rsidR="00ED2572" w:rsidRPr="00CE1CCA" w:rsidRDefault="00ED2572" w:rsidP="00ED2572">
            <w:pPr>
              <w:snapToGrid w:val="0"/>
              <w:spacing w:after="0" w:line="240" w:lineRule="auto"/>
              <w:rPr>
                <w:rFonts w:ascii="Times New Roman" w:eastAsia="Times New Roman" w:hAnsi="Times New Roman" w:cs="Times New Roman"/>
                <w:sz w:val="24"/>
                <w:szCs w:val="24"/>
                <w:lang w:val="uk-UA"/>
              </w:rPr>
            </w:pPr>
            <w:r w:rsidRPr="00CE1CCA">
              <w:rPr>
                <w:rFonts w:ascii="Times New Roman" w:eastAsia="Times New Roman" w:hAnsi="Times New Roman" w:cs="Times New Roman"/>
                <w:sz w:val="24"/>
                <w:szCs w:val="24"/>
                <w:lang w:val="uk-UA"/>
              </w:rPr>
              <w:t>ЛПР 5-7: Організувати та відкрити власне приватне підприємство на засвоєних знаннях</w:t>
            </w:r>
          </w:p>
        </w:tc>
      </w:tr>
    </w:tbl>
    <w:p w:rsidR="00ED2572" w:rsidRPr="00CE1CCA" w:rsidRDefault="00ED2572" w:rsidP="00ED2572">
      <w:pPr>
        <w:spacing w:after="0" w:line="240" w:lineRule="auto"/>
        <w:jc w:val="center"/>
        <w:rPr>
          <w:rFonts w:ascii="Times New Roman" w:eastAsia="Times New Roman" w:hAnsi="Times New Roman" w:cs="Times New Roman"/>
          <w:sz w:val="24"/>
          <w:szCs w:val="24"/>
          <w:lang w:val="uk-UA"/>
        </w:rPr>
      </w:pPr>
    </w:p>
    <w:p w:rsidR="00ED2572" w:rsidRDefault="00ED2572" w:rsidP="00ED2572">
      <w:pPr>
        <w:widowControl w:val="0"/>
        <w:spacing w:after="0" w:line="240" w:lineRule="auto"/>
        <w:rPr>
          <w:rFonts w:ascii="Times New Roman" w:eastAsia="Times New Roman" w:hAnsi="Times New Roman" w:cs="Times New Roman"/>
          <w:b/>
          <w:sz w:val="24"/>
          <w:szCs w:val="24"/>
          <w:lang w:val="uk-UA"/>
        </w:rPr>
      </w:pPr>
    </w:p>
    <w:p w:rsidR="00ED2572" w:rsidRPr="00F7115A" w:rsidRDefault="00ED2572" w:rsidP="00ED2572">
      <w:pPr>
        <w:widowControl w:val="0"/>
        <w:spacing w:after="0" w:line="240" w:lineRule="auto"/>
        <w:jc w:val="center"/>
        <w:rPr>
          <w:rFonts w:ascii="Times New Roman" w:eastAsia="Times New Roman" w:hAnsi="Times New Roman" w:cs="Times New Roman"/>
          <w:b/>
          <w:color w:val="FF0000"/>
          <w:sz w:val="24"/>
          <w:szCs w:val="24"/>
          <w:lang w:val="uk-UA"/>
        </w:rPr>
      </w:pPr>
      <w:r>
        <w:rPr>
          <w:rFonts w:ascii="Times New Roman" w:eastAsia="Times New Roman" w:hAnsi="Times New Roman" w:cs="Times New Roman"/>
          <w:b/>
          <w:sz w:val="24"/>
          <w:szCs w:val="24"/>
          <w:lang w:val="uk-UA"/>
        </w:rPr>
        <w:br w:type="page"/>
      </w:r>
      <w:r w:rsidRPr="00F7115A">
        <w:rPr>
          <w:rFonts w:ascii="Times New Roman" w:eastAsia="Times New Roman" w:hAnsi="Times New Roman" w:cs="Times New Roman"/>
          <w:b/>
          <w:sz w:val="24"/>
          <w:szCs w:val="24"/>
          <w:lang w:val="uk-UA"/>
        </w:rPr>
        <w:lastRenderedPageBreak/>
        <w:t>НАВЧАЛЬНА ПРОГРАМА З ПРЕДМЕТА</w:t>
      </w:r>
    </w:p>
    <w:p w:rsidR="00ED2572" w:rsidRPr="00F7115A" w:rsidRDefault="00ED2572" w:rsidP="00ED2572">
      <w:pPr>
        <w:tabs>
          <w:tab w:val="left" w:pos="9073"/>
        </w:tabs>
        <w:spacing w:after="0" w:line="240" w:lineRule="auto"/>
        <w:jc w:val="center"/>
        <w:rPr>
          <w:rFonts w:ascii="Times New Roman" w:eastAsia="Times New Roman" w:hAnsi="Times New Roman" w:cs="Times New Roman"/>
          <w:b/>
          <w:sz w:val="24"/>
          <w:szCs w:val="24"/>
          <w:lang w:val="uk-UA"/>
        </w:rPr>
      </w:pPr>
      <w:bookmarkStart w:id="6" w:name="_heading=h.17uesaujtev4" w:colFirst="0" w:colLast="0"/>
      <w:bookmarkEnd w:id="6"/>
      <w:r w:rsidRPr="00F7115A">
        <w:rPr>
          <w:rFonts w:ascii="Times New Roman" w:eastAsia="Times New Roman" w:hAnsi="Times New Roman" w:cs="Times New Roman"/>
          <w:b/>
          <w:sz w:val="24"/>
          <w:szCs w:val="24"/>
          <w:lang w:val="uk-UA"/>
        </w:rPr>
        <w:t>Інформаційні технології</w:t>
      </w:r>
    </w:p>
    <w:p w:rsidR="00ED2572" w:rsidRPr="002314E3" w:rsidRDefault="00ED2572" w:rsidP="00ED2572">
      <w:pPr>
        <w:tabs>
          <w:tab w:val="left" w:pos="9073"/>
        </w:tabs>
        <w:spacing w:after="0" w:line="240" w:lineRule="auto"/>
        <w:rPr>
          <w:rFonts w:ascii="Times New Roman" w:eastAsia="Times New Roman" w:hAnsi="Times New Roman" w:cs="Times New Roman"/>
          <w:b/>
          <w:i/>
          <w:sz w:val="24"/>
          <w:szCs w:val="24"/>
          <w:lang w:val="uk-UA"/>
        </w:rPr>
      </w:pPr>
      <w:r w:rsidRPr="002314E3">
        <w:rPr>
          <w:rFonts w:ascii="Times New Roman" w:eastAsia="Times New Roman" w:hAnsi="Times New Roman" w:cs="Times New Roman"/>
          <w:b/>
          <w:i/>
          <w:sz w:val="24"/>
          <w:szCs w:val="24"/>
          <w:lang w:val="uk-UA"/>
        </w:rPr>
        <w:t xml:space="preserve">Професія: Слюсар з ремонту колісних транспортних засобів 3 розряду; Тракторист-машиніст сільськогосподарського виробництва </w:t>
      </w:r>
      <w:r w:rsidRPr="002314E3">
        <w:rPr>
          <w:rFonts w:ascii="Times New Roman" w:eastAsia="Times New Roman" w:hAnsi="Times New Roman" w:cs="Times New Roman"/>
          <w:b/>
          <w:i/>
          <w:sz w:val="24"/>
          <w:szCs w:val="24"/>
        </w:rPr>
        <w:t xml:space="preserve">категорія </w:t>
      </w:r>
      <w:r w:rsidRPr="002314E3">
        <w:rPr>
          <w:rFonts w:ascii="Times New Roman" w:eastAsia="Times New Roman" w:hAnsi="Times New Roman" w:cs="Times New Roman"/>
          <w:b/>
          <w:i/>
          <w:sz w:val="24"/>
          <w:szCs w:val="24"/>
          <w:lang w:val="uk-UA"/>
        </w:rPr>
        <w:t>«</w:t>
      </w:r>
      <w:r w:rsidRPr="002314E3">
        <w:rPr>
          <w:rFonts w:ascii="Times New Roman" w:eastAsia="Times New Roman" w:hAnsi="Times New Roman" w:cs="Times New Roman"/>
          <w:b/>
          <w:i/>
          <w:sz w:val="24"/>
          <w:szCs w:val="24"/>
        </w:rPr>
        <w:t>А1</w:t>
      </w:r>
      <w:r w:rsidRPr="002314E3">
        <w:rPr>
          <w:rFonts w:ascii="Times New Roman" w:eastAsia="Times New Roman" w:hAnsi="Times New Roman" w:cs="Times New Roman"/>
          <w:b/>
          <w:i/>
          <w:sz w:val="24"/>
          <w:szCs w:val="24"/>
          <w:lang w:val="uk-UA"/>
        </w:rPr>
        <w:t>»</w:t>
      </w:r>
      <w:r w:rsidRPr="002314E3">
        <w:rPr>
          <w:rFonts w:ascii="Times New Roman" w:eastAsia="Times New Roman" w:hAnsi="Times New Roman" w:cs="Times New Roman"/>
          <w:b/>
          <w:i/>
          <w:sz w:val="24"/>
          <w:szCs w:val="24"/>
        </w:rPr>
        <w:t xml:space="preserve">, </w:t>
      </w:r>
      <w:r w:rsidRPr="002314E3">
        <w:rPr>
          <w:rFonts w:ascii="Times New Roman" w:eastAsia="Times New Roman" w:hAnsi="Times New Roman" w:cs="Times New Roman"/>
          <w:b/>
          <w:i/>
          <w:sz w:val="24"/>
          <w:szCs w:val="24"/>
          <w:lang w:val="uk-UA"/>
        </w:rPr>
        <w:t>«</w:t>
      </w:r>
      <w:r w:rsidRPr="002314E3">
        <w:rPr>
          <w:rFonts w:ascii="Times New Roman" w:eastAsia="Times New Roman" w:hAnsi="Times New Roman" w:cs="Times New Roman"/>
          <w:b/>
          <w:i/>
          <w:sz w:val="24"/>
          <w:szCs w:val="24"/>
        </w:rPr>
        <w:t>А2</w:t>
      </w:r>
      <w:r w:rsidRPr="002314E3">
        <w:rPr>
          <w:rFonts w:ascii="Times New Roman" w:eastAsia="Times New Roman" w:hAnsi="Times New Roman" w:cs="Times New Roman"/>
          <w:b/>
          <w:i/>
          <w:sz w:val="24"/>
          <w:szCs w:val="24"/>
          <w:lang w:val="uk-UA"/>
        </w:rPr>
        <w:t>»</w:t>
      </w:r>
    </w:p>
    <w:p w:rsidR="00ED2572" w:rsidRPr="00F26003"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F26003">
        <w:rPr>
          <w:rFonts w:ascii="Times New Roman" w:eastAsia="Times New Roman" w:hAnsi="Times New Roman" w:cs="Times New Roman"/>
          <w:b/>
          <w:sz w:val="24"/>
          <w:szCs w:val="24"/>
          <w:lang w:val="uk-UA"/>
        </w:rPr>
        <w:t>Тематичний план</w:t>
      </w:r>
    </w:p>
    <w:tbl>
      <w:tblPr>
        <w:tblW w:w="14718" w:type="dxa"/>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661"/>
        <w:gridCol w:w="1980"/>
        <w:gridCol w:w="6707"/>
        <w:gridCol w:w="1380"/>
        <w:gridCol w:w="990"/>
      </w:tblGrid>
      <w:tr w:rsidR="00ED2572" w:rsidRPr="009C6590" w:rsidTr="00ED2572">
        <w:trPr>
          <w:trHeight w:val="282"/>
        </w:trPr>
        <w:tc>
          <w:tcPr>
            <w:tcW w:w="366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 навчання</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 компетентності</w:t>
            </w:r>
          </w:p>
        </w:tc>
        <w:tc>
          <w:tcPr>
            <w:tcW w:w="670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tc>
        <w:tc>
          <w:tcPr>
            <w:tcW w:w="23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Кількість годин</w:t>
            </w:r>
          </w:p>
        </w:tc>
      </w:tr>
      <w:tr w:rsidR="00ED2572" w:rsidRPr="009C6590" w:rsidTr="00ED2572">
        <w:trPr>
          <w:trHeight w:val="107"/>
        </w:trPr>
        <w:tc>
          <w:tcPr>
            <w:tcW w:w="366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670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Всього</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 них ЛПР</w:t>
            </w:r>
          </w:p>
        </w:tc>
      </w:tr>
      <w:tr w:rsidR="00ED2572" w:rsidRPr="00F81AF5" w:rsidTr="00ED2572">
        <w:trPr>
          <w:trHeight w:val="427"/>
        </w:trPr>
        <w:tc>
          <w:tcPr>
            <w:tcW w:w="3661" w:type="dxa"/>
            <w:vMerge w:val="restart"/>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980" w:type="dxa"/>
            <w:vMerge w:val="restart"/>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3</w:t>
            </w:r>
          </w:p>
        </w:tc>
        <w:tc>
          <w:tcPr>
            <w:tcW w:w="6707"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ind w:right="28"/>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Інформаційно-комунікаційні технології</w:t>
            </w:r>
            <w:r>
              <w:rPr>
                <w:rFonts w:ascii="Times New Roman" w:eastAsia="Times New Roman" w:hAnsi="Times New Roman" w:cs="Times New Roman"/>
                <w:sz w:val="24"/>
                <w:szCs w:val="24"/>
                <w:lang w:val="uk-UA"/>
              </w:rPr>
              <w:t>.</w:t>
            </w:r>
            <w:r w:rsidRPr="005572EE">
              <w:rPr>
                <w:rFonts w:ascii="Times New Roman" w:eastAsia="Times New Roman" w:hAnsi="Times New Roman" w:cs="Times New Roman"/>
                <w:sz w:val="24"/>
                <w:szCs w:val="24"/>
                <w:lang w:val="uk-UA"/>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w:t>
            </w:r>
          </w:p>
        </w:tc>
      </w:tr>
      <w:tr w:rsidR="00ED2572" w:rsidRPr="009C6590" w:rsidTr="00ED2572">
        <w:trPr>
          <w:trHeight w:val="427"/>
        </w:trPr>
        <w:tc>
          <w:tcPr>
            <w:tcW w:w="3661" w:type="dxa"/>
            <w:vMerge/>
            <w:tcBorders>
              <w:left w:val="single" w:sz="4" w:space="0" w:color="000000"/>
              <w:right w:val="single" w:sz="4" w:space="0" w:color="000000"/>
            </w:tcBorders>
            <w:shd w:val="clear" w:color="auto" w:fill="auto"/>
            <w:vAlign w:val="center"/>
          </w:tcPr>
          <w:p w:rsidR="00ED2572" w:rsidRPr="005572EE" w:rsidRDefault="00ED2572" w:rsidP="00ED2572">
            <w:pPr>
              <w:spacing w:after="160" w:line="240" w:lineRule="auto"/>
              <w:rPr>
                <w:rFonts w:ascii="Times New Roman" w:eastAsia="Times New Roman" w:hAnsi="Times New Roman" w:cs="Times New Roman"/>
                <w:sz w:val="24"/>
                <w:szCs w:val="24"/>
                <w:lang w:val="uk-UA"/>
              </w:rPr>
            </w:pPr>
          </w:p>
        </w:tc>
        <w:tc>
          <w:tcPr>
            <w:tcW w:w="1980" w:type="dxa"/>
            <w:vMerge/>
            <w:tcBorders>
              <w:left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highlight w:val="yellow"/>
                <w:lang w:val="uk-UA"/>
              </w:rPr>
            </w:pPr>
          </w:p>
        </w:tc>
        <w:tc>
          <w:tcPr>
            <w:tcW w:w="6707" w:type="dxa"/>
            <w:tcBorders>
              <w:top w:val="single" w:sz="4" w:space="0" w:color="000000"/>
              <w:left w:val="single" w:sz="4" w:space="0" w:color="000000"/>
              <w:bottom w:val="single" w:sz="4" w:space="0" w:color="000000"/>
              <w:right w:val="single" w:sz="4" w:space="0" w:color="000000"/>
            </w:tcBorders>
            <w:shd w:val="clear" w:color="auto" w:fill="auto"/>
          </w:tcPr>
          <w:p w:rsidR="00ED2572" w:rsidRPr="00F81AF5" w:rsidRDefault="00ED2572" w:rsidP="00ED2572">
            <w:pPr>
              <w:widowControl w:val="0"/>
              <w:spacing w:after="0" w:line="240" w:lineRule="auto"/>
              <w:ind w:right="28"/>
              <w:rPr>
                <w:rFonts w:ascii="Times New Roman" w:eastAsia="Times New Roman" w:hAnsi="Times New Roman" w:cs="Times New Roman"/>
                <w:sz w:val="24"/>
                <w:szCs w:val="24"/>
                <w:lang w:val="uk-UA"/>
              </w:rPr>
            </w:pPr>
            <w:r w:rsidRPr="00F81AF5">
              <w:rPr>
                <w:rFonts w:ascii="Times New Roman" w:eastAsia="Times New Roman" w:hAnsi="Times New Roman" w:cs="Times New Roman"/>
                <w:sz w:val="24"/>
                <w:szCs w:val="24"/>
                <w:lang w:val="uk-UA"/>
              </w:rPr>
              <w:t>Поняття про системи управління автоматизованим обладнанням</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r>
      <w:tr w:rsidR="00ED2572" w:rsidRPr="009C6590" w:rsidTr="00ED2572">
        <w:trPr>
          <w:trHeight w:val="427"/>
        </w:trPr>
        <w:tc>
          <w:tcPr>
            <w:tcW w:w="3661" w:type="dxa"/>
            <w:vMerge/>
            <w:tcBorders>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160" w:line="240" w:lineRule="auto"/>
              <w:rPr>
                <w:rFonts w:ascii="Times New Roman" w:eastAsia="Times New Roman" w:hAnsi="Times New Roman" w:cs="Times New Roman"/>
                <w:sz w:val="24"/>
                <w:szCs w:val="24"/>
                <w:lang w:val="uk-UA"/>
              </w:rPr>
            </w:pPr>
          </w:p>
        </w:tc>
        <w:tc>
          <w:tcPr>
            <w:tcW w:w="1980" w:type="dxa"/>
            <w:vMerge/>
            <w:tcBorders>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p>
        </w:tc>
        <w:tc>
          <w:tcPr>
            <w:tcW w:w="6707" w:type="dxa"/>
            <w:tcBorders>
              <w:top w:val="single" w:sz="4" w:space="0" w:color="000000"/>
              <w:left w:val="single" w:sz="4" w:space="0" w:color="000000"/>
              <w:bottom w:val="single" w:sz="4" w:space="0" w:color="000000"/>
              <w:right w:val="single" w:sz="4" w:space="0" w:color="000000"/>
            </w:tcBorders>
            <w:shd w:val="clear" w:color="auto" w:fill="auto"/>
          </w:tcPr>
          <w:p w:rsidR="00ED2572" w:rsidRPr="00F81AF5" w:rsidRDefault="00ED2572" w:rsidP="00ED2572">
            <w:pPr>
              <w:widowControl w:val="0"/>
              <w:spacing w:after="0" w:line="240" w:lineRule="auto"/>
              <w:ind w:right="28"/>
              <w:rPr>
                <w:rFonts w:ascii="Times New Roman" w:eastAsia="Times New Roman" w:hAnsi="Times New Roman" w:cs="Times New Roman"/>
                <w:sz w:val="24"/>
                <w:szCs w:val="24"/>
                <w:lang w:val="uk-UA"/>
              </w:rPr>
            </w:pPr>
            <w:r w:rsidRPr="00F81AF5">
              <w:rPr>
                <w:rFonts w:ascii="Times New Roman" w:hAnsi="Times New Roman"/>
                <w:sz w:val="24"/>
                <w:szCs w:val="24"/>
                <w:lang w:val="uk-UA"/>
              </w:rPr>
              <w:t>Прикладні програми та їх застосування у професійній діяльності</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r>
      <w:tr w:rsidR="00ED2572" w:rsidRPr="009C6590" w:rsidTr="00ED2572">
        <w:trPr>
          <w:trHeight w:val="427"/>
        </w:trPr>
        <w:tc>
          <w:tcPr>
            <w:tcW w:w="3661"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Базовий блок </w:t>
            </w:r>
            <w:r w:rsidRPr="00CE1CCA">
              <w:rPr>
                <w:rFonts w:ascii="Times New Roman" w:eastAsia="Times New Roman" w:hAnsi="Times New Roman" w:cs="Times New Roman"/>
                <w:sz w:val="24"/>
                <w:szCs w:val="24"/>
                <w:lang w:val="uk-UA"/>
              </w:rPr>
              <w:t>Тракторист</w:t>
            </w:r>
            <w:r>
              <w:rPr>
                <w:rFonts w:ascii="Times New Roman" w:eastAsia="Times New Roman" w:hAnsi="Times New Roman" w:cs="Times New Roman"/>
                <w:sz w:val="24"/>
                <w:szCs w:val="24"/>
                <w:lang w:val="uk-UA"/>
              </w:rPr>
              <w:t>-</w:t>
            </w:r>
            <w:r w:rsidRPr="00CE1CCA">
              <w:rPr>
                <w:rFonts w:ascii="Times New Roman" w:eastAsia="Times New Roman" w:hAnsi="Times New Roman" w:cs="Times New Roman"/>
                <w:sz w:val="24"/>
                <w:szCs w:val="24"/>
                <w:lang w:val="uk-UA"/>
              </w:rPr>
              <w:t>машиніст сільськогосподарського виробництва</w:t>
            </w:r>
          </w:p>
        </w:tc>
        <w:tc>
          <w:tcPr>
            <w:tcW w:w="19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highlight w:val="white"/>
                <w:lang w:val="uk-UA"/>
              </w:rPr>
            </w:pPr>
            <w:r>
              <w:rPr>
                <w:rFonts w:ascii="Times New Roman" w:eastAsia="Times New Roman" w:hAnsi="Times New Roman" w:cs="Times New Roman"/>
                <w:sz w:val="24"/>
                <w:szCs w:val="24"/>
                <w:highlight w:val="white"/>
                <w:lang w:val="uk-UA"/>
              </w:rPr>
              <w:t>БК 12</w:t>
            </w:r>
          </w:p>
        </w:tc>
        <w:tc>
          <w:tcPr>
            <w:tcW w:w="6707" w:type="dxa"/>
            <w:tcBorders>
              <w:top w:val="single" w:sz="4" w:space="0" w:color="000000"/>
              <w:left w:val="single" w:sz="4" w:space="0" w:color="000000"/>
              <w:bottom w:val="single" w:sz="4" w:space="0" w:color="000000"/>
              <w:right w:val="single" w:sz="4" w:space="0" w:color="000000"/>
            </w:tcBorders>
            <w:shd w:val="clear" w:color="auto" w:fill="auto"/>
          </w:tcPr>
          <w:p w:rsidR="00ED2572" w:rsidRPr="00F81AF5" w:rsidRDefault="00ED2572" w:rsidP="00ED2572">
            <w:pPr>
              <w:widowControl w:val="0"/>
              <w:spacing w:after="0" w:line="240" w:lineRule="auto"/>
              <w:ind w:right="28"/>
              <w:rPr>
                <w:rFonts w:ascii="Times New Roman" w:hAnsi="Times New Roman"/>
                <w:sz w:val="24"/>
                <w:szCs w:val="24"/>
                <w:lang w:val="uk-UA"/>
              </w:rPr>
            </w:pPr>
            <w:r w:rsidRPr="00113C85">
              <w:rPr>
                <w:rFonts w:ascii="Times New Roman" w:hAnsi="Times New Roman"/>
                <w:sz w:val="24"/>
                <w:szCs w:val="24"/>
                <w:lang w:val="uk-UA"/>
              </w:rPr>
              <w:t>Застосування геоінформаційних технологій для забезпечення технології "точного землеробства" в сільському господарстві</w:t>
            </w:r>
            <w:r>
              <w:rPr>
                <w:rFonts w:ascii="Times New Roman" w:hAnsi="Times New Roman"/>
                <w:sz w:val="24"/>
                <w:szCs w:val="24"/>
                <w:lang w:val="uk-UA"/>
              </w:rPr>
              <w:t xml:space="preserve">. </w:t>
            </w:r>
            <w:r w:rsidRPr="00730A02">
              <w:rPr>
                <w:rFonts w:ascii="Times New Roman" w:hAnsi="Times New Roman"/>
                <w:sz w:val="24"/>
                <w:szCs w:val="24"/>
              </w:rPr>
              <w:t>Використання можливостей глобальної мережі Internet в сільському господарстві</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Default="00ED2572" w:rsidP="00ED2572">
            <w:pPr>
              <w:widowControl w:val="0"/>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308"/>
        </w:trPr>
        <w:tc>
          <w:tcPr>
            <w:tcW w:w="1234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Разом</w:t>
            </w:r>
          </w:p>
        </w:tc>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17</w:t>
            </w:r>
          </w:p>
        </w:tc>
        <w:tc>
          <w:tcPr>
            <w:tcW w:w="9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7</w:t>
            </w:r>
          </w:p>
        </w:tc>
      </w:tr>
    </w:tbl>
    <w:p w:rsidR="00ED2572" w:rsidRPr="009C6590" w:rsidRDefault="00ED2572" w:rsidP="00ED2572">
      <w:pPr>
        <w:spacing w:after="0" w:line="240" w:lineRule="auto"/>
        <w:rPr>
          <w:rFonts w:ascii="Times New Roman" w:eastAsia="Times New Roman" w:hAnsi="Times New Roman" w:cs="Times New Roman"/>
          <w:color w:val="FF0000"/>
          <w:sz w:val="24"/>
          <w:szCs w:val="24"/>
          <w:lang w:val="uk-UA"/>
        </w:rPr>
      </w:pPr>
    </w:p>
    <w:p w:rsidR="00ED2572" w:rsidRPr="00F26003" w:rsidRDefault="00ED2572" w:rsidP="00ED2572">
      <w:pPr>
        <w:spacing w:after="0" w:line="240" w:lineRule="auto"/>
        <w:ind w:firstLine="720"/>
        <w:jc w:val="center"/>
        <w:rPr>
          <w:rFonts w:ascii="Times New Roman" w:eastAsia="Times New Roman" w:hAnsi="Times New Roman" w:cs="Times New Roman"/>
          <w:b/>
          <w:sz w:val="24"/>
          <w:szCs w:val="24"/>
          <w:lang w:val="uk-UA"/>
        </w:rPr>
      </w:pPr>
      <w:r w:rsidRPr="00F26003">
        <w:rPr>
          <w:rFonts w:ascii="Times New Roman" w:eastAsia="Times New Roman" w:hAnsi="Times New Roman" w:cs="Times New Roman"/>
          <w:b/>
          <w:sz w:val="24"/>
          <w:szCs w:val="24"/>
          <w:lang w:val="uk-UA"/>
        </w:rPr>
        <w:t>Зміст</w:t>
      </w:r>
    </w:p>
    <w:tbl>
      <w:tblPr>
        <w:tblW w:w="15371"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225"/>
        <w:gridCol w:w="2115"/>
        <w:gridCol w:w="10031"/>
      </w:tblGrid>
      <w:tr w:rsidR="00ED2572" w:rsidRPr="009C6590" w:rsidTr="00ED2572">
        <w:trPr>
          <w:trHeight w:val="514"/>
        </w:trPr>
        <w:tc>
          <w:tcPr>
            <w:tcW w:w="3225" w:type="dxa"/>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 навчання</w:t>
            </w:r>
          </w:p>
        </w:tc>
        <w:tc>
          <w:tcPr>
            <w:tcW w:w="2115" w:type="dxa"/>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 компетентності</w:t>
            </w:r>
          </w:p>
        </w:tc>
        <w:tc>
          <w:tcPr>
            <w:tcW w:w="10031"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Зміст навчального матеріалу</w:t>
            </w:r>
          </w:p>
        </w:tc>
      </w:tr>
      <w:tr w:rsidR="00ED2572" w:rsidRPr="009C6590" w:rsidTr="00ED2572">
        <w:trPr>
          <w:trHeight w:val="856"/>
        </w:trPr>
        <w:tc>
          <w:tcPr>
            <w:tcW w:w="3225" w:type="dxa"/>
            <w:vMerge w:val="restart"/>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2115" w:type="dxa"/>
            <w:vMerge w:val="restart"/>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КК3</w:t>
            </w:r>
          </w:p>
        </w:tc>
        <w:tc>
          <w:tcPr>
            <w:tcW w:w="10031"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1. Інформаційно-комунікаційні технології</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Вимоги до влаштування робочого місця. Пошук інформації в мережі Internet. Правові засади використання інформаційних ресурсів мережі Internet. Види комунікацій в Інтернеті. Електронна пошта та принципи її функціонування.</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Лабораторно-практична робота №1. </w:t>
            </w:r>
            <w:r w:rsidRPr="005572EE">
              <w:rPr>
                <w:rFonts w:ascii="Times New Roman" w:eastAsia="Times New Roman" w:hAnsi="Times New Roman" w:cs="Times New Roman"/>
                <w:sz w:val="24"/>
                <w:szCs w:val="24"/>
                <w:lang w:val="uk-UA"/>
              </w:rPr>
              <w:t>Пошук інформаційних ресурсів в мережі Internet з професії.</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Лабораторно-практична робота №2.</w:t>
            </w:r>
            <w:r w:rsidRPr="005572EE">
              <w:rPr>
                <w:rFonts w:ascii="Times New Roman" w:eastAsia="Times New Roman" w:hAnsi="Times New Roman" w:cs="Times New Roman"/>
                <w:sz w:val="24"/>
                <w:szCs w:val="24"/>
                <w:lang w:val="uk-UA"/>
              </w:rPr>
              <w:t xml:space="preserve"> Робота з електронною поштою.</w:t>
            </w:r>
          </w:p>
        </w:tc>
      </w:tr>
      <w:tr w:rsidR="00ED2572" w:rsidRPr="009C6590" w:rsidTr="00ED2572">
        <w:trPr>
          <w:trHeight w:val="703"/>
        </w:trPr>
        <w:tc>
          <w:tcPr>
            <w:tcW w:w="3225" w:type="dxa"/>
            <w:vMerge/>
            <w:tcBorders>
              <w:left w:val="single" w:sz="4" w:space="0" w:color="000000"/>
              <w:right w:val="single" w:sz="4" w:space="0" w:color="000000"/>
            </w:tcBorders>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p>
        </w:tc>
        <w:tc>
          <w:tcPr>
            <w:tcW w:w="2115" w:type="dxa"/>
            <w:vMerge/>
            <w:tcBorders>
              <w:left w:val="single" w:sz="4" w:space="0" w:color="000000"/>
              <w:right w:val="single" w:sz="4" w:space="0" w:color="000000"/>
            </w:tcBorders>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highlight w:val="yellow"/>
                <w:lang w:val="uk-UA"/>
              </w:rPr>
            </w:pPr>
          </w:p>
        </w:tc>
        <w:tc>
          <w:tcPr>
            <w:tcW w:w="10031"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pBdr>
                <w:top w:val="nil"/>
                <w:left w:val="nil"/>
                <w:bottom w:val="nil"/>
                <w:right w:val="nil"/>
                <w:between w:val="nil"/>
              </w:pBdr>
              <w:spacing w:after="0" w:line="240" w:lineRule="auto"/>
              <w:ind w:firstLine="709"/>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2. Поняття про системи управління автоматизованим обладнанням</w:t>
            </w:r>
          </w:p>
          <w:p w:rsidR="00ED2572" w:rsidRPr="005572EE" w:rsidRDefault="00ED2572" w:rsidP="00ED2572">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Поняття про автоматизоване робоче місце. Визначення та принцип будови автоматизованих систем. Поняття про САПР (системи автоматизованого проектування). Поняття про мікропроцесори. Будова мікропроцесора. Датчики: характеристики та типи.</w:t>
            </w:r>
          </w:p>
          <w:p w:rsidR="00ED2572" w:rsidRPr="005572EE" w:rsidRDefault="00ED2572" w:rsidP="00ED2572">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Лабораторно-практична робота №3</w:t>
            </w:r>
            <w:r w:rsidRPr="005572EE">
              <w:rPr>
                <w:rFonts w:ascii="Times New Roman" w:eastAsia="Times New Roman" w:hAnsi="Times New Roman" w:cs="Times New Roman"/>
                <w:sz w:val="24"/>
                <w:szCs w:val="24"/>
                <w:lang w:val="uk-UA"/>
              </w:rPr>
              <w:t>. Ознайомлення з програмами САПР (Tinker CAD, Auto CAD, Блендер).</w:t>
            </w:r>
          </w:p>
          <w:p w:rsidR="00ED2572" w:rsidRPr="005572EE" w:rsidRDefault="00ED2572" w:rsidP="00ED2572">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lastRenderedPageBreak/>
              <w:t>Лабораторно-практична робота №4.</w:t>
            </w:r>
            <w:r w:rsidRPr="005572EE">
              <w:rPr>
                <w:rFonts w:ascii="Times New Roman" w:eastAsia="Times New Roman" w:hAnsi="Times New Roman" w:cs="Times New Roman"/>
                <w:sz w:val="24"/>
                <w:szCs w:val="24"/>
                <w:lang w:val="uk-UA"/>
              </w:rPr>
              <w:t xml:space="preserve"> Визначення характеристик мікропроцесора ПК.</w:t>
            </w:r>
          </w:p>
          <w:p w:rsidR="00ED2572" w:rsidRPr="005572EE" w:rsidRDefault="00ED2572" w:rsidP="00ED2572">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Лабораторно-практична робота №5</w:t>
            </w:r>
            <w:r w:rsidRPr="005572EE">
              <w:rPr>
                <w:rFonts w:ascii="Times New Roman" w:eastAsia="Times New Roman" w:hAnsi="Times New Roman" w:cs="Times New Roman"/>
                <w:sz w:val="24"/>
                <w:szCs w:val="24"/>
                <w:lang w:val="uk-UA"/>
              </w:rPr>
              <w:t>. Ознайомлення з будовою і принципом роботи датчиків.</w:t>
            </w:r>
          </w:p>
        </w:tc>
      </w:tr>
      <w:tr w:rsidR="00ED2572" w:rsidRPr="00A72641" w:rsidTr="00ED2572">
        <w:trPr>
          <w:trHeight w:val="422"/>
        </w:trPr>
        <w:tc>
          <w:tcPr>
            <w:tcW w:w="3225" w:type="dxa"/>
            <w:vMerge/>
            <w:tcBorders>
              <w:left w:val="single" w:sz="4" w:space="0" w:color="000000"/>
              <w:right w:val="single" w:sz="4" w:space="0" w:color="000000"/>
            </w:tcBorders>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p>
        </w:tc>
        <w:tc>
          <w:tcPr>
            <w:tcW w:w="2115" w:type="dxa"/>
            <w:vMerge/>
            <w:tcBorders>
              <w:left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p>
        </w:tc>
        <w:tc>
          <w:tcPr>
            <w:tcW w:w="10031"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pBdr>
                <w:top w:val="nil"/>
                <w:left w:val="nil"/>
                <w:bottom w:val="nil"/>
                <w:right w:val="nil"/>
                <w:between w:val="nil"/>
              </w:pBdr>
              <w:spacing w:after="0" w:line="240" w:lineRule="auto"/>
              <w:ind w:firstLine="709"/>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3. Прикладні програми та їх застосування у професійній діяльності</w:t>
            </w:r>
          </w:p>
          <w:p w:rsidR="00ED2572" w:rsidRPr="005572EE" w:rsidRDefault="00ED2572" w:rsidP="00ED2572">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Технологічний процес. Рівні автоматизації виробництва. Роботизація та автоматизація виробництва на основі комп’ютерних технологій.</w:t>
            </w:r>
          </w:p>
          <w:p w:rsidR="00ED2572" w:rsidRPr="005572EE" w:rsidRDefault="00ED2572" w:rsidP="00ED2572">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Лабораторно-практична робота №6</w:t>
            </w:r>
            <w:r w:rsidRPr="005572EE">
              <w:rPr>
                <w:rFonts w:ascii="Times New Roman" w:eastAsia="Times New Roman" w:hAnsi="Times New Roman" w:cs="Times New Roman"/>
                <w:sz w:val="24"/>
                <w:szCs w:val="24"/>
                <w:lang w:val="uk-UA"/>
              </w:rPr>
              <w:t>. Ознайомлення з програмами автоматизації виробництва. Програми діагностики автомобіля (Tyranus Daewoo Scanner, VAG-COM, Diagnostic Tool).</w:t>
            </w:r>
          </w:p>
          <w:p w:rsidR="00ED2572" w:rsidRPr="005572EE" w:rsidRDefault="00ED2572" w:rsidP="00ED2572">
            <w:pPr>
              <w:pBdr>
                <w:top w:val="nil"/>
                <w:left w:val="nil"/>
                <w:bottom w:val="nil"/>
                <w:right w:val="nil"/>
                <w:between w:val="nil"/>
              </w:pBd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Лабораторно-практична робота №7</w:t>
            </w:r>
            <w:r w:rsidRPr="005572EE">
              <w:rPr>
                <w:rFonts w:ascii="Times New Roman" w:eastAsia="Times New Roman" w:hAnsi="Times New Roman" w:cs="Times New Roman"/>
                <w:sz w:val="24"/>
                <w:szCs w:val="24"/>
                <w:lang w:val="uk-UA"/>
              </w:rPr>
              <w:t xml:space="preserve"> Ознайомлення з програмами автоматизації виробництва. Програми діагностики автомобіля (Tyranus Daewoo Scanner, VAG-COM, Diagnostic Tool).</w:t>
            </w:r>
          </w:p>
        </w:tc>
      </w:tr>
      <w:tr w:rsidR="00ED2572" w:rsidRPr="005572EE" w:rsidTr="00ED2572">
        <w:trPr>
          <w:trHeight w:val="422"/>
        </w:trPr>
        <w:tc>
          <w:tcPr>
            <w:tcW w:w="322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Базовий блок </w:t>
            </w:r>
            <w:r w:rsidRPr="00CE1CCA">
              <w:rPr>
                <w:rFonts w:ascii="Times New Roman" w:eastAsia="Times New Roman" w:hAnsi="Times New Roman" w:cs="Times New Roman"/>
                <w:sz w:val="24"/>
                <w:szCs w:val="24"/>
                <w:lang w:val="uk-UA"/>
              </w:rPr>
              <w:t>Тракторист</w:t>
            </w:r>
            <w:r>
              <w:rPr>
                <w:rFonts w:ascii="Times New Roman" w:eastAsia="Times New Roman" w:hAnsi="Times New Roman" w:cs="Times New Roman"/>
                <w:sz w:val="24"/>
                <w:szCs w:val="24"/>
                <w:lang w:val="uk-UA"/>
              </w:rPr>
              <w:t>-</w:t>
            </w:r>
            <w:r w:rsidRPr="00CE1CCA">
              <w:rPr>
                <w:rFonts w:ascii="Times New Roman" w:eastAsia="Times New Roman" w:hAnsi="Times New Roman" w:cs="Times New Roman"/>
                <w:sz w:val="24"/>
                <w:szCs w:val="24"/>
                <w:lang w:val="uk-UA"/>
              </w:rPr>
              <w:t>машиніст сільськогосподарського виробництва</w:t>
            </w:r>
          </w:p>
        </w:tc>
        <w:tc>
          <w:tcPr>
            <w:tcW w:w="21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highlight w:val="white"/>
                <w:lang w:val="uk-UA"/>
              </w:rPr>
            </w:pPr>
            <w:r>
              <w:rPr>
                <w:rFonts w:ascii="Times New Roman" w:eastAsia="Times New Roman" w:hAnsi="Times New Roman" w:cs="Times New Roman"/>
                <w:sz w:val="24"/>
                <w:szCs w:val="24"/>
                <w:highlight w:val="white"/>
                <w:lang w:val="uk-UA"/>
              </w:rPr>
              <w:t>БК 12</w:t>
            </w:r>
          </w:p>
        </w:tc>
        <w:tc>
          <w:tcPr>
            <w:tcW w:w="10031" w:type="dxa"/>
            <w:tcBorders>
              <w:top w:val="single" w:sz="4" w:space="0" w:color="000000"/>
              <w:left w:val="single" w:sz="4" w:space="0" w:color="000000"/>
              <w:bottom w:val="single" w:sz="4" w:space="0" w:color="000000"/>
              <w:right w:val="single" w:sz="4" w:space="0" w:color="000000"/>
            </w:tcBorders>
            <w:shd w:val="clear" w:color="auto" w:fill="auto"/>
          </w:tcPr>
          <w:p w:rsidR="00ED2572" w:rsidRPr="00113C85"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113C85">
              <w:rPr>
                <w:rFonts w:ascii="Times New Roman" w:eastAsia="Times New Roman" w:hAnsi="Times New Roman" w:cs="Times New Roman"/>
                <w:b/>
                <w:sz w:val="24"/>
                <w:szCs w:val="24"/>
                <w:lang w:val="uk-UA"/>
              </w:rPr>
              <w:t>Застосування геоінформаційних технологій для забезпечення технології "точного землеробства" в сільському господарстві.</w:t>
            </w:r>
          </w:p>
          <w:p w:rsidR="00ED2572" w:rsidRPr="00113C85" w:rsidRDefault="00ED2572" w:rsidP="00ED2572">
            <w:pPr>
              <w:spacing w:after="0" w:line="240" w:lineRule="auto"/>
              <w:contextualSpacing/>
              <w:jc w:val="both"/>
              <w:rPr>
                <w:rFonts w:ascii="Times New Roman" w:eastAsia="Times New Roman" w:hAnsi="Times New Roman" w:cs="Times New Roman"/>
                <w:sz w:val="24"/>
                <w:szCs w:val="24"/>
                <w:lang w:val="uk-UA"/>
              </w:rPr>
            </w:pPr>
            <w:r w:rsidRPr="00113C85">
              <w:rPr>
                <w:rFonts w:ascii="Times New Roman" w:eastAsia="Times New Roman" w:hAnsi="Times New Roman" w:cs="Times New Roman"/>
                <w:sz w:val="24"/>
                <w:szCs w:val="24"/>
                <w:lang w:val="uk-UA"/>
              </w:rPr>
              <w:t>Необхідність використання ГІС в сільському господарстві.</w:t>
            </w:r>
          </w:p>
          <w:p w:rsidR="00ED2572" w:rsidRPr="00113C85" w:rsidRDefault="00ED2572" w:rsidP="00ED2572">
            <w:pPr>
              <w:spacing w:after="0" w:line="240" w:lineRule="auto"/>
              <w:contextualSpacing/>
              <w:jc w:val="both"/>
              <w:rPr>
                <w:rFonts w:ascii="Times New Roman" w:eastAsia="Times New Roman" w:hAnsi="Times New Roman" w:cs="Times New Roman"/>
                <w:sz w:val="24"/>
                <w:szCs w:val="24"/>
                <w:lang w:val="uk-UA"/>
              </w:rPr>
            </w:pPr>
            <w:r w:rsidRPr="00113C85">
              <w:rPr>
                <w:rFonts w:ascii="Times New Roman" w:eastAsia="Times New Roman" w:hAnsi="Times New Roman" w:cs="Times New Roman"/>
                <w:sz w:val="24"/>
                <w:szCs w:val="24"/>
                <w:lang w:val="uk-UA"/>
              </w:rPr>
              <w:t>Апаратні засоби для точного землеробства. Системи паралельного водіння на базі GPS навігації. Пробовідбірники ґрунту й агрохімічні лабораторії. Датчики врожаю. Системи диференційованого внесення рідких і твердих добрив та ядохімікатів.</w:t>
            </w:r>
          </w:p>
          <w:p w:rsidR="00ED2572" w:rsidRPr="00113C85" w:rsidRDefault="00ED2572" w:rsidP="00ED2572">
            <w:pPr>
              <w:spacing w:after="0" w:line="240" w:lineRule="auto"/>
              <w:contextualSpacing/>
              <w:jc w:val="both"/>
              <w:rPr>
                <w:rFonts w:ascii="Times New Roman" w:eastAsia="Times New Roman" w:hAnsi="Times New Roman" w:cs="Times New Roman"/>
                <w:sz w:val="24"/>
                <w:szCs w:val="24"/>
                <w:lang w:val="uk-UA"/>
              </w:rPr>
            </w:pPr>
            <w:r w:rsidRPr="00113C85">
              <w:rPr>
                <w:rFonts w:ascii="Times New Roman" w:eastAsia="Times New Roman" w:hAnsi="Times New Roman" w:cs="Times New Roman"/>
                <w:sz w:val="24"/>
                <w:szCs w:val="24"/>
                <w:lang w:val="uk-UA"/>
              </w:rPr>
              <w:t>Моніторинг сільськогосподарських угідь. Моніторинг робочих ділянок полів. Агрохімічний моніторинг полів. Складання карт врожайності. Аналіз різних умов місцевості.</w:t>
            </w:r>
          </w:p>
          <w:p w:rsidR="00ED2572" w:rsidRPr="00113C85" w:rsidRDefault="00ED2572" w:rsidP="00ED2572">
            <w:pPr>
              <w:spacing w:after="0" w:line="240" w:lineRule="auto"/>
              <w:contextualSpacing/>
              <w:jc w:val="both"/>
              <w:rPr>
                <w:rFonts w:ascii="Times New Roman" w:eastAsia="Times New Roman" w:hAnsi="Times New Roman" w:cs="Times New Roman"/>
                <w:sz w:val="24"/>
                <w:szCs w:val="24"/>
                <w:lang w:val="uk-UA"/>
              </w:rPr>
            </w:pPr>
            <w:r w:rsidRPr="00113C85">
              <w:rPr>
                <w:rFonts w:ascii="Times New Roman" w:eastAsia="Times New Roman" w:hAnsi="Times New Roman" w:cs="Times New Roman"/>
                <w:sz w:val="24"/>
                <w:szCs w:val="24"/>
                <w:lang w:val="uk-UA"/>
              </w:rPr>
              <w:t>Моніторинг техніки. Автоматизований збір даних, на основі GPS навігації. Візуалізація переміщень техніки. Оперативний облік механізованих робіт.</w:t>
            </w:r>
          </w:p>
          <w:p w:rsidR="00ED2572" w:rsidRDefault="00ED2572" w:rsidP="00ED2572">
            <w:pPr>
              <w:pBdr>
                <w:top w:val="nil"/>
                <w:left w:val="nil"/>
                <w:bottom w:val="nil"/>
                <w:right w:val="nil"/>
                <w:between w:val="nil"/>
              </w:pBdr>
              <w:spacing w:after="0" w:line="240" w:lineRule="auto"/>
              <w:rPr>
                <w:rFonts w:ascii="Times New Roman" w:eastAsia="Times New Roman" w:hAnsi="Times New Roman" w:cs="Times New Roman"/>
                <w:sz w:val="24"/>
                <w:szCs w:val="24"/>
                <w:lang w:val="uk-UA"/>
              </w:rPr>
            </w:pPr>
            <w:r w:rsidRPr="00113C85">
              <w:rPr>
                <w:rFonts w:ascii="Times New Roman" w:eastAsia="Times New Roman" w:hAnsi="Times New Roman" w:cs="Times New Roman"/>
                <w:sz w:val="24"/>
                <w:szCs w:val="24"/>
                <w:lang w:val="uk-UA"/>
              </w:rPr>
              <w:t>Технологічне планування й управління.</w:t>
            </w:r>
          </w:p>
          <w:p w:rsidR="00ED2572" w:rsidRPr="00113C85"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113C85">
              <w:rPr>
                <w:rFonts w:ascii="Times New Roman" w:eastAsia="Times New Roman" w:hAnsi="Times New Roman" w:cs="Times New Roman"/>
                <w:b/>
                <w:sz w:val="24"/>
                <w:szCs w:val="24"/>
                <w:lang w:val="uk-UA"/>
              </w:rPr>
              <w:t>Застосування програмного забезпечення ПК в сільському господарстві.</w:t>
            </w:r>
          </w:p>
          <w:p w:rsidR="00ED2572" w:rsidRPr="00113C85" w:rsidRDefault="00ED2572" w:rsidP="00ED2572">
            <w:pPr>
              <w:spacing w:after="0" w:line="240" w:lineRule="auto"/>
              <w:contextualSpacing/>
              <w:jc w:val="both"/>
              <w:rPr>
                <w:rFonts w:ascii="Times New Roman" w:eastAsia="Times New Roman" w:hAnsi="Times New Roman" w:cs="Times New Roman"/>
                <w:sz w:val="24"/>
                <w:szCs w:val="24"/>
                <w:lang w:val="uk-UA"/>
              </w:rPr>
            </w:pPr>
            <w:r w:rsidRPr="00113C85">
              <w:rPr>
                <w:rFonts w:ascii="Times New Roman" w:eastAsia="Times New Roman" w:hAnsi="Times New Roman" w:cs="Times New Roman"/>
                <w:sz w:val="24"/>
                <w:szCs w:val="24"/>
                <w:lang w:val="uk-UA"/>
              </w:rPr>
              <w:t>Організація табличної інформації в Ехсеl; типи даних; форматування даних, форматування та виведення таблиць на друк; обчислення в Ехсеl; види адресації; використання стандартних функцій; застосування майстра функцій; організація графічної інформації в Ехсеl; типи діаграм; елементи діаграм, майстер діаграм; редагування діаграм; створення власного нестандартного типу діаграм; робота з базами даних (списами) в Ехсеl; створення списку; сортування списків; відбір даних засобами автофільтру; використання розширеного фільтра, консолідації даних, майстра зведених таблиць при обробці баз даних; реалізація умовних конструкцій; умовне форматування; задач математичного, фізичного та економічного змісту. Основи роботи з GPS навігаторами (робота з каталогами і базами даних)</w:t>
            </w:r>
          </w:p>
          <w:p w:rsidR="00ED2572" w:rsidRPr="00113C85" w:rsidRDefault="00ED2572" w:rsidP="00ED2572">
            <w:pPr>
              <w:spacing w:after="0" w:line="240" w:lineRule="auto"/>
              <w:contextualSpacing/>
              <w:jc w:val="both"/>
              <w:rPr>
                <w:rFonts w:ascii="Times New Roman" w:eastAsia="Times New Roman" w:hAnsi="Times New Roman" w:cs="Times New Roman"/>
                <w:sz w:val="24"/>
                <w:szCs w:val="24"/>
                <w:lang w:val="uk-UA"/>
              </w:rPr>
            </w:pPr>
            <w:r w:rsidRPr="00113C85">
              <w:rPr>
                <w:rFonts w:ascii="Times New Roman" w:eastAsia="Times New Roman" w:hAnsi="Times New Roman" w:cs="Times New Roman"/>
                <w:sz w:val="24"/>
                <w:szCs w:val="24"/>
                <w:lang w:val="uk-UA"/>
              </w:rPr>
              <w:t>ЛПР: «Організація табличної та графічної інформації в Ехсеl. Виконання обчислень в Ехсеl».</w:t>
            </w:r>
          </w:p>
          <w:p w:rsidR="00ED2572" w:rsidRPr="005572EE" w:rsidRDefault="00ED2572" w:rsidP="00ED2572">
            <w:pPr>
              <w:pBdr>
                <w:top w:val="nil"/>
                <w:left w:val="nil"/>
                <w:bottom w:val="nil"/>
                <w:right w:val="nil"/>
                <w:between w:val="nil"/>
              </w:pBdr>
              <w:spacing w:after="0" w:line="240" w:lineRule="auto"/>
              <w:rPr>
                <w:rFonts w:ascii="Times New Roman" w:eastAsia="Times New Roman" w:hAnsi="Times New Roman" w:cs="Times New Roman"/>
                <w:b/>
                <w:sz w:val="24"/>
                <w:szCs w:val="24"/>
                <w:lang w:val="uk-UA"/>
              </w:rPr>
            </w:pPr>
            <w:r w:rsidRPr="00113C85">
              <w:rPr>
                <w:rFonts w:ascii="Times New Roman" w:eastAsia="Times New Roman" w:hAnsi="Times New Roman" w:cs="Times New Roman"/>
                <w:sz w:val="24"/>
                <w:szCs w:val="24"/>
                <w:lang w:val="uk-UA"/>
              </w:rPr>
              <w:t>ЛПР: «Робота з базами даних (списками) в Ехсеl. Реалізація умовних конструкцій; умовне форматування».</w:t>
            </w:r>
          </w:p>
        </w:tc>
      </w:tr>
    </w:tbl>
    <w:p w:rsidR="00ED2572" w:rsidRDefault="00ED2572" w:rsidP="00ED2572">
      <w:pPr>
        <w:spacing w:after="0" w:line="240" w:lineRule="auto"/>
        <w:rPr>
          <w:rFonts w:ascii="Times New Roman" w:eastAsia="Times New Roman" w:hAnsi="Times New Roman" w:cs="Times New Roman"/>
          <w:b/>
          <w:sz w:val="24"/>
          <w:szCs w:val="24"/>
          <w:lang w:val="uk-UA"/>
        </w:rPr>
      </w:pPr>
    </w:p>
    <w:p w:rsidR="00ED2572" w:rsidRPr="009C6590" w:rsidRDefault="00ED2572" w:rsidP="00ED2572">
      <w:pPr>
        <w:spacing w:after="0" w:line="240" w:lineRule="auto"/>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br w:type="page"/>
      </w:r>
    </w:p>
    <w:p w:rsidR="00ED2572" w:rsidRPr="009C6590" w:rsidRDefault="00ED2572" w:rsidP="00ED2572">
      <w:pPr>
        <w:pStyle w:val="Heading1"/>
        <w:spacing w:before="0" w:after="0" w:line="240" w:lineRule="auto"/>
        <w:jc w:val="center"/>
        <w:rPr>
          <w:rFonts w:ascii="Times New Roman" w:eastAsia="Times New Roman" w:hAnsi="Times New Roman" w:cs="Times New Roman"/>
          <w:sz w:val="24"/>
          <w:szCs w:val="24"/>
          <w:lang w:val="uk-UA"/>
        </w:rPr>
      </w:pPr>
      <w:bookmarkStart w:id="7" w:name="_heading=h.2byr6v4bt8kg" w:colFirst="0" w:colLast="0"/>
      <w:bookmarkEnd w:id="7"/>
      <w:r w:rsidRPr="009C6590">
        <w:rPr>
          <w:rFonts w:ascii="Times New Roman" w:eastAsia="Times New Roman" w:hAnsi="Times New Roman" w:cs="Times New Roman"/>
          <w:sz w:val="24"/>
          <w:szCs w:val="24"/>
          <w:lang w:val="uk-UA"/>
        </w:rPr>
        <w:lastRenderedPageBreak/>
        <w:t xml:space="preserve"> НАВЧАЛЬНА ПРОГРАМА З ПРЕДМЕТА </w:t>
      </w:r>
    </w:p>
    <w:p w:rsidR="00ED2572" w:rsidRPr="009C6590" w:rsidRDefault="00ED2572" w:rsidP="00ED2572">
      <w:pPr>
        <w:pStyle w:val="Heading1"/>
        <w:widowControl w:val="0"/>
        <w:spacing w:before="0" w:after="0" w:line="240" w:lineRule="auto"/>
        <w:ind w:left="-15" w:right="-129"/>
        <w:jc w:val="center"/>
        <w:rPr>
          <w:rFonts w:ascii="Times New Roman" w:eastAsia="Times New Roman" w:hAnsi="Times New Roman" w:cs="Times New Roman"/>
          <w:sz w:val="24"/>
          <w:szCs w:val="24"/>
          <w:lang w:val="uk-UA"/>
        </w:rPr>
      </w:pPr>
      <w:bookmarkStart w:id="8" w:name="_heading=h.xo8x9eu263fn" w:colFirst="0" w:colLast="0"/>
      <w:bookmarkEnd w:id="8"/>
      <w:r w:rsidRPr="009C6590">
        <w:rPr>
          <w:rFonts w:ascii="Times New Roman" w:eastAsia="Times New Roman" w:hAnsi="Times New Roman" w:cs="Times New Roman"/>
          <w:sz w:val="24"/>
          <w:szCs w:val="24"/>
          <w:lang w:val="uk-UA"/>
        </w:rPr>
        <w:t>Основи енергоефективності</w:t>
      </w:r>
    </w:p>
    <w:p w:rsidR="00ED2572" w:rsidRPr="002314E3" w:rsidRDefault="00ED2572" w:rsidP="00ED2572">
      <w:pPr>
        <w:tabs>
          <w:tab w:val="left" w:pos="9073"/>
        </w:tabs>
        <w:spacing w:after="0" w:line="240" w:lineRule="auto"/>
        <w:rPr>
          <w:rFonts w:ascii="Times New Roman" w:eastAsia="Times New Roman" w:hAnsi="Times New Roman" w:cs="Times New Roman"/>
          <w:b/>
          <w:i/>
          <w:sz w:val="24"/>
          <w:szCs w:val="24"/>
          <w:lang w:val="uk-UA"/>
        </w:rPr>
      </w:pPr>
      <w:r w:rsidRPr="002314E3">
        <w:rPr>
          <w:rFonts w:ascii="Times New Roman" w:eastAsia="Times New Roman" w:hAnsi="Times New Roman" w:cs="Times New Roman"/>
          <w:b/>
          <w:i/>
          <w:sz w:val="24"/>
          <w:szCs w:val="24"/>
          <w:lang w:val="uk-UA"/>
        </w:rPr>
        <w:t xml:space="preserve">Професія: Слюсар з ремонту колісних транспортних засобів 3 розряду; Тракторист-машиніст сільськогосподарського виробництва </w:t>
      </w:r>
      <w:r w:rsidRPr="002314E3">
        <w:rPr>
          <w:rFonts w:ascii="Times New Roman" w:eastAsia="Times New Roman" w:hAnsi="Times New Roman" w:cs="Times New Roman"/>
          <w:b/>
          <w:i/>
          <w:sz w:val="24"/>
          <w:szCs w:val="24"/>
        </w:rPr>
        <w:t xml:space="preserve">категорія </w:t>
      </w:r>
      <w:r w:rsidRPr="002314E3">
        <w:rPr>
          <w:rFonts w:ascii="Times New Roman" w:eastAsia="Times New Roman" w:hAnsi="Times New Roman" w:cs="Times New Roman"/>
          <w:b/>
          <w:i/>
          <w:sz w:val="24"/>
          <w:szCs w:val="24"/>
          <w:lang w:val="uk-UA"/>
        </w:rPr>
        <w:t>«</w:t>
      </w:r>
      <w:r w:rsidRPr="002314E3">
        <w:rPr>
          <w:rFonts w:ascii="Times New Roman" w:eastAsia="Times New Roman" w:hAnsi="Times New Roman" w:cs="Times New Roman"/>
          <w:b/>
          <w:i/>
          <w:sz w:val="24"/>
          <w:szCs w:val="24"/>
        </w:rPr>
        <w:t>А1</w:t>
      </w:r>
      <w:r w:rsidRPr="002314E3">
        <w:rPr>
          <w:rFonts w:ascii="Times New Roman" w:eastAsia="Times New Roman" w:hAnsi="Times New Roman" w:cs="Times New Roman"/>
          <w:b/>
          <w:i/>
          <w:sz w:val="24"/>
          <w:szCs w:val="24"/>
          <w:lang w:val="uk-UA"/>
        </w:rPr>
        <w:t>»</w:t>
      </w:r>
      <w:r w:rsidRPr="002314E3">
        <w:rPr>
          <w:rFonts w:ascii="Times New Roman" w:eastAsia="Times New Roman" w:hAnsi="Times New Roman" w:cs="Times New Roman"/>
          <w:b/>
          <w:i/>
          <w:sz w:val="24"/>
          <w:szCs w:val="24"/>
        </w:rPr>
        <w:t xml:space="preserve">, </w:t>
      </w:r>
      <w:r w:rsidRPr="002314E3">
        <w:rPr>
          <w:rFonts w:ascii="Times New Roman" w:eastAsia="Times New Roman" w:hAnsi="Times New Roman" w:cs="Times New Roman"/>
          <w:b/>
          <w:i/>
          <w:sz w:val="24"/>
          <w:szCs w:val="24"/>
          <w:lang w:val="uk-UA"/>
        </w:rPr>
        <w:t>«</w:t>
      </w:r>
      <w:r w:rsidRPr="002314E3">
        <w:rPr>
          <w:rFonts w:ascii="Times New Roman" w:eastAsia="Times New Roman" w:hAnsi="Times New Roman" w:cs="Times New Roman"/>
          <w:b/>
          <w:i/>
          <w:sz w:val="24"/>
          <w:szCs w:val="24"/>
        </w:rPr>
        <w:t>А2</w:t>
      </w:r>
      <w:r w:rsidRPr="002314E3">
        <w:rPr>
          <w:rFonts w:ascii="Times New Roman" w:eastAsia="Times New Roman" w:hAnsi="Times New Roman" w:cs="Times New Roman"/>
          <w:b/>
          <w:i/>
          <w:sz w:val="24"/>
          <w:szCs w:val="24"/>
          <w:lang w:val="uk-UA"/>
        </w:rPr>
        <w:t>»</w:t>
      </w:r>
    </w:p>
    <w:p w:rsidR="00ED2572" w:rsidRPr="00F26003" w:rsidRDefault="00ED2572" w:rsidP="00ED2572">
      <w:pPr>
        <w:tabs>
          <w:tab w:val="left" w:pos="9073"/>
        </w:tabs>
        <w:spacing w:after="0" w:line="240" w:lineRule="auto"/>
        <w:rPr>
          <w:rFonts w:ascii="Times New Roman" w:eastAsia="Times New Roman" w:hAnsi="Times New Roman" w:cs="Times New Roman"/>
          <w:b/>
          <w:sz w:val="24"/>
          <w:szCs w:val="24"/>
          <w:lang w:val="uk-UA"/>
        </w:rPr>
      </w:pPr>
    </w:p>
    <w:p w:rsidR="00ED2572" w:rsidRPr="006A2B74"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F26003">
        <w:rPr>
          <w:rFonts w:ascii="Times New Roman" w:eastAsia="Times New Roman" w:hAnsi="Times New Roman" w:cs="Times New Roman"/>
          <w:b/>
          <w:sz w:val="24"/>
          <w:szCs w:val="24"/>
          <w:lang w:val="uk-UA"/>
        </w:rPr>
        <w:t>Тематичний план</w:t>
      </w:r>
    </w:p>
    <w:tbl>
      <w:tblPr>
        <w:tblW w:w="1513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120"/>
        <w:gridCol w:w="1950"/>
        <w:gridCol w:w="7245"/>
        <w:gridCol w:w="1290"/>
        <w:gridCol w:w="1530"/>
      </w:tblGrid>
      <w:tr w:rsidR="00ED2572" w:rsidRPr="009C6590" w:rsidTr="00ED2572">
        <w:tc>
          <w:tcPr>
            <w:tcW w:w="3120"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Результати навчання</w:t>
            </w:r>
          </w:p>
        </w:tc>
        <w:tc>
          <w:tcPr>
            <w:tcW w:w="1950"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 компетентності</w:t>
            </w:r>
          </w:p>
        </w:tc>
        <w:tc>
          <w:tcPr>
            <w:tcW w:w="7245"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tc>
        <w:tc>
          <w:tcPr>
            <w:tcW w:w="2820" w:type="dxa"/>
            <w:gridSpan w:val="2"/>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Кількість годин</w:t>
            </w:r>
          </w:p>
        </w:tc>
      </w:tr>
      <w:tr w:rsidR="00ED2572" w:rsidRPr="009C6590" w:rsidTr="00ED2572">
        <w:tc>
          <w:tcPr>
            <w:tcW w:w="3120"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950"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7245"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290" w:type="dxa"/>
            <w:shd w:val="clear" w:color="auto" w:fill="auto"/>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Всього</w:t>
            </w:r>
          </w:p>
        </w:tc>
        <w:tc>
          <w:tcPr>
            <w:tcW w:w="1530" w:type="dxa"/>
            <w:shd w:val="clear" w:color="auto" w:fill="auto"/>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 них ЛПР</w:t>
            </w:r>
          </w:p>
        </w:tc>
      </w:tr>
      <w:tr w:rsidR="00ED2572" w:rsidRPr="009C6590" w:rsidTr="00ED2572">
        <w:tc>
          <w:tcPr>
            <w:tcW w:w="3120"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2. Здійснювати діагностику автомобілів (середньої складності вузлів і агрегатів)</w:t>
            </w:r>
          </w:p>
        </w:tc>
        <w:tc>
          <w:tcPr>
            <w:tcW w:w="195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7</w:t>
            </w:r>
          </w:p>
        </w:tc>
        <w:tc>
          <w:tcPr>
            <w:tcW w:w="7245"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Основні поняття енергоефективності та раціональне використання, відтворення і збереження природних ресурсів</w:t>
            </w: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p>
        </w:tc>
        <w:tc>
          <w:tcPr>
            <w:tcW w:w="153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c>
          <w:tcPr>
            <w:tcW w:w="3120"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3. Виконувати ремонт автомобілів (середньої складності вузлів і агрегатів</w:t>
            </w:r>
          </w:p>
        </w:tc>
        <w:tc>
          <w:tcPr>
            <w:tcW w:w="195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7</w:t>
            </w:r>
          </w:p>
        </w:tc>
        <w:tc>
          <w:tcPr>
            <w:tcW w:w="7245"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Енергоефективні технології на транспорті</w:t>
            </w: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3</w:t>
            </w:r>
          </w:p>
        </w:tc>
        <w:tc>
          <w:tcPr>
            <w:tcW w:w="153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240"/>
        </w:trPr>
        <w:tc>
          <w:tcPr>
            <w:tcW w:w="3120"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3. Виконувати ремонт автомобілів (середньої складності вузлів і агрегатів</w:t>
            </w:r>
          </w:p>
        </w:tc>
        <w:tc>
          <w:tcPr>
            <w:tcW w:w="195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7</w:t>
            </w:r>
          </w:p>
        </w:tc>
        <w:tc>
          <w:tcPr>
            <w:tcW w:w="7245"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Екологічні проблеми</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3</w:t>
            </w:r>
          </w:p>
        </w:tc>
        <w:tc>
          <w:tcPr>
            <w:tcW w:w="153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240"/>
        </w:trPr>
        <w:tc>
          <w:tcPr>
            <w:tcW w:w="3120"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Базовий блок </w:t>
            </w:r>
            <w:r w:rsidRPr="00CE1CCA">
              <w:rPr>
                <w:rFonts w:ascii="Times New Roman" w:eastAsia="Times New Roman" w:hAnsi="Times New Roman" w:cs="Times New Roman"/>
                <w:sz w:val="24"/>
                <w:szCs w:val="24"/>
                <w:lang w:val="uk-UA"/>
              </w:rPr>
              <w:t>Тракторист</w:t>
            </w:r>
            <w:r>
              <w:rPr>
                <w:rFonts w:ascii="Times New Roman" w:eastAsia="Times New Roman" w:hAnsi="Times New Roman" w:cs="Times New Roman"/>
                <w:sz w:val="24"/>
                <w:szCs w:val="24"/>
                <w:lang w:val="uk-UA"/>
              </w:rPr>
              <w:t>-</w:t>
            </w:r>
            <w:r w:rsidRPr="00CE1CCA">
              <w:rPr>
                <w:rFonts w:ascii="Times New Roman" w:eastAsia="Times New Roman" w:hAnsi="Times New Roman" w:cs="Times New Roman"/>
                <w:sz w:val="24"/>
                <w:szCs w:val="24"/>
                <w:lang w:val="uk-UA"/>
              </w:rPr>
              <w:t>машиніст сільськогосподарського виробництва</w:t>
            </w:r>
          </w:p>
        </w:tc>
        <w:tc>
          <w:tcPr>
            <w:tcW w:w="19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highlight w:val="white"/>
                <w:lang w:val="uk-UA"/>
              </w:rPr>
            </w:pPr>
            <w:r>
              <w:rPr>
                <w:rFonts w:ascii="Times New Roman" w:eastAsia="Times New Roman" w:hAnsi="Times New Roman" w:cs="Times New Roman"/>
                <w:sz w:val="24"/>
                <w:szCs w:val="24"/>
                <w:highlight w:val="white"/>
                <w:lang w:val="uk-UA"/>
              </w:rPr>
              <w:t>БК 6</w:t>
            </w:r>
          </w:p>
        </w:tc>
        <w:tc>
          <w:tcPr>
            <w:tcW w:w="7245" w:type="dxa"/>
            <w:shd w:val="clear" w:color="auto" w:fill="auto"/>
            <w:vAlign w:val="center"/>
          </w:tcPr>
          <w:p w:rsidR="00ED2572" w:rsidRPr="00FA11C4" w:rsidRDefault="00ED2572" w:rsidP="00ED2572">
            <w:pPr>
              <w:spacing w:after="0" w:line="240" w:lineRule="auto"/>
              <w:jc w:val="both"/>
              <w:rPr>
                <w:rFonts w:ascii="Times New Roman" w:eastAsia="Times New Roman" w:hAnsi="Times New Roman" w:cs="Times New Roman"/>
                <w:sz w:val="24"/>
                <w:szCs w:val="24"/>
                <w:lang w:val="uk-UA"/>
              </w:rPr>
            </w:pPr>
            <w:r w:rsidRPr="00FA11C4">
              <w:rPr>
                <w:rFonts w:ascii="Times New Roman" w:eastAsia="Times New Roman" w:hAnsi="Times New Roman" w:cs="Times New Roman"/>
                <w:sz w:val="24"/>
                <w:szCs w:val="24"/>
                <w:lang w:val="uk-UA"/>
              </w:rPr>
              <w:t>Принципи раціональної роботи машин та обладнання</w:t>
            </w:r>
            <w:r>
              <w:rPr>
                <w:rFonts w:ascii="Times New Roman" w:eastAsia="Times New Roman" w:hAnsi="Times New Roman" w:cs="Times New Roman"/>
                <w:sz w:val="24"/>
                <w:szCs w:val="24"/>
                <w:lang w:val="uk-UA"/>
              </w:rPr>
              <w:t xml:space="preserve"> в с/г</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w:t>
            </w:r>
          </w:p>
        </w:tc>
        <w:tc>
          <w:tcPr>
            <w:tcW w:w="153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r>
      <w:tr w:rsidR="00ED2572" w:rsidRPr="009C6590" w:rsidTr="00ED2572">
        <w:tc>
          <w:tcPr>
            <w:tcW w:w="12315" w:type="dxa"/>
            <w:gridSpan w:val="3"/>
            <w:shd w:val="clear" w:color="auto" w:fill="auto"/>
          </w:tcPr>
          <w:p w:rsidR="00ED2572" w:rsidRPr="005572EE" w:rsidRDefault="00ED2572" w:rsidP="00ED2572">
            <w:pPr>
              <w:spacing w:after="0" w:line="240" w:lineRule="auto"/>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Разом:</w:t>
            </w:r>
          </w:p>
        </w:tc>
        <w:tc>
          <w:tcPr>
            <w:tcW w:w="1290" w:type="dxa"/>
            <w:shd w:val="clear" w:color="auto" w:fill="auto"/>
            <w:vAlign w:val="bottom"/>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15</w:t>
            </w:r>
          </w:p>
        </w:tc>
        <w:tc>
          <w:tcPr>
            <w:tcW w:w="1530" w:type="dxa"/>
            <w:shd w:val="clear" w:color="auto" w:fill="auto"/>
            <w:vAlign w:val="bottom"/>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2</w:t>
            </w:r>
          </w:p>
        </w:tc>
      </w:tr>
    </w:tbl>
    <w:p w:rsidR="00ED2572" w:rsidRPr="009C6590" w:rsidRDefault="00ED2572" w:rsidP="00ED2572">
      <w:pPr>
        <w:spacing w:after="0" w:line="240" w:lineRule="auto"/>
        <w:rPr>
          <w:rFonts w:ascii="Times New Roman" w:eastAsia="Times New Roman" w:hAnsi="Times New Roman" w:cs="Times New Roman"/>
          <w:sz w:val="24"/>
          <w:szCs w:val="24"/>
          <w:lang w:val="uk-UA"/>
        </w:rPr>
      </w:pPr>
    </w:p>
    <w:p w:rsidR="00ED2572" w:rsidRPr="00F26003" w:rsidRDefault="00ED2572" w:rsidP="00ED2572">
      <w:pPr>
        <w:spacing w:after="0" w:line="240" w:lineRule="auto"/>
        <w:jc w:val="center"/>
        <w:rPr>
          <w:rFonts w:ascii="Times New Roman" w:eastAsia="Times New Roman" w:hAnsi="Times New Roman" w:cs="Times New Roman"/>
          <w:b/>
          <w:sz w:val="24"/>
          <w:szCs w:val="24"/>
          <w:lang w:val="uk-UA"/>
        </w:rPr>
      </w:pPr>
      <w:r w:rsidRPr="00F26003">
        <w:rPr>
          <w:rFonts w:ascii="Times New Roman" w:eastAsia="Times New Roman" w:hAnsi="Times New Roman" w:cs="Times New Roman"/>
          <w:b/>
          <w:sz w:val="24"/>
          <w:szCs w:val="24"/>
          <w:lang w:val="uk-UA"/>
        </w:rPr>
        <w:t>Зміст</w:t>
      </w:r>
    </w:p>
    <w:tbl>
      <w:tblPr>
        <w:tblW w:w="1516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087"/>
        <w:gridCol w:w="2130"/>
        <w:gridCol w:w="9945"/>
      </w:tblGrid>
      <w:tr w:rsidR="00ED2572" w:rsidRPr="009C6590" w:rsidTr="00ED2572">
        <w:tc>
          <w:tcPr>
            <w:tcW w:w="3087"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Результати навчання</w:t>
            </w:r>
          </w:p>
        </w:tc>
        <w:tc>
          <w:tcPr>
            <w:tcW w:w="213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 компетентності</w:t>
            </w:r>
          </w:p>
        </w:tc>
        <w:tc>
          <w:tcPr>
            <w:tcW w:w="9945" w:type="dxa"/>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Зміст навчального матеріалу</w:t>
            </w:r>
          </w:p>
        </w:tc>
      </w:tr>
      <w:tr w:rsidR="00ED2572" w:rsidRPr="009C6590" w:rsidTr="00ED2572">
        <w:tc>
          <w:tcPr>
            <w:tcW w:w="3087"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2. Здійснювати діагностику автомобілів (середньої складності вузлів і агрегатів)</w:t>
            </w:r>
          </w:p>
        </w:tc>
        <w:tc>
          <w:tcPr>
            <w:tcW w:w="213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7</w:t>
            </w:r>
          </w:p>
        </w:tc>
        <w:tc>
          <w:tcPr>
            <w:tcW w:w="9945" w:type="dxa"/>
            <w:shd w:val="clear" w:color="auto" w:fill="auto"/>
          </w:tcPr>
          <w:p w:rsidR="00ED2572" w:rsidRPr="005572EE" w:rsidRDefault="00ED2572" w:rsidP="00ED2572">
            <w:pPr>
              <w:tabs>
                <w:tab w:val="left" w:pos="234"/>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1. Основні поняття енергоефективності та раціональне використання, відтворення і збереження природних ресурсів</w:t>
            </w:r>
          </w:p>
          <w:p w:rsidR="00ED2572" w:rsidRPr="005572EE" w:rsidRDefault="00ED2572" w:rsidP="00ED2572">
            <w:pPr>
              <w:spacing w:after="0" w:line="240" w:lineRule="auto"/>
              <w:ind w:firstLine="175"/>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Основи енергоефективності. Основи раціонального використання, відтворення і збереження природних ресурсів. Нормативно-правові акти у сфері екології та енергозбереження</w:t>
            </w:r>
          </w:p>
        </w:tc>
      </w:tr>
      <w:tr w:rsidR="00ED2572" w:rsidRPr="009C6590" w:rsidTr="00ED2572">
        <w:tc>
          <w:tcPr>
            <w:tcW w:w="3087"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РН 3. Виконувати ремонт автомобілів (середньої </w:t>
            </w:r>
            <w:r w:rsidRPr="005572EE">
              <w:rPr>
                <w:rFonts w:ascii="Times New Roman" w:eastAsia="Times New Roman" w:hAnsi="Times New Roman" w:cs="Times New Roman"/>
                <w:sz w:val="24"/>
                <w:szCs w:val="24"/>
                <w:lang w:val="uk-UA"/>
              </w:rPr>
              <w:lastRenderedPageBreak/>
              <w:t>складності вузлів і агрегатів</w:t>
            </w:r>
          </w:p>
        </w:tc>
        <w:tc>
          <w:tcPr>
            <w:tcW w:w="213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7</w:t>
            </w:r>
          </w:p>
        </w:tc>
        <w:tc>
          <w:tcPr>
            <w:tcW w:w="9945" w:type="dxa"/>
            <w:shd w:val="clear" w:color="auto" w:fill="auto"/>
          </w:tcPr>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2. Енергоефективні технології на транспорті</w:t>
            </w:r>
          </w:p>
          <w:p w:rsidR="00ED2572" w:rsidRPr="005572EE" w:rsidRDefault="00ED2572" w:rsidP="00ED2572">
            <w:pPr>
              <w:spacing w:after="0" w:line="240" w:lineRule="auto"/>
              <w:ind w:firstLine="175"/>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Способи енергоефективного використання матеріалів, ресурсів та енергозберігаючого обладнання у професійній діяльності та у побуті. Способи енергозаощадження та використання енергоефективного устаткування. Сонячна система електроживлення автомобіля.</w:t>
            </w:r>
          </w:p>
        </w:tc>
      </w:tr>
      <w:tr w:rsidR="00ED2572" w:rsidRPr="00A72641" w:rsidTr="00ED2572">
        <w:trPr>
          <w:trHeight w:val="240"/>
        </w:trPr>
        <w:tc>
          <w:tcPr>
            <w:tcW w:w="3087"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РН 3. Виконувати ремонт автомобілів (середньої складності вузлів і агрегатів</w:t>
            </w:r>
          </w:p>
        </w:tc>
        <w:tc>
          <w:tcPr>
            <w:tcW w:w="213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7</w:t>
            </w:r>
          </w:p>
        </w:tc>
        <w:tc>
          <w:tcPr>
            <w:tcW w:w="9945" w:type="dxa"/>
            <w:shd w:val="clear" w:color="auto" w:fill="auto"/>
          </w:tcPr>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3. Екологічні проблеми</w:t>
            </w:r>
          </w:p>
          <w:p w:rsidR="00ED2572" w:rsidRPr="005572EE" w:rsidRDefault="00ED2572" w:rsidP="00ED2572">
            <w:pPr>
              <w:spacing w:after="0" w:line="240" w:lineRule="auto"/>
              <w:ind w:firstLine="184"/>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Закон України “Про відходи”. Правила сортування сміття та утилізації відходів.  Рециклінг. Правила ліквідації наслідків розливів нафтопродуктів. Правила утилізації металевих відрізків</w:t>
            </w:r>
          </w:p>
        </w:tc>
      </w:tr>
      <w:tr w:rsidR="00ED2572" w:rsidRPr="005572EE" w:rsidTr="00ED2572">
        <w:trPr>
          <w:trHeight w:val="240"/>
        </w:trPr>
        <w:tc>
          <w:tcPr>
            <w:tcW w:w="3087"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Базовий блок Тракторист-</w:t>
            </w:r>
            <w:r w:rsidRPr="00CE1CCA">
              <w:rPr>
                <w:rFonts w:ascii="Times New Roman" w:eastAsia="Times New Roman" w:hAnsi="Times New Roman" w:cs="Times New Roman"/>
                <w:sz w:val="24"/>
                <w:szCs w:val="24"/>
                <w:lang w:val="uk-UA"/>
              </w:rPr>
              <w:t>машиніст сільськогосподарського виробництва</w:t>
            </w:r>
          </w:p>
        </w:tc>
        <w:tc>
          <w:tcPr>
            <w:tcW w:w="21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highlight w:val="white"/>
                <w:lang w:val="uk-UA"/>
              </w:rPr>
            </w:pPr>
            <w:r>
              <w:rPr>
                <w:rFonts w:ascii="Times New Roman" w:eastAsia="Times New Roman" w:hAnsi="Times New Roman" w:cs="Times New Roman"/>
                <w:sz w:val="24"/>
                <w:szCs w:val="24"/>
                <w:highlight w:val="white"/>
                <w:lang w:val="uk-UA"/>
              </w:rPr>
              <w:t>БК 6</w:t>
            </w:r>
          </w:p>
        </w:tc>
        <w:tc>
          <w:tcPr>
            <w:tcW w:w="9945" w:type="dxa"/>
            <w:shd w:val="clear" w:color="auto" w:fill="auto"/>
          </w:tcPr>
          <w:p w:rsidR="00ED2572" w:rsidRPr="00FA11C4"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FA11C4">
              <w:rPr>
                <w:rFonts w:ascii="Times New Roman" w:eastAsia="Times New Roman" w:hAnsi="Times New Roman" w:cs="Times New Roman"/>
                <w:b/>
                <w:sz w:val="24"/>
                <w:szCs w:val="24"/>
                <w:lang w:val="uk-UA"/>
              </w:rPr>
              <w:t>Принципи раціональної роботи машин та обладнання</w:t>
            </w:r>
            <w:r>
              <w:rPr>
                <w:rFonts w:ascii="Times New Roman" w:eastAsia="Times New Roman" w:hAnsi="Times New Roman" w:cs="Times New Roman"/>
                <w:b/>
                <w:sz w:val="24"/>
                <w:szCs w:val="24"/>
                <w:lang w:val="uk-UA"/>
              </w:rPr>
              <w:t xml:space="preserve"> в с/г</w:t>
            </w:r>
          </w:p>
          <w:p w:rsidR="00ED2572" w:rsidRDefault="00ED2572" w:rsidP="00ED2572">
            <w:pPr>
              <w:spacing w:after="0" w:line="240" w:lineRule="auto"/>
              <w:contextualSpacing/>
              <w:rPr>
                <w:rFonts w:ascii="Times New Roman" w:eastAsia="Times New Roman" w:hAnsi="Times New Roman" w:cs="Times New Roman"/>
                <w:sz w:val="24"/>
                <w:szCs w:val="24"/>
                <w:lang w:val="uk-UA"/>
              </w:rPr>
            </w:pPr>
            <w:r w:rsidRPr="00511720">
              <w:rPr>
                <w:rFonts w:ascii="Times New Roman" w:hAnsi="Times New Roman"/>
                <w:sz w:val="24"/>
                <w:szCs w:val="24"/>
              </w:rPr>
              <w:t>Методи розрахунку економічної ефективності сільськогосподарських підприємств.</w:t>
            </w:r>
          </w:p>
          <w:p w:rsidR="00ED2572" w:rsidRPr="00FA11C4" w:rsidRDefault="00ED2572" w:rsidP="00ED2572">
            <w:pPr>
              <w:spacing w:after="0" w:line="240" w:lineRule="auto"/>
              <w:contextualSpacing/>
              <w:rPr>
                <w:rFonts w:ascii="Times New Roman" w:eastAsia="Times New Roman" w:hAnsi="Times New Roman" w:cs="Times New Roman"/>
                <w:sz w:val="24"/>
                <w:szCs w:val="24"/>
                <w:lang w:val="uk-UA"/>
              </w:rPr>
            </w:pPr>
            <w:r w:rsidRPr="00FA11C4">
              <w:rPr>
                <w:rFonts w:ascii="Times New Roman" w:eastAsia="Times New Roman" w:hAnsi="Times New Roman" w:cs="Times New Roman"/>
                <w:sz w:val="24"/>
                <w:szCs w:val="24"/>
                <w:lang w:val="uk-UA"/>
              </w:rPr>
              <w:t>Енергозберігаючі заходи. Раціональне використання паливно-мастильних матеріалів. Раціональна та ефективна експлуатація  машин та обладнання. Витpати палива i мастильних матеpiалiв та шляхи їх економії.</w:t>
            </w:r>
          </w:p>
          <w:p w:rsidR="00ED2572" w:rsidRDefault="00ED2572" w:rsidP="00ED2572">
            <w:pPr>
              <w:spacing w:after="0" w:line="240" w:lineRule="auto"/>
              <w:jc w:val="both"/>
              <w:rPr>
                <w:rFonts w:ascii="Times New Roman" w:eastAsia="Times New Roman" w:hAnsi="Times New Roman" w:cs="Times New Roman"/>
                <w:sz w:val="24"/>
                <w:szCs w:val="24"/>
                <w:lang w:val="uk-UA"/>
              </w:rPr>
            </w:pPr>
            <w:r w:rsidRPr="00FA11C4">
              <w:rPr>
                <w:rFonts w:ascii="Times New Roman" w:eastAsia="Times New Roman" w:hAnsi="Times New Roman" w:cs="Times New Roman"/>
                <w:sz w:val="24"/>
                <w:szCs w:val="24"/>
                <w:lang w:val="uk-UA"/>
              </w:rPr>
              <w:t>Організація заправлення машин паливом та мастилами. Годинна i питома витpата палива та мастил. Витрата палива на одиницю виконаної роботи. Показники, що визначають періодичність зміни олив та мастил у картерах двигуна, трансмісіях та інших вузлах машин. Шляхи економії палива та мастил.</w:t>
            </w:r>
          </w:p>
          <w:p w:rsidR="00ED2572" w:rsidRPr="00A254E0" w:rsidRDefault="00ED2572" w:rsidP="00ED2572">
            <w:pPr>
              <w:spacing w:after="0"/>
              <w:contextualSpacing/>
              <w:rPr>
                <w:rFonts w:ascii="Times New Roman" w:hAnsi="Times New Roman"/>
                <w:sz w:val="24"/>
                <w:szCs w:val="24"/>
              </w:rPr>
            </w:pPr>
            <w:r w:rsidRPr="00A254E0">
              <w:rPr>
                <w:rFonts w:ascii="Times New Roman" w:hAnsi="Times New Roman"/>
                <w:sz w:val="24"/>
                <w:szCs w:val="24"/>
              </w:rPr>
              <w:t>ЛПР</w:t>
            </w:r>
            <w:r>
              <w:rPr>
                <w:rFonts w:ascii="Times New Roman" w:hAnsi="Times New Roman"/>
                <w:sz w:val="24"/>
                <w:szCs w:val="24"/>
              </w:rPr>
              <w:t xml:space="preserve"> 1</w:t>
            </w:r>
            <w:r w:rsidRPr="00A254E0">
              <w:rPr>
                <w:rFonts w:ascii="Times New Roman" w:hAnsi="Times New Roman"/>
                <w:sz w:val="24"/>
                <w:szCs w:val="24"/>
              </w:rPr>
              <w:t xml:space="preserve">: Розрахунок економічної ефективності сільськогосподарського  підприємства </w:t>
            </w:r>
          </w:p>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A254E0">
              <w:rPr>
                <w:rFonts w:ascii="Times New Roman" w:hAnsi="Times New Roman"/>
                <w:sz w:val="24"/>
                <w:szCs w:val="24"/>
              </w:rPr>
              <w:t>ЛПР</w:t>
            </w:r>
            <w:r>
              <w:rPr>
                <w:rFonts w:ascii="Times New Roman" w:hAnsi="Times New Roman"/>
                <w:sz w:val="24"/>
                <w:szCs w:val="24"/>
              </w:rPr>
              <w:t xml:space="preserve"> 2</w:t>
            </w:r>
            <w:r w:rsidRPr="00A254E0">
              <w:rPr>
                <w:rFonts w:ascii="Times New Roman" w:hAnsi="Times New Roman"/>
                <w:sz w:val="24"/>
                <w:szCs w:val="24"/>
              </w:rPr>
              <w:t>: Методи розрахунку скорочення платежів підприємств за забруднення навколишнього природного середовища в результаті реалізації енергозберігаючих заходів</w:t>
            </w:r>
          </w:p>
        </w:tc>
      </w:tr>
    </w:tbl>
    <w:p w:rsidR="00ED2572" w:rsidRDefault="00ED2572" w:rsidP="00ED2572">
      <w:pPr>
        <w:spacing w:after="0" w:line="240" w:lineRule="auto"/>
        <w:jc w:val="center"/>
        <w:rPr>
          <w:rFonts w:ascii="Times New Roman" w:eastAsia="Times New Roman" w:hAnsi="Times New Roman" w:cs="Times New Roman"/>
          <w:b/>
          <w:sz w:val="24"/>
          <w:szCs w:val="24"/>
          <w:lang w:val="uk-UA"/>
        </w:rPr>
      </w:pPr>
      <w:bookmarkStart w:id="9" w:name="_heading=h.rv77roail1as" w:colFirst="0" w:colLast="0"/>
      <w:bookmarkStart w:id="10" w:name="_heading=h.yreaqcrajyct" w:colFirst="0" w:colLast="0"/>
      <w:bookmarkEnd w:id="9"/>
      <w:bookmarkEnd w:id="10"/>
    </w:p>
    <w:p w:rsidR="00ED2572" w:rsidRPr="0074117F" w:rsidRDefault="00ED2572" w:rsidP="00ED2572">
      <w:pPr>
        <w:spacing w:after="0" w:line="240" w:lineRule="auto"/>
        <w:jc w:val="center"/>
        <w:rPr>
          <w:rFonts w:ascii="Times New Roman" w:eastAsia="Times New Roman" w:hAnsi="Times New Roman" w:cs="Times New Roman"/>
          <w:b/>
          <w:color w:val="FF0000"/>
          <w:sz w:val="24"/>
          <w:szCs w:val="24"/>
          <w:lang w:val="uk-UA"/>
        </w:rPr>
      </w:pPr>
      <w:r>
        <w:rPr>
          <w:rFonts w:ascii="Times New Roman" w:eastAsia="Times New Roman" w:hAnsi="Times New Roman" w:cs="Times New Roman"/>
          <w:b/>
          <w:sz w:val="24"/>
          <w:szCs w:val="24"/>
          <w:lang w:val="uk-UA"/>
        </w:rPr>
        <w:br w:type="page"/>
      </w:r>
      <w:r w:rsidRPr="0074117F">
        <w:rPr>
          <w:rFonts w:ascii="Times New Roman" w:eastAsia="Times New Roman" w:hAnsi="Times New Roman" w:cs="Times New Roman"/>
          <w:b/>
          <w:sz w:val="24"/>
          <w:szCs w:val="24"/>
          <w:lang w:val="uk-UA"/>
        </w:rPr>
        <w:lastRenderedPageBreak/>
        <w:t>НАВЧАЛЬНА ПРОГРАМА З ПРЕДМЕТА</w:t>
      </w:r>
    </w:p>
    <w:p w:rsidR="00ED2572" w:rsidRPr="009C6590" w:rsidRDefault="00ED2572" w:rsidP="00ED2572">
      <w:pPr>
        <w:pStyle w:val="Heading1"/>
        <w:widowControl w:val="0"/>
        <w:spacing w:before="0" w:after="0" w:line="240" w:lineRule="auto"/>
        <w:jc w:val="center"/>
        <w:rPr>
          <w:rFonts w:ascii="Times New Roman" w:eastAsia="Times New Roman" w:hAnsi="Times New Roman" w:cs="Times New Roman"/>
          <w:sz w:val="24"/>
          <w:szCs w:val="24"/>
          <w:lang w:val="uk-UA"/>
        </w:rPr>
      </w:pPr>
      <w:bookmarkStart w:id="11" w:name="_heading=h.zdidujo1k0h2" w:colFirst="0" w:colLast="0"/>
      <w:bookmarkEnd w:id="11"/>
      <w:r>
        <w:rPr>
          <w:rFonts w:ascii="Times New Roman" w:eastAsia="Times New Roman" w:hAnsi="Times New Roman" w:cs="Times New Roman"/>
          <w:sz w:val="24"/>
          <w:szCs w:val="24"/>
        </w:rPr>
        <w:t>Ділова мова</w:t>
      </w:r>
      <w:r w:rsidRPr="00340111">
        <w:rPr>
          <w:rFonts w:ascii="Times New Roman" w:eastAsia="Times New Roman" w:hAnsi="Times New Roman" w:cs="Times New Roman"/>
          <w:sz w:val="24"/>
          <w:szCs w:val="24"/>
        </w:rPr>
        <w:t xml:space="preserve"> та культура спілкування</w:t>
      </w:r>
    </w:p>
    <w:p w:rsidR="00ED2572" w:rsidRPr="009C6590" w:rsidRDefault="00ED2572" w:rsidP="00ED2572">
      <w:pPr>
        <w:tabs>
          <w:tab w:val="left" w:pos="9073"/>
        </w:tabs>
        <w:spacing w:after="0" w:line="240" w:lineRule="auto"/>
        <w:rPr>
          <w:rFonts w:ascii="Times New Roman" w:eastAsia="Times New Roman" w:hAnsi="Times New Roman" w:cs="Times New Roman"/>
          <w:sz w:val="24"/>
          <w:szCs w:val="24"/>
          <w:lang w:val="uk-UA"/>
        </w:rPr>
      </w:pPr>
      <w:r w:rsidRPr="009C6590">
        <w:rPr>
          <w:rFonts w:ascii="Times New Roman" w:eastAsia="Times New Roman" w:hAnsi="Times New Roman" w:cs="Times New Roman"/>
          <w:b/>
          <w:i/>
          <w:sz w:val="24"/>
          <w:szCs w:val="24"/>
          <w:lang w:val="uk-UA"/>
        </w:rPr>
        <w:t>Професія:</w:t>
      </w:r>
      <w:r w:rsidRPr="009C6590">
        <w:rPr>
          <w:rFonts w:ascii="Times New Roman" w:eastAsia="Times New Roman" w:hAnsi="Times New Roman" w:cs="Times New Roman"/>
          <w:b/>
          <w:sz w:val="24"/>
          <w:szCs w:val="24"/>
          <w:lang w:val="uk-UA"/>
        </w:rPr>
        <w:t xml:space="preserve"> </w:t>
      </w:r>
      <w:r>
        <w:rPr>
          <w:rFonts w:ascii="Times New Roman" w:eastAsia="Times New Roman" w:hAnsi="Times New Roman" w:cs="Times New Roman"/>
          <w:sz w:val="24"/>
          <w:szCs w:val="24"/>
          <w:lang w:val="uk-UA"/>
        </w:rPr>
        <w:t>С</w:t>
      </w:r>
      <w:r w:rsidRPr="009C6590">
        <w:rPr>
          <w:rFonts w:ascii="Times New Roman" w:eastAsia="Times New Roman" w:hAnsi="Times New Roman" w:cs="Times New Roman"/>
          <w:sz w:val="24"/>
          <w:szCs w:val="24"/>
          <w:lang w:val="uk-UA"/>
        </w:rPr>
        <w:t>люсар з ремонту колісних транспортних засобів</w:t>
      </w:r>
    </w:p>
    <w:p w:rsidR="00ED2572" w:rsidRPr="00F26003" w:rsidRDefault="00ED2572" w:rsidP="00ED2572">
      <w:pPr>
        <w:tabs>
          <w:tab w:val="left" w:pos="9073"/>
        </w:tabs>
        <w:spacing w:after="0" w:line="240" w:lineRule="auto"/>
        <w:rPr>
          <w:rFonts w:ascii="Times New Roman" w:eastAsia="Times New Roman" w:hAnsi="Times New Roman" w:cs="Times New Roman"/>
          <w:b/>
          <w:sz w:val="24"/>
          <w:szCs w:val="24"/>
          <w:lang w:val="uk-UA"/>
        </w:rPr>
      </w:pPr>
      <w:r w:rsidRPr="009C6590">
        <w:rPr>
          <w:rFonts w:ascii="Times New Roman" w:eastAsia="Times New Roman" w:hAnsi="Times New Roman" w:cs="Times New Roman"/>
          <w:b/>
          <w:i/>
          <w:sz w:val="24"/>
          <w:szCs w:val="24"/>
          <w:lang w:val="uk-UA"/>
        </w:rPr>
        <w:t>Рівень кваліфікації:</w:t>
      </w:r>
      <w:r>
        <w:rPr>
          <w:rFonts w:ascii="Times New Roman" w:eastAsia="Times New Roman" w:hAnsi="Times New Roman" w:cs="Times New Roman"/>
          <w:sz w:val="24"/>
          <w:szCs w:val="24"/>
          <w:lang w:val="uk-UA"/>
        </w:rPr>
        <w:t xml:space="preserve"> 3</w:t>
      </w:r>
      <w:r w:rsidRPr="009C6590">
        <w:rPr>
          <w:rFonts w:ascii="Times New Roman" w:eastAsia="Times New Roman" w:hAnsi="Times New Roman" w:cs="Times New Roman"/>
          <w:sz w:val="24"/>
          <w:szCs w:val="24"/>
          <w:lang w:val="uk-UA"/>
        </w:rPr>
        <w:t xml:space="preserve"> розряд </w:t>
      </w:r>
    </w:p>
    <w:p w:rsidR="00ED2572" w:rsidRPr="00F26003" w:rsidRDefault="00ED2572" w:rsidP="00ED2572">
      <w:pPr>
        <w:spacing w:after="0" w:line="240" w:lineRule="auto"/>
        <w:jc w:val="center"/>
        <w:rPr>
          <w:rFonts w:ascii="Times New Roman" w:eastAsia="Times New Roman" w:hAnsi="Times New Roman" w:cs="Times New Roman"/>
          <w:b/>
          <w:sz w:val="24"/>
          <w:szCs w:val="24"/>
          <w:lang w:val="uk-UA"/>
        </w:rPr>
      </w:pPr>
      <w:r w:rsidRPr="00F26003">
        <w:rPr>
          <w:rFonts w:ascii="Times New Roman" w:eastAsia="Times New Roman" w:hAnsi="Times New Roman" w:cs="Times New Roman"/>
          <w:b/>
          <w:sz w:val="24"/>
          <w:szCs w:val="24"/>
          <w:lang w:val="uk-UA"/>
        </w:rPr>
        <w:t>Тематичний план</w:t>
      </w:r>
    </w:p>
    <w:tbl>
      <w:tblPr>
        <w:tblW w:w="1509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483"/>
        <w:gridCol w:w="1755"/>
        <w:gridCol w:w="6041"/>
        <w:gridCol w:w="1290"/>
        <w:gridCol w:w="1530"/>
      </w:tblGrid>
      <w:tr w:rsidR="00ED2572" w:rsidRPr="009C6590" w:rsidTr="00ED2572">
        <w:trPr>
          <w:trHeight w:val="240"/>
        </w:trPr>
        <w:tc>
          <w:tcPr>
            <w:tcW w:w="4483"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Результати навчання</w:t>
            </w:r>
          </w:p>
        </w:tc>
        <w:tc>
          <w:tcPr>
            <w:tcW w:w="1755"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 компетентності</w:t>
            </w:r>
          </w:p>
        </w:tc>
        <w:tc>
          <w:tcPr>
            <w:tcW w:w="6041"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tc>
        <w:tc>
          <w:tcPr>
            <w:tcW w:w="2820" w:type="dxa"/>
            <w:gridSpan w:val="2"/>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Кількість годин</w:t>
            </w:r>
          </w:p>
        </w:tc>
      </w:tr>
      <w:tr w:rsidR="00ED2572" w:rsidRPr="009C6590" w:rsidTr="00ED2572">
        <w:trPr>
          <w:trHeight w:val="240"/>
        </w:trPr>
        <w:tc>
          <w:tcPr>
            <w:tcW w:w="4483"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755"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6041"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290" w:type="dxa"/>
            <w:shd w:val="clear" w:color="auto" w:fill="auto"/>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Всього</w:t>
            </w:r>
          </w:p>
        </w:tc>
        <w:tc>
          <w:tcPr>
            <w:tcW w:w="1530" w:type="dxa"/>
            <w:shd w:val="clear" w:color="auto" w:fill="auto"/>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 них ЛПР</w:t>
            </w:r>
          </w:p>
        </w:tc>
      </w:tr>
      <w:tr w:rsidR="00ED2572" w:rsidRPr="009C6590" w:rsidTr="00ED2572">
        <w:tc>
          <w:tcPr>
            <w:tcW w:w="4483"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75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1</w:t>
            </w:r>
          </w:p>
        </w:tc>
        <w:tc>
          <w:tcPr>
            <w:tcW w:w="6041" w:type="dxa"/>
            <w:shd w:val="clear" w:color="auto" w:fill="auto"/>
            <w:vAlign w:val="center"/>
          </w:tcPr>
          <w:p w:rsidR="00ED2572" w:rsidRPr="005572EE" w:rsidRDefault="00ED2572" w:rsidP="00ED2572">
            <w:pPr>
              <w:tabs>
                <w:tab w:val="left" w:pos="234"/>
              </w:tabs>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Сутність понять «</w:t>
            </w:r>
            <w:r>
              <w:rPr>
                <w:rFonts w:ascii="Times New Roman" w:eastAsia="Times New Roman" w:hAnsi="Times New Roman" w:cs="Times New Roman"/>
                <w:sz w:val="24"/>
                <w:szCs w:val="24"/>
                <w:lang w:val="uk-UA"/>
              </w:rPr>
              <w:t>ділова мова</w:t>
            </w:r>
            <w:r w:rsidRPr="005572EE">
              <w:rPr>
                <w:rFonts w:ascii="Times New Roman" w:eastAsia="Times New Roman" w:hAnsi="Times New Roman" w:cs="Times New Roman"/>
                <w:sz w:val="24"/>
                <w:szCs w:val="24"/>
                <w:lang w:val="uk-UA"/>
              </w:rPr>
              <w:t>», «</w:t>
            </w:r>
            <w:r>
              <w:rPr>
                <w:rFonts w:ascii="Times New Roman" w:eastAsia="Times New Roman" w:hAnsi="Times New Roman" w:cs="Times New Roman"/>
                <w:sz w:val="24"/>
                <w:szCs w:val="24"/>
                <w:lang w:val="uk-UA"/>
              </w:rPr>
              <w:t>культура спілкування</w:t>
            </w:r>
            <w:r w:rsidRPr="005572EE">
              <w:rPr>
                <w:rFonts w:ascii="Times New Roman" w:eastAsia="Times New Roman" w:hAnsi="Times New Roman" w:cs="Times New Roman"/>
                <w:sz w:val="24"/>
                <w:szCs w:val="24"/>
                <w:lang w:val="uk-UA"/>
              </w:rPr>
              <w:t>».</w:t>
            </w: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1</w:t>
            </w:r>
          </w:p>
        </w:tc>
        <w:tc>
          <w:tcPr>
            <w:tcW w:w="153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1112"/>
        </w:trPr>
        <w:tc>
          <w:tcPr>
            <w:tcW w:w="4483"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75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1</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c>
          <w:tcPr>
            <w:tcW w:w="6041"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CB70D9">
              <w:rPr>
                <w:rFonts w:ascii="Times New Roman" w:eastAsia="Times New Roman" w:hAnsi="Times New Roman" w:cs="Times New Roman"/>
                <w:sz w:val="24"/>
                <w:szCs w:val="24"/>
                <w:lang w:val="uk-UA"/>
              </w:rPr>
              <w:t>Професійна лексика</w:t>
            </w: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3</w:t>
            </w:r>
          </w:p>
        </w:tc>
        <w:tc>
          <w:tcPr>
            <w:tcW w:w="153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551"/>
        </w:trPr>
        <w:tc>
          <w:tcPr>
            <w:tcW w:w="4483" w:type="dxa"/>
            <w:shd w:val="clear" w:color="auto" w:fill="auto"/>
            <w:vAlign w:val="center"/>
          </w:tcPr>
          <w:p w:rsidR="00ED2572" w:rsidRPr="005572EE" w:rsidRDefault="00ED2572" w:rsidP="00ED2572">
            <w:pPr>
              <w:spacing w:after="160" w:line="240" w:lineRule="auto"/>
              <w:rPr>
                <w:rFonts w:ascii="Times New Roman" w:eastAsia="Times New Roman" w:hAnsi="Times New Roman" w:cs="Times New Roman"/>
                <w:sz w:val="26"/>
                <w:szCs w:val="26"/>
                <w:lang w:val="uk-UA"/>
              </w:rPr>
            </w:pPr>
            <w:r w:rsidRPr="00CB70D9">
              <w:rPr>
                <w:rFonts w:ascii="Times New Roman" w:eastAsia="Times New Roman" w:hAnsi="Times New Roman" w:cs="Times New Roman"/>
                <w:sz w:val="24"/>
                <w:szCs w:val="24"/>
                <w:lang w:val="uk-UA"/>
              </w:rPr>
              <w:t>РН 3. Виконувати ремонт автомобілів (середньої складності вузлів і агрегатів</w:t>
            </w:r>
          </w:p>
        </w:tc>
        <w:tc>
          <w:tcPr>
            <w:tcW w:w="175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1</w:t>
            </w:r>
          </w:p>
        </w:tc>
        <w:tc>
          <w:tcPr>
            <w:tcW w:w="6041" w:type="dxa"/>
            <w:tcBorders>
              <w:top w:val="single" w:sz="4" w:space="0" w:color="auto"/>
            </w:tcBorders>
            <w:shd w:val="clear" w:color="auto" w:fill="auto"/>
            <w:vAlign w:val="center"/>
          </w:tcPr>
          <w:p w:rsidR="00ED2572" w:rsidRPr="00340111" w:rsidRDefault="00ED2572" w:rsidP="00ED2572">
            <w:pPr>
              <w:tabs>
                <w:tab w:val="left" w:pos="34"/>
                <w:tab w:val="left" w:pos="252"/>
              </w:tabs>
              <w:spacing w:after="0" w:line="240" w:lineRule="auto"/>
              <w:rPr>
                <w:rFonts w:ascii="Times New Roman" w:hAnsi="Times New Roman" w:cs="Times New Roman"/>
                <w:bCs/>
                <w:sz w:val="24"/>
                <w:szCs w:val="24"/>
                <w:lang w:val="uk-UA"/>
              </w:rPr>
            </w:pPr>
            <w:r w:rsidRPr="00340111">
              <w:rPr>
                <w:rFonts w:ascii="Times New Roman" w:hAnsi="Times New Roman" w:cs="Times New Roman"/>
                <w:bCs/>
                <w:sz w:val="24"/>
                <w:szCs w:val="24"/>
                <w:lang w:val="uk-UA" w:eastAsia="en-US"/>
              </w:rPr>
              <w:t>Документообіг</w:t>
            </w:r>
          </w:p>
        </w:tc>
        <w:tc>
          <w:tcPr>
            <w:tcW w:w="1290" w:type="dxa"/>
            <w:tcBorders>
              <w:top w:val="single" w:sz="4" w:space="0" w:color="auto"/>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p>
        </w:tc>
        <w:tc>
          <w:tcPr>
            <w:tcW w:w="153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240"/>
        </w:trPr>
        <w:tc>
          <w:tcPr>
            <w:tcW w:w="12279" w:type="dxa"/>
            <w:gridSpan w:val="3"/>
            <w:shd w:val="clear" w:color="auto" w:fill="auto"/>
          </w:tcPr>
          <w:p w:rsidR="00ED2572" w:rsidRPr="005572EE" w:rsidRDefault="00ED2572" w:rsidP="00ED2572">
            <w:pPr>
              <w:spacing w:after="0" w:line="240" w:lineRule="auto"/>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Разом:</w:t>
            </w:r>
          </w:p>
        </w:tc>
        <w:tc>
          <w:tcPr>
            <w:tcW w:w="1290" w:type="dxa"/>
            <w:shd w:val="clear" w:color="auto" w:fill="auto"/>
            <w:vAlign w:val="bottom"/>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p>
        </w:tc>
        <w:tc>
          <w:tcPr>
            <w:tcW w:w="1530" w:type="dxa"/>
            <w:shd w:val="clear" w:color="auto" w:fill="auto"/>
            <w:vAlign w:val="bottom"/>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p>
        </w:tc>
      </w:tr>
    </w:tbl>
    <w:p w:rsidR="00ED2572" w:rsidRPr="009C6590" w:rsidRDefault="00ED2572" w:rsidP="00ED2572">
      <w:pPr>
        <w:spacing w:after="0" w:line="240" w:lineRule="auto"/>
        <w:rPr>
          <w:rFonts w:ascii="Times New Roman" w:eastAsia="Times New Roman" w:hAnsi="Times New Roman" w:cs="Times New Roman"/>
          <w:color w:val="980000"/>
          <w:sz w:val="24"/>
          <w:szCs w:val="24"/>
          <w:lang w:val="uk-UA"/>
        </w:rPr>
      </w:pPr>
    </w:p>
    <w:p w:rsidR="00ED2572" w:rsidRPr="00F26003" w:rsidRDefault="00ED2572" w:rsidP="00ED2572">
      <w:pPr>
        <w:spacing w:after="0" w:line="240" w:lineRule="auto"/>
        <w:jc w:val="center"/>
        <w:rPr>
          <w:rFonts w:ascii="Times New Roman" w:eastAsia="Times New Roman" w:hAnsi="Times New Roman" w:cs="Times New Roman"/>
          <w:b/>
          <w:sz w:val="24"/>
          <w:szCs w:val="24"/>
          <w:lang w:val="uk-UA"/>
        </w:rPr>
      </w:pPr>
      <w:r w:rsidRPr="00F26003">
        <w:rPr>
          <w:rFonts w:ascii="Times New Roman" w:eastAsia="Times New Roman" w:hAnsi="Times New Roman" w:cs="Times New Roman"/>
          <w:b/>
          <w:sz w:val="24"/>
          <w:szCs w:val="24"/>
          <w:lang w:val="uk-UA"/>
        </w:rPr>
        <w:t>Зміст</w:t>
      </w:r>
    </w:p>
    <w:tbl>
      <w:tblPr>
        <w:tblW w:w="1527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632"/>
        <w:gridCol w:w="1875"/>
        <w:gridCol w:w="9767"/>
      </w:tblGrid>
      <w:tr w:rsidR="00ED2572" w:rsidRPr="009C6590" w:rsidTr="00ED2572">
        <w:tc>
          <w:tcPr>
            <w:tcW w:w="3632"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Результати навчання</w:t>
            </w:r>
          </w:p>
        </w:tc>
        <w:tc>
          <w:tcPr>
            <w:tcW w:w="187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 компетентності</w:t>
            </w:r>
          </w:p>
        </w:tc>
        <w:tc>
          <w:tcPr>
            <w:tcW w:w="9767" w:type="dxa"/>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Зміст навчального матеріалу</w:t>
            </w:r>
          </w:p>
        </w:tc>
      </w:tr>
      <w:tr w:rsidR="00ED2572" w:rsidRPr="009C6590" w:rsidTr="00ED2572">
        <w:tc>
          <w:tcPr>
            <w:tcW w:w="3632"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87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1</w:t>
            </w:r>
          </w:p>
        </w:tc>
        <w:tc>
          <w:tcPr>
            <w:tcW w:w="9767" w:type="dxa"/>
            <w:shd w:val="clear" w:color="auto" w:fill="auto"/>
          </w:tcPr>
          <w:p w:rsidR="00ED2572" w:rsidRPr="005572EE" w:rsidRDefault="00ED2572" w:rsidP="00ED2572">
            <w:pPr>
              <w:tabs>
                <w:tab w:val="left" w:pos="234"/>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 xml:space="preserve">Тема 1. </w:t>
            </w:r>
            <w:r>
              <w:rPr>
                <w:rFonts w:ascii="Times New Roman" w:eastAsia="Times New Roman" w:hAnsi="Times New Roman" w:cs="Times New Roman"/>
                <w:b/>
                <w:sz w:val="24"/>
                <w:szCs w:val="24"/>
                <w:lang w:val="uk-UA"/>
              </w:rPr>
              <w:t>Сутність понять «ділова мова</w:t>
            </w:r>
            <w:r w:rsidRPr="00340111">
              <w:rPr>
                <w:rFonts w:ascii="Times New Roman" w:eastAsia="Times New Roman" w:hAnsi="Times New Roman" w:cs="Times New Roman"/>
                <w:b/>
                <w:sz w:val="24"/>
                <w:szCs w:val="24"/>
                <w:lang w:val="uk-UA"/>
              </w:rPr>
              <w:t>», «культура спілкування».</w:t>
            </w:r>
          </w:p>
          <w:p w:rsidR="00ED2572" w:rsidRPr="005572EE" w:rsidRDefault="00ED2572" w:rsidP="00ED2572">
            <w:pPr>
              <w:tabs>
                <w:tab w:val="left" w:pos="234"/>
              </w:tabs>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Поняття «</w:t>
            </w:r>
            <w:r>
              <w:rPr>
                <w:rFonts w:ascii="Times New Roman" w:eastAsia="Times New Roman" w:hAnsi="Times New Roman" w:cs="Times New Roman"/>
                <w:sz w:val="24"/>
                <w:szCs w:val="24"/>
                <w:lang w:val="uk-UA"/>
              </w:rPr>
              <w:t>ділова мов</w:t>
            </w:r>
            <w:r w:rsidRPr="005572EE">
              <w:rPr>
                <w:rFonts w:ascii="Times New Roman" w:eastAsia="Times New Roman" w:hAnsi="Times New Roman" w:cs="Times New Roman"/>
                <w:sz w:val="24"/>
                <w:szCs w:val="24"/>
                <w:lang w:val="uk-UA"/>
              </w:rPr>
              <w:t>а», «</w:t>
            </w:r>
            <w:r>
              <w:rPr>
                <w:rFonts w:ascii="Times New Roman" w:eastAsia="Times New Roman" w:hAnsi="Times New Roman" w:cs="Times New Roman"/>
                <w:sz w:val="24"/>
                <w:szCs w:val="24"/>
                <w:lang w:val="uk-UA"/>
              </w:rPr>
              <w:t>культура спілкування</w:t>
            </w:r>
            <w:r w:rsidRPr="005572EE">
              <w:rPr>
                <w:rFonts w:ascii="Times New Roman" w:eastAsia="Times New Roman" w:hAnsi="Times New Roman" w:cs="Times New Roman"/>
                <w:sz w:val="24"/>
                <w:szCs w:val="24"/>
                <w:lang w:val="uk-UA"/>
              </w:rPr>
              <w:t xml:space="preserve">». Правила </w:t>
            </w:r>
            <w:r>
              <w:rPr>
                <w:rFonts w:ascii="Times New Roman" w:eastAsia="Times New Roman" w:hAnsi="Times New Roman" w:cs="Times New Roman"/>
                <w:sz w:val="24"/>
                <w:szCs w:val="24"/>
                <w:lang w:val="uk-UA"/>
              </w:rPr>
              <w:t>ділової</w:t>
            </w:r>
            <w:r w:rsidRPr="005572EE">
              <w:rPr>
                <w:rFonts w:ascii="Times New Roman" w:eastAsia="Times New Roman" w:hAnsi="Times New Roman" w:cs="Times New Roman"/>
                <w:sz w:val="24"/>
                <w:szCs w:val="24"/>
                <w:lang w:val="uk-UA"/>
              </w:rPr>
              <w:t xml:space="preserve"> етики</w:t>
            </w:r>
          </w:p>
        </w:tc>
      </w:tr>
      <w:tr w:rsidR="00ED2572" w:rsidRPr="009C6590" w:rsidTr="00ED2572">
        <w:tc>
          <w:tcPr>
            <w:tcW w:w="3632"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color w:val="980000"/>
                <w:sz w:val="24"/>
                <w:szCs w:val="24"/>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87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color w:val="980000"/>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1</w:t>
            </w:r>
          </w:p>
        </w:tc>
        <w:tc>
          <w:tcPr>
            <w:tcW w:w="9767" w:type="dxa"/>
            <w:shd w:val="clear" w:color="auto" w:fill="auto"/>
          </w:tcPr>
          <w:p w:rsidR="00ED2572" w:rsidRPr="00340111" w:rsidRDefault="00ED2572" w:rsidP="00ED2572">
            <w:pPr>
              <w:spacing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 xml:space="preserve">Тема 2. </w:t>
            </w:r>
            <w:r w:rsidRPr="00340111">
              <w:rPr>
                <w:rFonts w:ascii="Times New Roman" w:eastAsia="Times New Roman" w:hAnsi="Times New Roman" w:cs="Times New Roman"/>
                <w:b/>
                <w:sz w:val="24"/>
                <w:szCs w:val="24"/>
                <w:lang w:val="uk-UA"/>
              </w:rPr>
              <w:t>Професійна лексика</w:t>
            </w:r>
          </w:p>
          <w:p w:rsidR="00ED2572" w:rsidRPr="00340111"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340111">
              <w:rPr>
                <w:rFonts w:ascii="Times New Roman" w:eastAsia="Times New Roman" w:hAnsi="Times New Roman" w:cs="Times New Roman"/>
                <w:sz w:val="24"/>
                <w:szCs w:val="24"/>
                <w:lang w:val="uk-UA"/>
              </w:rPr>
              <w:t>Загальні відомості про лексику. Назви, терміни  та маркування у професійній діяльності.</w:t>
            </w:r>
          </w:p>
        </w:tc>
      </w:tr>
      <w:tr w:rsidR="00ED2572" w:rsidRPr="009C6590" w:rsidTr="00ED2572">
        <w:trPr>
          <w:trHeight w:val="240"/>
        </w:trPr>
        <w:tc>
          <w:tcPr>
            <w:tcW w:w="3632" w:type="dxa"/>
            <w:shd w:val="clear" w:color="auto" w:fill="auto"/>
            <w:vAlign w:val="center"/>
          </w:tcPr>
          <w:p w:rsidR="00ED2572" w:rsidRPr="005572EE" w:rsidRDefault="00ED2572" w:rsidP="00ED2572">
            <w:pPr>
              <w:spacing w:after="160" w:line="240" w:lineRule="auto"/>
              <w:rPr>
                <w:rFonts w:ascii="Times New Roman" w:eastAsia="Times New Roman" w:hAnsi="Times New Roman" w:cs="Times New Roman"/>
                <w:sz w:val="26"/>
                <w:szCs w:val="26"/>
                <w:lang w:val="uk-UA"/>
              </w:rPr>
            </w:pPr>
            <w:r w:rsidRPr="00CB70D9">
              <w:rPr>
                <w:rFonts w:ascii="Times New Roman" w:eastAsia="Times New Roman" w:hAnsi="Times New Roman" w:cs="Times New Roman"/>
                <w:sz w:val="24"/>
                <w:szCs w:val="24"/>
                <w:lang w:val="uk-UA"/>
              </w:rPr>
              <w:t>РН 3. Виконувати ремонт автомобілів (середньої складності вузлів і агрегатів</w:t>
            </w:r>
          </w:p>
        </w:tc>
        <w:tc>
          <w:tcPr>
            <w:tcW w:w="187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1</w:t>
            </w:r>
          </w:p>
        </w:tc>
        <w:tc>
          <w:tcPr>
            <w:tcW w:w="9767" w:type="dxa"/>
            <w:tcBorders>
              <w:top w:val="single" w:sz="4" w:space="0" w:color="auto"/>
            </w:tcBorders>
            <w:shd w:val="clear" w:color="auto" w:fill="auto"/>
          </w:tcPr>
          <w:p w:rsidR="00ED2572" w:rsidRPr="00340111" w:rsidRDefault="00ED2572" w:rsidP="00ED2572">
            <w:pPr>
              <w:tabs>
                <w:tab w:val="left" w:pos="34"/>
                <w:tab w:val="left" w:pos="252"/>
              </w:tabs>
              <w:spacing w:after="0" w:line="240" w:lineRule="auto"/>
              <w:jc w:val="center"/>
              <w:rPr>
                <w:rFonts w:ascii="Times New Roman" w:hAnsi="Times New Roman" w:cs="Times New Roman"/>
                <w:b/>
                <w:bCs/>
                <w:sz w:val="24"/>
                <w:szCs w:val="24"/>
                <w:lang w:val="uk-UA"/>
              </w:rPr>
            </w:pPr>
            <w:r>
              <w:rPr>
                <w:rFonts w:ascii="Times New Roman" w:hAnsi="Times New Roman" w:cs="Times New Roman"/>
                <w:b/>
                <w:bCs/>
                <w:sz w:val="24"/>
                <w:szCs w:val="24"/>
                <w:lang w:val="uk-UA" w:eastAsia="en-US"/>
              </w:rPr>
              <w:t xml:space="preserve">Тема 3. </w:t>
            </w:r>
            <w:r w:rsidRPr="00340111">
              <w:rPr>
                <w:rFonts w:ascii="Times New Roman" w:hAnsi="Times New Roman" w:cs="Times New Roman"/>
                <w:b/>
                <w:bCs/>
                <w:sz w:val="24"/>
                <w:szCs w:val="24"/>
                <w:lang w:val="uk-UA" w:eastAsia="en-US"/>
              </w:rPr>
              <w:t>Документообіг</w:t>
            </w:r>
          </w:p>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r w:rsidRPr="00340111">
              <w:rPr>
                <w:rFonts w:ascii="Times New Roman" w:hAnsi="Times New Roman" w:cs="Times New Roman"/>
                <w:sz w:val="24"/>
                <w:szCs w:val="24"/>
                <w:lang w:val="uk-UA" w:eastAsia="uk-UA"/>
              </w:rPr>
              <w:t xml:space="preserve">Поняття про документ. Вимоги до складання документів. Класифікація документів. Реквізити документів та правила їх оформлення. </w:t>
            </w:r>
            <w:r w:rsidRPr="00340111">
              <w:rPr>
                <w:rFonts w:ascii="Times New Roman" w:hAnsi="Times New Roman" w:cs="Times New Roman"/>
                <w:sz w:val="24"/>
                <w:szCs w:val="24"/>
                <w:lang w:val="uk-UA" w:eastAsia="en-US"/>
              </w:rPr>
              <w:t>Інструкція з охорони праці. Інструкції  з безпеки життєдіяльності та охорони праці. Правила створення та ведення документації.</w:t>
            </w:r>
            <w:r>
              <w:rPr>
                <w:rFonts w:ascii="Times New Roman" w:hAnsi="Times New Roman" w:cs="Times New Roman"/>
                <w:sz w:val="24"/>
                <w:szCs w:val="24"/>
                <w:lang w:val="uk-UA" w:eastAsia="en-US"/>
              </w:rPr>
              <w:t xml:space="preserve"> </w:t>
            </w:r>
            <w:r w:rsidRPr="00CB70D9">
              <w:rPr>
                <w:rStyle w:val="Strong"/>
                <w:rFonts w:ascii="Times New Roman" w:hAnsi="Times New Roman" w:cs="Times New Roman"/>
                <w:b w:val="0"/>
                <w:sz w:val="24"/>
                <w:szCs w:val="24"/>
              </w:rPr>
              <w:t>Проект.</w:t>
            </w:r>
            <w:r w:rsidRPr="00CB70D9">
              <w:rPr>
                <w:rStyle w:val="Strong"/>
                <w:rFonts w:ascii="Times New Roman" w:hAnsi="Times New Roman" w:cs="Times New Roman"/>
                <w:sz w:val="24"/>
                <w:szCs w:val="24"/>
              </w:rPr>
              <w:t xml:space="preserve"> </w:t>
            </w:r>
            <w:r>
              <w:rPr>
                <w:rFonts w:ascii="Times New Roman" w:hAnsi="Times New Roman" w:cs="Times New Roman"/>
                <w:sz w:val="24"/>
                <w:szCs w:val="24"/>
              </w:rPr>
              <w:t>Поясню</w:t>
            </w:r>
            <w:r w:rsidRPr="00CB70D9">
              <w:rPr>
                <w:rFonts w:ascii="Times New Roman" w:hAnsi="Times New Roman" w:cs="Times New Roman"/>
                <w:sz w:val="24"/>
                <w:szCs w:val="24"/>
              </w:rPr>
              <w:t xml:space="preserve">вальна записка, кошторис. </w:t>
            </w:r>
            <w:r w:rsidRPr="00CB70D9">
              <w:rPr>
                <w:rStyle w:val="Strong"/>
                <w:rFonts w:ascii="Times New Roman" w:hAnsi="Times New Roman" w:cs="Times New Roman"/>
                <w:b w:val="0"/>
                <w:sz w:val="24"/>
                <w:szCs w:val="24"/>
              </w:rPr>
              <w:t>Технічна документація</w:t>
            </w:r>
          </w:p>
        </w:tc>
      </w:tr>
    </w:tbl>
    <w:p w:rsidR="00ED2572" w:rsidRDefault="00ED2572" w:rsidP="00ED2572">
      <w:pPr>
        <w:pStyle w:val="Heading1"/>
        <w:spacing w:before="0" w:after="0" w:line="240" w:lineRule="auto"/>
        <w:jc w:val="center"/>
        <w:rPr>
          <w:rFonts w:ascii="Times New Roman" w:eastAsia="Times New Roman" w:hAnsi="Times New Roman" w:cs="Times New Roman"/>
          <w:sz w:val="24"/>
          <w:szCs w:val="24"/>
          <w:lang w:val="uk-UA"/>
        </w:rPr>
      </w:pPr>
    </w:p>
    <w:p w:rsidR="00ED2572" w:rsidRDefault="00ED2572" w:rsidP="00ED2572">
      <w:pPr>
        <w:pStyle w:val="Heading1"/>
        <w:widowControl w:val="0"/>
        <w:spacing w:before="0" w:after="0" w:line="240" w:lineRule="auto"/>
        <w:jc w:val="center"/>
        <w:rPr>
          <w:rFonts w:ascii="Times New Roman" w:eastAsia="Times New Roman" w:hAnsi="Times New Roman" w:cs="Times New Roman"/>
          <w:sz w:val="24"/>
          <w:szCs w:val="24"/>
          <w:lang w:val="uk-UA"/>
        </w:rPr>
      </w:pPr>
      <w:r w:rsidRPr="00CB70D9">
        <w:rPr>
          <w:rFonts w:ascii="Times New Roman" w:eastAsia="Times New Roman" w:hAnsi="Times New Roman" w:cs="Times New Roman"/>
          <w:sz w:val="24"/>
          <w:szCs w:val="24"/>
          <w:lang w:val="uk-UA"/>
        </w:rPr>
        <w:t>НАВЧАЛЬНА ПРОГРАМА З ПРЕДМЕТА</w:t>
      </w:r>
    </w:p>
    <w:p w:rsidR="00ED2572" w:rsidRPr="009C6590" w:rsidRDefault="00ED2572" w:rsidP="00ED2572">
      <w:pPr>
        <w:pStyle w:val="Heading1"/>
        <w:widowControl w:val="0"/>
        <w:spacing w:before="0" w:after="0" w:line="240" w:lineRule="auto"/>
        <w:jc w:val="center"/>
        <w:rPr>
          <w:rFonts w:ascii="Times New Roman" w:eastAsia="Times New Roman" w:hAnsi="Times New Roman" w:cs="Times New Roman"/>
          <w:sz w:val="24"/>
          <w:szCs w:val="24"/>
          <w:lang w:val="uk-UA"/>
        </w:rPr>
      </w:pPr>
      <w:r w:rsidRPr="009C6590">
        <w:rPr>
          <w:rFonts w:ascii="Times New Roman" w:eastAsia="Times New Roman" w:hAnsi="Times New Roman" w:cs="Times New Roman"/>
          <w:sz w:val="24"/>
          <w:szCs w:val="24"/>
          <w:lang w:val="uk-UA"/>
        </w:rPr>
        <w:t xml:space="preserve">Основи професійної етики та психології </w:t>
      </w:r>
    </w:p>
    <w:p w:rsidR="00ED2572" w:rsidRPr="009C6590" w:rsidRDefault="00ED2572" w:rsidP="00ED2572">
      <w:pPr>
        <w:tabs>
          <w:tab w:val="left" w:pos="9073"/>
        </w:tabs>
        <w:spacing w:after="0" w:line="240" w:lineRule="auto"/>
        <w:rPr>
          <w:rFonts w:ascii="Times New Roman" w:eastAsia="Times New Roman" w:hAnsi="Times New Roman" w:cs="Times New Roman"/>
          <w:sz w:val="24"/>
          <w:szCs w:val="24"/>
          <w:lang w:val="uk-UA"/>
        </w:rPr>
      </w:pPr>
      <w:r w:rsidRPr="009C6590">
        <w:rPr>
          <w:rFonts w:ascii="Times New Roman" w:eastAsia="Times New Roman" w:hAnsi="Times New Roman" w:cs="Times New Roman"/>
          <w:b/>
          <w:i/>
          <w:sz w:val="24"/>
          <w:szCs w:val="24"/>
          <w:lang w:val="uk-UA"/>
        </w:rPr>
        <w:t>Професія:</w:t>
      </w:r>
      <w:r w:rsidRPr="009C6590">
        <w:rPr>
          <w:rFonts w:ascii="Times New Roman" w:eastAsia="Times New Roman" w:hAnsi="Times New Roman" w:cs="Times New Roman"/>
          <w:b/>
          <w:sz w:val="24"/>
          <w:szCs w:val="24"/>
          <w:lang w:val="uk-UA"/>
        </w:rPr>
        <w:t xml:space="preserve"> </w:t>
      </w:r>
      <w:r>
        <w:rPr>
          <w:rFonts w:ascii="Times New Roman" w:eastAsia="Times New Roman" w:hAnsi="Times New Roman" w:cs="Times New Roman"/>
          <w:sz w:val="24"/>
          <w:szCs w:val="24"/>
          <w:lang w:val="uk-UA"/>
        </w:rPr>
        <w:t>С</w:t>
      </w:r>
      <w:r w:rsidRPr="009C6590">
        <w:rPr>
          <w:rFonts w:ascii="Times New Roman" w:eastAsia="Times New Roman" w:hAnsi="Times New Roman" w:cs="Times New Roman"/>
          <w:sz w:val="24"/>
          <w:szCs w:val="24"/>
          <w:lang w:val="uk-UA"/>
        </w:rPr>
        <w:t>люсар з ремонту колісних транспортних засобів</w:t>
      </w:r>
    </w:p>
    <w:p w:rsidR="00ED2572" w:rsidRPr="00F26003" w:rsidRDefault="00ED2572" w:rsidP="00ED2572">
      <w:pPr>
        <w:tabs>
          <w:tab w:val="left" w:pos="9073"/>
        </w:tabs>
        <w:spacing w:after="0" w:line="240" w:lineRule="auto"/>
        <w:rPr>
          <w:rFonts w:ascii="Times New Roman" w:eastAsia="Times New Roman" w:hAnsi="Times New Roman" w:cs="Times New Roman"/>
          <w:b/>
          <w:sz w:val="24"/>
          <w:szCs w:val="24"/>
          <w:lang w:val="uk-UA"/>
        </w:rPr>
      </w:pPr>
      <w:r w:rsidRPr="009C6590">
        <w:rPr>
          <w:rFonts w:ascii="Times New Roman" w:eastAsia="Times New Roman" w:hAnsi="Times New Roman" w:cs="Times New Roman"/>
          <w:b/>
          <w:i/>
          <w:sz w:val="24"/>
          <w:szCs w:val="24"/>
          <w:lang w:val="uk-UA"/>
        </w:rPr>
        <w:t>Рівень кваліфікації:</w:t>
      </w:r>
      <w:r>
        <w:rPr>
          <w:rFonts w:ascii="Times New Roman" w:eastAsia="Times New Roman" w:hAnsi="Times New Roman" w:cs="Times New Roman"/>
          <w:sz w:val="24"/>
          <w:szCs w:val="24"/>
          <w:lang w:val="uk-UA"/>
        </w:rPr>
        <w:t xml:space="preserve"> 3</w:t>
      </w:r>
      <w:r w:rsidRPr="009C6590">
        <w:rPr>
          <w:rFonts w:ascii="Times New Roman" w:eastAsia="Times New Roman" w:hAnsi="Times New Roman" w:cs="Times New Roman"/>
          <w:sz w:val="24"/>
          <w:szCs w:val="24"/>
          <w:lang w:val="uk-UA"/>
        </w:rPr>
        <w:t xml:space="preserve"> розряд </w:t>
      </w:r>
    </w:p>
    <w:p w:rsidR="00ED2572" w:rsidRPr="00F26003" w:rsidRDefault="00ED2572" w:rsidP="00ED2572">
      <w:pPr>
        <w:spacing w:after="0" w:line="240" w:lineRule="auto"/>
        <w:jc w:val="center"/>
        <w:rPr>
          <w:rFonts w:ascii="Times New Roman" w:eastAsia="Times New Roman" w:hAnsi="Times New Roman" w:cs="Times New Roman"/>
          <w:b/>
          <w:sz w:val="24"/>
          <w:szCs w:val="24"/>
          <w:lang w:val="uk-UA"/>
        </w:rPr>
      </w:pPr>
      <w:r w:rsidRPr="00F26003">
        <w:rPr>
          <w:rFonts w:ascii="Times New Roman" w:eastAsia="Times New Roman" w:hAnsi="Times New Roman" w:cs="Times New Roman"/>
          <w:b/>
          <w:sz w:val="24"/>
          <w:szCs w:val="24"/>
          <w:lang w:val="uk-UA"/>
        </w:rPr>
        <w:t>Тематичний план</w:t>
      </w:r>
    </w:p>
    <w:tbl>
      <w:tblPr>
        <w:tblW w:w="15241"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341"/>
        <w:gridCol w:w="1755"/>
        <w:gridCol w:w="6325"/>
        <w:gridCol w:w="1290"/>
        <w:gridCol w:w="1530"/>
      </w:tblGrid>
      <w:tr w:rsidR="00ED2572" w:rsidRPr="009C6590" w:rsidTr="00ED2572">
        <w:trPr>
          <w:trHeight w:val="240"/>
        </w:trPr>
        <w:tc>
          <w:tcPr>
            <w:tcW w:w="4341"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Результати навчання</w:t>
            </w:r>
          </w:p>
        </w:tc>
        <w:tc>
          <w:tcPr>
            <w:tcW w:w="1755"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 компетентності</w:t>
            </w:r>
          </w:p>
        </w:tc>
        <w:tc>
          <w:tcPr>
            <w:tcW w:w="6325"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tc>
        <w:tc>
          <w:tcPr>
            <w:tcW w:w="2820" w:type="dxa"/>
            <w:gridSpan w:val="2"/>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Кількість годин</w:t>
            </w:r>
          </w:p>
        </w:tc>
      </w:tr>
      <w:tr w:rsidR="00ED2572" w:rsidRPr="009C6590" w:rsidTr="00ED2572">
        <w:trPr>
          <w:trHeight w:val="240"/>
        </w:trPr>
        <w:tc>
          <w:tcPr>
            <w:tcW w:w="4341"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755"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6325"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290" w:type="dxa"/>
            <w:shd w:val="clear" w:color="auto" w:fill="auto"/>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Всього</w:t>
            </w:r>
          </w:p>
        </w:tc>
        <w:tc>
          <w:tcPr>
            <w:tcW w:w="1530" w:type="dxa"/>
            <w:shd w:val="clear" w:color="auto" w:fill="auto"/>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 них ЛПР</w:t>
            </w:r>
          </w:p>
        </w:tc>
      </w:tr>
      <w:tr w:rsidR="00ED2572" w:rsidRPr="009C6590" w:rsidTr="00ED2572">
        <w:tc>
          <w:tcPr>
            <w:tcW w:w="4341"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75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КК 4</w:t>
            </w:r>
          </w:p>
        </w:tc>
        <w:tc>
          <w:tcPr>
            <w:tcW w:w="6325" w:type="dxa"/>
            <w:shd w:val="clear" w:color="auto" w:fill="auto"/>
            <w:vAlign w:val="center"/>
          </w:tcPr>
          <w:p w:rsidR="00ED2572" w:rsidRPr="005572EE" w:rsidRDefault="00ED2572" w:rsidP="00ED2572">
            <w:pPr>
              <w:tabs>
                <w:tab w:val="left" w:pos="234"/>
              </w:tabs>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Сутність понять «професійна етика», «етичні норми».</w:t>
            </w:r>
          </w:p>
        </w:tc>
        <w:tc>
          <w:tcPr>
            <w:tcW w:w="1290" w:type="dxa"/>
            <w:shd w:val="clear" w:color="auto" w:fill="auto"/>
            <w:vAlign w:val="bottom"/>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1</w:t>
            </w:r>
          </w:p>
        </w:tc>
        <w:tc>
          <w:tcPr>
            <w:tcW w:w="1530" w:type="dxa"/>
            <w:shd w:val="clear" w:color="auto" w:fill="auto"/>
            <w:vAlign w:val="bottom"/>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c>
          <w:tcPr>
            <w:tcW w:w="4341"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color w:val="980000"/>
                <w:sz w:val="24"/>
                <w:szCs w:val="24"/>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75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color w:val="980000"/>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4</w:t>
            </w:r>
          </w:p>
        </w:tc>
        <w:tc>
          <w:tcPr>
            <w:tcW w:w="6325"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Індивідуальні психічні властивості особистості; психологічні властивості поведінки людини.</w:t>
            </w:r>
          </w:p>
        </w:tc>
        <w:tc>
          <w:tcPr>
            <w:tcW w:w="1290" w:type="dxa"/>
            <w:shd w:val="clear" w:color="auto" w:fill="auto"/>
            <w:vAlign w:val="bottom"/>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p>
        </w:tc>
        <w:tc>
          <w:tcPr>
            <w:tcW w:w="1530" w:type="dxa"/>
            <w:shd w:val="clear" w:color="auto" w:fill="auto"/>
            <w:vAlign w:val="bottom"/>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1113"/>
        </w:trPr>
        <w:tc>
          <w:tcPr>
            <w:tcW w:w="4341"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2. Здійснювати діагностику автомобілів (середньої складності вузлів і агрегатів)</w:t>
            </w:r>
          </w:p>
        </w:tc>
        <w:tc>
          <w:tcPr>
            <w:tcW w:w="175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4</w:t>
            </w:r>
          </w:p>
        </w:tc>
        <w:tc>
          <w:tcPr>
            <w:tcW w:w="632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Основні норми професійної етики та правила ділового спілкування</w:t>
            </w: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p>
        </w:tc>
        <w:tc>
          <w:tcPr>
            <w:tcW w:w="153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240"/>
        </w:trPr>
        <w:tc>
          <w:tcPr>
            <w:tcW w:w="12421" w:type="dxa"/>
            <w:gridSpan w:val="3"/>
            <w:shd w:val="clear" w:color="auto" w:fill="auto"/>
          </w:tcPr>
          <w:p w:rsidR="00ED2572" w:rsidRPr="005572EE" w:rsidRDefault="00ED2572" w:rsidP="00ED2572">
            <w:pPr>
              <w:spacing w:after="0" w:line="240" w:lineRule="auto"/>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Разом:</w:t>
            </w:r>
          </w:p>
        </w:tc>
        <w:tc>
          <w:tcPr>
            <w:tcW w:w="1290" w:type="dxa"/>
            <w:shd w:val="clear" w:color="auto" w:fill="auto"/>
            <w:vAlign w:val="bottom"/>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8</w:t>
            </w:r>
          </w:p>
        </w:tc>
        <w:tc>
          <w:tcPr>
            <w:tcW w:w="1530" w:type="dxa"/>
            <w:shd w:val="clear" w:color="auto" w:fill="auto"/>
            <w:vAlign w:val="bottom"/>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p>
        </w:tc>
      </w:tr>
    </w:tbl>
    <w:p w:rsidR="00ED2572" w:rsidRPr="009C6590" w:rsidRDefault="00ED2572" w:rsidP="00ED2572">
      <w:pPr>
        <w:spacing w:after="0" w:line="240" w:lineRule="auto"/>
        <w:rPr>
          <w:rFonts w:ascii="Times New Roman" w:eastAsia="Times New Roman" w:hAnsi="Times New Roman" w:cs="Times New Roman"/>
          <w:color w:val="980000"/>
          <w:sz w:val="24"/>
          <w:szCs w:val="24"/>
          <w:lang w:val="uk-UA"/>
        </w:rPr>
      </w:pPr>
    </w:p>
    <w:p w:rsidR="00ED2572" w:rsidRPr="00F26003" w:rsidRDefault="00ED2572" w:rsidP="00ED2572">
      <w:pPr>
        <w:spacing w:after="0" w:line="240" w:lineRule="auto"/>
        <w:jc w:val="center"/>
        <w:rPr>
          <w:rFonts w:ascii="Times New Roman" w:eastAsia="Times New Roman" w:hAnsi="Times New Roman" w:cs="Times New Roman"/>
          <w:b/>
          <w:sz w:val="24"/>
          <w:szCs w:val="24"/>
          <w:lang w:val="uk-UA"/>
        </w:rPr>
      </w:pPr>
      <w:r w:rsidRPr="00F26003">
        <w:rPr>
          <w:rFonts w:ascii="Times New Roman" w:eastAsia="Times New Roman" w:hAnsi="Times New Roman" w:cs="Times New Roman"/>
          <w:b/>
          <w:sz w:val="24"/>
          <w:szCs w:val="24"/>
          <w:lang w:val="uk-UA"/>
        </w:rPr>
        <w:t>Зміст</w:t>
      </w:r>
    </w:p>
    <w:tbl>
      <w:tblPr>
        <w:tblW w:w="1553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491"/>
        <w:gridCol w:w="1875"/>
        <w:gridCol w:w="10173"/>
      </w:tblGrid>
      <w:tr w:rsidR="00ED2572" w:rsidRPr="009C6590" w:rsidTr="00ED2572">
        <w:tc>
          <w:tcPr>
            <w:tcW w:w="3491"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Результати навчання</w:t>
            </w:r>
          </w:p>
        </w:tc>
        <w:tc>
          <w:tcPr>
            <w:tcW w:w="187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 компетентності</w:t>
            </w:r>
          </w:p>
        </w:tc>
        <w:tc>
          <w:tcPr>
            <w:tcW w:w="10173" w:type="dxa"/>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Зміст навчального матеріалу</w:t>
            </w:r>
          </w:p>
        </w:tc>
      </w:tr>
      <w:tr w:rsidR="00ED2572" w:rsidRPr="009C6590" w:rsidTr="00ED2572">
        <w:tc>
          <w:tcPr>
            <w:tcW w:w="3491"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87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4</w:t>
            </w:r>
          </w:p>
        </w:tc>
        <w:tc>
          <w:tcPr>
            <w:tcW w:w="10173" w:type="dxa"/>
            <w:shd w:val="clear" w:color="auto" w:fill="auto"/>
          </w:tcPr>
          <w:p w:rsidR="00ED2572" w:rsidRPr="005572EE" w:rsidRDefault="00ED2572" w:rsidP="00ED2572">
            <w:pPr>
              <w:tabs>
                <w:tab w:val="left" w:pos="234"/>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1. Сутність понять «професійна етика», «етичні норми».</w:t>
            </w:r>
          </w:p>
          <w:p w:rsidR="00ED2572" w:rsidRPr="005572EE" w:rsidRDefault="00ED2572" w:rsidP="00ED2572">
            <w:pPr>
              <w:tabs>
                <w:tab w:val="left" w:pos="234"/>
              </w:tabs>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Поняття «професійна етика», «етичні норми». Правила професійної етики</w:t>
            </w:r>
          </w:p>
        </w:tc>
      </w:tr>
      <w:tr w:rsidR="00ED2572" w:rsidRPr="009C6590" w:rsidTr="00ED2572">
        <w:tc>
          <w:tcPr>
            <w:tcW w:w="3491"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color w:val="980000"/>
                <w:sz w:val="24"/>
                <w:szCs w:val="24"/>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87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color w:val="980000"/>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4</w:t>
            </w:r>
          </w:p>
        </w:tc>
        <w:tc>
          <w:tcPr>
            <w:tcW w:w="10173" w:type="dxa"/>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Тема 2. Індивідуальні психічні властивості особистості; психологічні властивості поведінки людини</w:t>
            </w:r>
            <w:r w:rsidRPr="005572EE">
              <w:rPr>
                <w:rFonts w:ascii="Times New Roman" w:eastAsia="Times New Roman" w:hAnsi="Times New Roman" w:cs="Times New Roman"/>
                <w:sz w:val="24"/>
                <w:szCs w:val="24"/>
                <w:lang w:val="uk-UA"/>
              </w:rPr>
              <w:t xml:space="preserve">. </w:t>
            </w:r>
          </w:p>
          <w:p w:rsidR="00ED2572" w:rsidRPr="005572EE"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Поняття особистості, риси характеру темперамент; індивідуальні психологічні властивості особистості та її поведінки   </w:t>
            </w:r>
          </w:p>
        </w:tc>
      </w:tr>
      <w:tr w:rsidR="00ED2572" w:rsidRPr="009C6590" w:rsidTr="00ED2572">
        <w:trPr>
          <w:trHeight w:val="1145"/>
        </w:trPr>
        <w:tc>
          <w:tcPr>
            <w:tcW w:w="3491"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2. Здійснювати діагностику автомобілів (середньої складності вузлів і агрегатів)</w:t>
            </w:r>
          </w:p>
        </w:tc>
        <w:tc>
          <w:tcPr>
            <w:tcW w:w="187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 xml:space="preserve">4 </w:t>
            </w:r>
          </w:p>
        </w:tc>
        <w:tc>
          <w:tcPr>
            <w:tcW w:w="10173" w:type="dxa"/>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 xml:space="preserve">Тема 3. Основні норми професійної етики та правила ділового спілкування. </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Особливості роботи в команді, співпраці з іншими командами підприємства. Причини та способи розв’язання конфліктних ситуацій в колективі. Стрес у роботі, способи саморегуляції. Кодекси поведінки та правила комунікації, прийняті у різних суспільствах та середовищах</w:t>
            </w:r>
          </w:p>
        </w:tc>
      </w:tr>
    </w:tbl>
    <w:p w:rsidR="00ED2572" w:rsidRDefault="00ED2572" w:rsidP="00ED2572">
      <w:pPr>
        <w:rPr>
          <w:lang w:val="uk-UA"/>
        </w:rPr>
      </w:pPr>
    </w:p>
    <w:p w:rsidR="00ED2572" w:rsidRPr="009C6590" w:rsidRDefault="00ED2572" w:rsidP="00ED2572">
      <w:pPr>
        <w:pStyle w:val="Heading1"/>
        <w:tabs>
          <w:tab w:val="left" w:pos="4260"/>
        </w:tabs>
        <w:spacing w:before="0" w:after="0" w:line="240" w:lineRule="auto"/>
        <w:jc w:val="center"/>
        <w:rPr>
          <w:rFonts w:ascii="Times New Roman" w:eastAsia="Times New Roman" w:hAnsi="Times New Roman" w:cs="Times New Roman"/>
          <w:sz w:val="24"/>
          <w:szCs w:val="24"/>
          <w:lang w:val="uk-UA"/>
        </w:rPr>
      </w:pPr>
      <w:r w:rsidRPr="009C6590">
        <w:rPr>
          <w:rFonts w:ascii="Times New Roman" w:eastAsia="Times New Roman" w:hAnsi="Times New Roman" w:cs="Times New Roman"/>
          <w:sz w:val="24"/>
          <w:szCs w:val="24"/>
          <w:lang w:val="uk-UA"/>
        </w:rPr>
        <w:t>НАВЧАЛЬНА ПРОГРАМА З ПРЕДМЕТА</w:t>
      </w:r>
    </w:p>
    <w:p w:rsidR="00ED2572" w:rsidRPr="009C6590" w:rsidRDefault="00ED2572" w:rsidP="00ED2572">
      <w:pPr>
        <w:pStyle w:val="Heading1"/>
        <w:spacing w:before="0" w:after="0" w:line="240" w:lineRule="auto"/>
        <w:jc w:val="center"/>
        <w:rPr>
          <w:rFonts w:ascii="Times New Roman" w:eastAsia="Times New Roman" w:hAnsi="Times New Roman" w:cs="Times New Roman"/>
          <w:sz w:val="24"/>
          <w:szCs w:val="24"/>
          <w:lang w:val="uk-UA"/>
        </w:rPr>
      </w:pPr>
      <w:bookmarkStart w:id="12" w:name="_heading=h.ul4p9dh1r5w9" w:colFirst="0" w:colLast="0"/>
      <w:bookmarkEnd w:id="12"/>
      <w:r w:rsidRPr="009C6590">
        <w:rPr>
          <w:rFonts w:ascii="Times New Roman" w:eastAsia="Times New Roman" w:hAnsi="Times New Roman" w:cs="Times New Roman"/>
          <w:sz w:val="24"/>
          <w:szCs w:val="24"/>
          <w:lang w:val="uk-UA"/>
        </w:rPr>
        <w:t>Охорона праці</w:t>
      </w:r>
    </w:p>
    <w:p w:rsidR="00ED2572" w:rsidRPr="00FA11C4" w:rsidRDefault="00ED2572" w:rsidP="00ED2572">
      <w:pPr>
        <w:spacing w:after="0"/>
        <w:jc w:val="both"/>
        <w:rPr>
          <w:rFonts w:ascii="Times New Roman" w:eastAsia="Times New Roman" w:hAnsi="Times New Roman" w:cs="Times New Roman"/>
          <w:sz w:val="24"/>
          <w:szCs w:val="24"/>
          <w:lang w:val="uk-UA"/>
        </w:rPr>
      </w:pPr>
      <w:r w:rsidRPr="009C6590">
        <w:rPr>
          <w:rFonts w:ascii="Times New Roman" w:eastAsia="Times New Roman" w:hAnsi="Times New Roman" w:cs="Times New Roman"/>
          <w:b/>
          <w:i/>
          <w:sz w:val="24"/>
          <w:szCs w:val="24"/>
          <w:lang w:val="uk-UA"/>
        </w:rPr>
        <w:t>Професія:</w:t>
      </w:r>
      <w:r w:rsidRPr="009C6590">
        <w:rPr>
          <w:rFonts w:ascii="Times New Roman" w:eastAsia="Times New Roman" w:hAnsi="Times New Roman" w:cs="Times New Roman"/>
          <w:b/>
          <w:sz w:val="24"/>
          <w:szCs w:val="24"/>
          <w:lang w:val="uk-UA"/>
        </w:rPr>
        <w:t xml:space="preserve"> </w:t>
      </w:r>
      <w:r w:rsidRPr="009C6590">
        <w:rPr>
          <w:rFonts w:ascii="Times New Roman" w:eastAsia="Times New Roman" w:hAnsi="Times New Roman" w:cs="Times New Roman"/>
          <w:sz w:val="24"/>
          <w:szCs w:val="24"/>
          <w:lang w:val="uk-UA"/>
        </w:rPr>
        <w:t>Слюсар з ремонту колісних транспортних засобів</w:t>
      </w:r>
      <w:r>
        <w:rPr>
          <w:rFonts w:ascii="Times New Roman" w:eastAsia="Times New Roman" w:hAnsi="Times New Roman" w:cs="Times New Roman"/>
          <w:sz w:val="24"/>
          <w:szCs w:val="24"/>
          <w:lang w:val="uk-UA"/>
        </w:rPr>
        <w:t xml:space="preserve"> 3</w:t>
      </w:r>
      <w:r w:rsidRPr="009C6590">
        <w:rPr>
          <w:rFonts w:ascii="Times New Roman" w:eastAsia="Times New Roman" w:hAnsi="Times New Roman" w:cs="Times New Roman"/>
          <w:sz w:val="24"/>
          <w:szCs w:val="24"/>
          <w:lang w:val="uk-UA"/>
        </w:rPr>
        <w:t xml:space="preserve"> розряд</w:t>
      </w:r>
      <w:r>
        <w:rPr>
          <w:rFonts w:ascii="Times New Roman" w:eastAsia="Times New Roman" w:hAnsi="Times New Roman" w:cs="Times New Roman"/>
          <w:sz w:val="24"/>
          <w:szCs w:val="24"/>
          <w:lang w:val="uk-UA"/>
        </w:rPr>
        <w:t xml:space="preserve">у; </w:t>
      </w:r>
      <w:r w:rsidRPr="00FA11C4">
        <w:rPr>
          <w:rFonts w:ascii="Times New Roman" w:eastAsia="Times New Roman" w:hAnsi="Times New Roman" w:cs="Times New Roman"/>
          <w:sz w:val="24"/>
          <w:szCs w:val="24"/>
          <w:lang w:val="uk-UA"/>
        </w:rPr>
        <w:t>Тра</w:t>
      </w:r>
      <w:r>
        <w:rPr>
          <w:rFonts w:ascii="Times New Roman" w:eastAsia="Times New Roman" w:hAnsi="Times New Roman" w:cs="Times New Roman"/>
          <w:sz w:val="24"/>
          <w:szCs w:val="24"/>
          <w:lang w:val="uk-UA"/>
        </w:rPr>
        <w:t>кторист-</w:t>
      </w:r>
      <w:r w:rsidRPr="00FA11C4">
        <w:rPr>
          <w:rFonts w:ascii="Times New Roman" w:eastAsia="Times New Roman" w:hAnsi="Times New Roman" w:cs="Times New Roman"/>
          <w:sz w:val="24"/>
          <w:szCs w:val="24"/>
          <w:lang w:val="uk-UA"/>
        </w:rPr>
        <w:t>машиніст сільськогосподарського виробництва</w:t>
      </w:r>
      <w:r>
        <w:rPr>
          <w:rFonts w:ascii="Times New Roman" w:eastAsia="Times New Roman" w:hAnsi="Times New Roman" w:cs="Times New Roman"/>
          <w:sz w:val="24"/>
          <w:szCs w:val="24"/>
          <w:lang w:val="uk-UA"/>
        </w:rPr>
        <w:t xml:space="preserve"> </w:t>
      </w:r>
      <w:r>
        <w:rPr>
          <w:rFonts w:ascii="Times New Roman" w:hAnsi="Times New Roman"/>
          <w:sz w:val="24"/>
          <w:szCs w:val="24"/>
        </w:rPr>
        <w:t xml:space="preserve">категорія </w:t>
      </w:r>
      <w:r>
        <w:rPr>
          <w:rFonts w:ascii="Times New Roman" w:hAnsi="Times New Roman"/>
          <w:sz w:val="24"/>
          <w:szCs w:val="24"/>
          <w:lang w:val="uk-UA"/>
        </w:rPr>
        <w:t>«</w:t>
      </w:r>
      <w:r>
        <w:rPr>
          <w:rFonts w:ascii="Times New Roman" w:hAnsi="Times New Roman"/>
          <w:sz w:val="24"/>
          <w:szCs w:val="24"/>
        </w:rPr>
        <w:t>А1</w:t>
      </w:r>
      <w:r>
        <w:rPr>
          <w:rFonts w:ascii="Times New Roman" w:hAnsi="Times New Roman"/>
          <w:sz w:val="24"/>
          <w:szCs w:val="24"/>
          <w:lang w:val="uk-UA"/>
        </w:rPr>
        <w:t>»</w:t>
      </w:r>
      <w:r>
        <w:rPr>
          <w:rFonts w:ascii="Times New Roman" w:hAnsi="Times New Roman"/>
          <w:sz w:val="24"/>
          <w:szCs w:val="24"/>
        </w:rPr>
        <w:t xml:space="preserve">, </w:t>
      </w:r>
      <w:r>
        <w:rPr>
          <w:rFonts w:ascii="Times New Roman" w:hAnsi="Times New Roman"/>
          <w:sz w:val="24"/>
          <w:szCs w:val="24"/>
          <w:lang w:val="uk-UA"/>
        </w:rPr>
        <w:t>«</w:t>
      </w:r>
      <w:r>
        <w:rPr>
          <w:rFonts w:ascii="Times New Roman" w:hAnsi="Times New Roman"/>
          <w:sz w:val="24"/>
          <w:szCs w:val="24"/>
        </w:rPr>
        <w:t>А2</w:t>
      </w:r>
      <w:r>
        <w:rPr>
          <w:rFonts w:ascii="Times New Roman" w:hAnsi="Times New Roman"/>
          <w:sz w:val="24"/>
          <w:szCs w:val="24"/>
          <w:lang w:val="uk-UA"/>
        </w:rPr>
        <w:t>»</w:t>
      </w:r>
    </w:p>
    <w:p w:rsidR="00ED2572" w:rsidRPr="006A2B74" w:rsidRDefault="00ED2572" w:rsidP="00ED2572">
      <w:pPr>
        <w:spacing w:after="0"/>
        <w:jc w:val="center"/>
        <w:rPr>
          <w:rFonts w:ascii="Times New Roman" w:eastAsia="Times New Roman" w:hAnsi="Times New Roman" w:cs="Times New Roman"/>
          <w:b/>
          <w:sz w:val="24"/>
          <w:szCs w:val="24"/>
          <w:lang w:val="uk-UA"/>
        </w:rPr>
      </w:pPr>
      <w:r w:rsidRPr="006A2B74">
        <w:rPr>
          <w:rFonts w:ascii="Times New Roman" w:eastAsia="Times New Roman" w:hAnsi="Times New Roman" w:cs="Times New Roman"/>
          <w:b/>
          <w:sz w:val="24"/>
          <w:szCs w:val="24"/>
          <w:lang w:val="uk-UA"/>
        </w:rPr>
        <w:t>Тематичний план</w:t>
      </w:r>
    </w:p>
    <w:tbl>
      <w:tblPr>
        <w:tblW w:w="15255"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360"/>
        <w:gridCol w:w="1950"/>
        <w:gridCol w:w="7215"/>
        <w:gridCol w:w="1515"/>
        <w:gridCol w:w="1215"/>
      </w:tblGrid>
      <w:tr w:rsidR="00ED2572" w:rsidRPr="009C6590" w:rsidTr="00ED2572">
        <w:trPr>
          <w:trHeight w:val="240"/>
        </w:trPr>
        <w:tc>
          <w:tcPr>
            <w:tcW w:w="336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52"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 навчання</w:t>
            </w:r>
          </w:p>
        </w:tc>
        <w:tc>
          <w:tcPr>
            <w:tcW w:w="1950" w:type="dxa"/>
            <w:vMerge w:val="restart"/>
            <w:tcBorders>
              <w:top w:val="single" w:sz="4" w:space="0" w:color="000000"/>
              <w:left w:val="single" w:sz="4" w:space="0" w:color="000000"/>
              <w:bottom w:val="single" w:sz="6" w:space="0" w:color="000000"/>
              <w:right w:val="single" w:sz="4" w:space="0" w:color="000000"/>
            </w:tcBorders>
            <w:shd w:val="clear" w:color="auto" w:fill="auto"/>
            <w:vAlign w:val="center"/>
          </w:tcPr>
          <w:p w:rsidR="00ED2572" w:rsidRPr="005572EE" w:rsidRDefault="00ED2572" w:rsidP="00ED2572">
            <w:pPr>
              <w:spacing w:after="0" w:line="252"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 компетентності</w:t>
            </w:r>
          </w:p>
        </w:tc>
        <w:tc>
          <w:tcPr>
            <w:tcW w:w="721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52"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tc>
        <w:tc>
          <w:tcPr>
            <w:tcW w:w="2730" w:type="dxa"/>
            <w:gridSpan w:val="2"/>
            <w:tcBorders>
              <w:top w:val="single" w:sz="4" w:space="0" w:color="000000"/>
              <w:left w:val="single" w:sz="4" w:space="0" w:color="000000"/>
              <w:bottom w:val="single" w:sz="4" w:space="0" w:color="000000"/>
            </w:tcBorders>
            <w:shd w:val="clear" w:color="auto" w:fill="auto"/>
            <w:vAlign w:val="center"/>
          </w:tcPr>
          <w:p w:rsidR="00ED2572" w:rsidRPr="005572EE" w:rsidRDefault="00ED2572" w:rsidP="00ED2572">
            <w:pPr>
              <w:spacing w:after="0" w:line="252"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Кількість годин</w:t>
            </w:r>
          </w:p>
        </w:tc>
      </w:tr>
      <w:tr w:rsidR="00ED2572" w:rsidRPr="009C6590" w:rsidTr="00ED2572">
        <w:trPr>
          <w:trHeight w:val="345"/>
        </w:trPr>
        <w:tc>
          <w:tcPr>
            <w:tcW w:w="336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950" w:type="dxa"/>
            <w:vMerge/>
            <w:tcBorders>
              <w:top w:val="single" w:sz="4" w:space="0" w:color="000000"/>
              <w:left w:val="single" w:sz="4" w:space="0" w:color="000000"/>
              <w:bottom w:val="single" w:sz="6"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721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5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52"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Всього</w:t>
            </w:r>
          </w:p>
        </w:tc>
        <w:tc>
          <w:tcPr>
            <w:tcW w:w="121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52"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 них ЛПР</w:t>
            </w:r>
          </w:p>
        </w:tc>
      </w:tr>
      <w:tr w:rsidR="00ED2572" w:rsidRPr="009C6590" w:rsidTr="00ED2572">
        <w:trPr>
          <w:trHeight w:val="240"/>
        </w:trPr>
        <w:tc>
          <w:tcPr>
            <w:tcW w:w="3360" w:type="dxa"/>
            <w:vMerge w:val="restart"/>
            <w:tcBorders>
              <w:top w:val="single" w:sz="6" w:space="0" w:color="000000"/>
              <w:left w:val="single" w:sz="6" w:space="0" w:color="000000"/>
              <w:right w:val="single" w:sz="6" w:space="0" w:color="000000"/>
            </w:tcBorders>
            <w:shd w:val="clear" w:color="auto" w:fill="FFFFFF"/>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РН1. Проводити технічне обслуговування автомобілів (середньої складності вузлів і агрегатів) </w:t>
            </w:r>
          </w:p>
        </w:tc>
        <w:tc>
          <w:tcPr>
            <w:tcW w:w="1950" w:type="dxa"/>
            <w:tcBorders>
              <w:top w:val="single" w:sz="6" w:space="0" w:color="000000"/>
              <w:left w:val="single" w:sz="6" w:space="0" w:color="000000"/>
              <w:bottom w:val="single" w:sz="4" w:space="0" w:color="auto"/>
              <w:right w:val="single" w:sz="6" w:space="0" w:color="000000"/>
            </w:tcBorders>
            <w:shd w:val="clear" w:color="auto" w:fill="FFFFFF"/>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ЗК</w:t>
            </w:r>
            <w:r>
              <w:rPr>
                <w:rFonts w:ascii="Times New Roman" w:eastAsia="Times New Roman" w:hAnsi="Times New Roman" w:cs="Times New Roman"/>
                <w:sz w:val="24"/>
                <w:szCs w:val="24"/>
                <w:lang w:val="uk-UA"/>
              </w:rPr>
              <w:t xml:space="preserve"> ПК </w:t>
            </w:r>
            <w:r w:rsidRPr="005572EE">
              <w:rPr>
                <w:rFonts w:ascii="Times New Roman" w:eastAsia="Times New Roman" w:hAnsi="Times New Roman" w:cs="Times New Roman"/>
                <w:sz w:val="24"/>
                <w:szCs w:val="24"/>
                <w:lang w:val="uk-UA"/>
              </w:rPr>
              <w:t>1</w:t>
            </w:r>
          </w:p>
        </w:tc>
        <w:tc>
          <w:tcPr>
            <w:tcW w:w="7215" w:type="dxa"/>
            <w:vMerge w:val="restart"/>
            <w:tcBorders>
              <w:top w:val="single" w:sz="6" w:space="0" w:color="000000"/>
              <w:left w:val="single" w:sz="6" w:space="0" w:color="000000"/>
              <w:right w:val="single" w:sz="6" w:space="0" w:color="000000"/>
            </w:tcBorders>
            <w:shd w:val="clear" w:color="auto" w:fill="FFFFFF"/>
          </w:tcPr>
          <w:p w:rsidR="00ED2572"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Правові та організаційні основи охорони праці</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Основи охорони праці у професійній діяльності.</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Основи пожежної безпеки</w:t>
            </w:r>
            <w:r>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sz w:val="24"/>
                <w:szCs w:val="24"/>
                <w:lang w:val="uk-UA"/>
              </w:rPr>
              <w:t>Основи електробезпеки</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Основи гігієни праці та виробничої санітарії</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Надання першої допомоги потерпілим при нещасних випадках</w:t>
            </w:r>
          </w:p>
        </w:tc>
        <w:tc>
          <w:tcPr>
            <w:tcW w:w="1515" w:type="dxa"/>
            <w:tcBorders>
              <w:top w:val="single" w:sz="6" w:space="0" w:color="000000"/>
              <w:left w:val="single" w:sz="6" w:space="0" w:color="000000"/>
              <w:bottom w:val="single" w:sz="6" w:space="0" w:color="000000"/>
              <w:right w:val="single" w:sz="6" w:space="0" w:color="000000"/>
            </w:tcBorders>
            <w:shd w:val="clear" w:color="auto" w:fill="FFFFFF"/>
          </w:tcPr>
          <w:p w:rsidR="00ED2572" w:rsidRPr="005572EE" w:rsidRDefault="00ED2572" w:rsidP="00ED2572">
            <w:pPr>
              <w:shd w:val="clear" w:color="auto" w:fill="FFFFFF"/>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15</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ED2572" w:rsidRPr="005572EE"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p>
        </w:tc>
      </w:tr>
      <w:tr w:rsidR="00ED2572" w:rsidRPr="009C6590" w:rsidTr="00ED2572">
        <w:trPr>
          <w:trHeight w:val="302"/>
        </w:trPr>
        <w:tc>
          <w:tcPr>
            <w:tcW w:w="3360" w:type="dxa"/>
            <w:vMerge/>
            <w:tcBorders>
              <w:left w:val="single" w:sz="6" w:space="0" w:color="000000"/>
              <w:right w:val="single" w:sz="6" w:space="0" w:color="000000"/>
            </w:tcBorders>
            <w:shd w:val="clear" w:color="auto" w:fill="FFFFFF"/>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p>
        </w:tc>
        <w:tc>
          <w:tcPr>
            <w:tcW w:w="1950" w:type="dxa"/>
            <w:tcBorders>
              <w:top w:val="single" w:sz="4" w:space="0" w:color="auto"/>
              <w:left w:val="single" w:sz="6" w:space="0" w:color="000000"/>
              <w:right w:val="single" w:sz="6" w:space="0" w:color="000000"/>
            </w:tcBorders>
            <w:shd w:val="clear" w:color="auto" w:fill="FFFFFF"/>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ЗК ПК </w:t>
            </w:r>
            <w:r w:rsidRPr="005572EE">
              <w:rPr>
                <w:rFonts w:ascii="Times New Roman" w:eastAsia="Times New Roman" w:hAnsi="Times New Roman" w:cs="Times New Roman"/>
                <w:sz w:val="24"/>
                <w:szCs w:val="24"/>
                <w:lang w:val="uk-UA"/>
              </w:rPr>
              <w:t>3</w:t>
            </w:r>
          </w:p>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p>
        </w:tc>
        <w:tc>
          <w:tcPr>
            <w:tcW w:w="7215" w:type="dxa"/>
            <w:vMerge/>
            <w:tcBorders>
              <w:left w:val="single" w:sz="6" w:space="0" w:color="000000"/>
              <w:right w:val="single" w:sz="6" w:space="0" w:color="000000"/>
            </w:tcBorders>
            <w:shd w:val="clear" w:color="auto" w:fill="FFFFFF"/>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p>
        </w:tc>
        <w:tc>
          <w:tcPr>
            <w:tcW w:w="1515" w:type="dxa"/>
            <w:tcBorders>
              <w:top w:val="single" w:sz="6" w:space="0" w:color="000000"/>
              <w:left w:val="single" w:sz="6" w:space="0" w:color="000000"/>
              <w:bottom w:val="single" w:sz="6" w:space="0" w:color="000000"/>
              <w:right w:val="single" w:sz="6" w:space="0" w:color="000000"/>
            </w:tcBorders>
            <w:shd w:val="clear" w:color="auto" w:fill="FFFFFF"/>
          </w:tcPr>
          <w:p w:rsidR="00ED2572" w:rsidRPr="005572EE" w:rsidRDefault="00ED2572" w:rsidP="00ED2572">
            <w:pPr>
              <w:shd w:val="clear" w:color="auto" w:fill="FFFFFF"/>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15</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ED2572" w:rsidRPr="005572EE"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p>
        </w:tc>
      </w:tr>
      <w:tr w:rsidR="00ED2572" w:rsidRPr="009C6590" w:rsidTr="00ED2572">
        <w:trPr>
          <w:cantSplit/>
          <w:trHeight w:val="240"/>
        </w:trPr>
        <w:tc>
          <w:tcPr>
            <w:tcW w:w="12525" w:type="dxa"/>
            <w:gridSpan w:val="3"/>
            <w:tcBorders>
              <w:top w:val="single" w:sz="6" w:space="0" w:color="000000"/>
              <w:left w:val="single" w:sz="6" w:space="0" w:color="000000"/>
              <w:bottom w:val="single" w:sz="6" w:space="0" w:color="000000"/>
              <w:right w:val="single" w:sz="6" w:space="0" w:color="000000"/>
            </w:tcBorders>
            <w:shd w:val="clear" w:color="auto" w:fill="FFFFFF"/>
          </w:tcPr>
          <w:p w:rsidR="00ED2572" w:rsidRPr="005572EE" w:rsidRDefault="00ED2572" w:rsidP="00ED2572">
            <w:pPr>
              <w:widowControl w:val="0"/>
              <w:spacing w:after="0" w:line="240" w:lineRule="auto"/>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 xml:space="preserve">Разом </w:t>
            </w:r>
          </w:p>
        </w:tc>
        <w:tc>
          <w:tcPr>
            <w:tcW w:w="1515" w:type="dxa"/>
            <w:tcBorders>
              <w:top w:val="single" w:sz="6" w:space="0" w:color="000000"/>
              <w:left w:val="single" w:sz="6" w:space="0" w:color="000000"/>
              <w:bottom w:val="single" w:sz="6" w:space="0" w:color="000000"/>
              <w:right w:val="single" w:sz="6" w:space="0" w:color="000000"/>
            </w:tcBorders>
            <w:shd w:val="clear" w:color="auto" w:fill="FFFFFF"/>
          </w:tcPr>
          <w:p w:rsidR="00ED2572" w:rsidRPr="005572EE" w:rsidRDefault="00ED2572" w:rsidP="00ED2572">
            <w:pPr>
              <w:shd w:val="clear" w:color="auto" w:fill="FFFFFF"/>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30</w:t>
            </w:r>
          </w:p>
        </w:tc>
        <w:tc>
          <w:tcPr>
            <w:tcW w:w="1215" w:type="dxa"/>
            <w:tcBorders>
              <w:top w:val="single" w:sz="6" w:space="0" w:color="000000"/>
              <w:left w:val="single" w:sz="6" w:space="0" w:color="000000"/>
              <w:bottom w:val="single" w:sz="6" w:space="0" w:color="000000"/>
              <w:right w:val="single" w:sz="6" w:space="0" w:color="000000"/>
            </w:tcBorders>
            <w:shd w:val="clear" w:color="auto" w:fill="FFFFFF"/>
          </w:tcPr>
          <w:p w:rsidR="00ED2572" w:rsidRPr="005572EE"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p>
        </w:tc>
      </w:tr>
    </w:tbl>
    <w:p w:rsidR="00ED2572" w:rsidRPr="009C6590" w:rsidRDefault="00ED2572" w:rsidP="00ED2572">
      <w:pPr>
        <w:pStyle w:val="Title"/>
        <w:spacing w:before="0" w:after="0"/>
        <w:rPr>
          <w:rFonts w:ascii="Times New Roman" w:eastAsia="Times New Roman" w:hAnsi="Times New Roman" w:cs="Times New Roman"/>
          <w:b w:val="0"/>
          <w:sz w:val="24"/>
          <w:szCs w:val="24"/>
          <w:lang w:val="uk-UA"/>
        </w:rPr>
      </w:pPr>
    </w:p>
    <w:p w:rsidR="00ED2572" w:rsidRPr="006A2B74" w:rsidRDefault="00ED2572" w:rsidP="00ED2572">
      <w:pPr>
        <w:pStyle w:val="Title"/>
        <w:spacing w:before="0" w:after="0"/>
        <w:jc w:val="center"/>
        <w:rPr>
          <w:sz w:val="24"/>
          <w:szCs w:val="24"/>
          <w:lang w:val="uk-UA"/>
        </w:rPr>
      </w:pPr>
      <w:r w:rsidRPr="006A2B74">
        <w:rPr>
          <w:rFonts w:ascii="Times New Roman" w:eastAsia="Times New Roman" w:hAnsi="Times New Roman" w:cs="Times New Roman"/>
          <w:sz w:val="24"/>
          <w:szCs w:val="24"/>
          <w:lang w:val="uk-UA"/>
        </w:rPr>
        <w:t>Зміст</w:t>
      </w:r>
    </w:p>
    <w:tbl>
      <w:tblPr>
        <w:tblW w:w="15513"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3225"/>
        <w:gridCol w:w="1980"/>
        <w:gridCol w:w="10308"/>
      </w:tblGrid>
      <w:tr w:rsidR="00ED2572" w:rsidRPr="009C6590" w:rsidTr="00ED2572">
        <w:tc>
          <w:tcPr>
            <w:tcW w:w="322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 навчання</w:t>
            </w:r>
          </w:p>
        </w:tc>
        <w:tc>
          <w:tcPr>
            <w:tcW w:w="198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 компетентності</w:t>
            </w:r>
          </w:p>
        </w:tc>
        <w:tc>
          <w:tcPr>
            <w:tcW w:w="10308" w:type="dxa"/>
            <w:tcBorders>
              <w:bottom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Зміст навчального матеріалу</w:t>
            </w:r>
          </w:p>
        </w:tc>
      </w:tr>
      <w:tr w:rsidR="00ED2572" w:rsidRPr="00A72641" w:rsidTr="00ED2572">
        <w:trPr>
          <w:trHeight w:val="570"/>
        </w:trPr>
        <w:tc>
          <w:tcPr>
            <w:tcW w:w="3225" w:type="dxa"/>
            <w:vMerge w:val="restart"/>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highlight w:val="white"/>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980" w:type="dxa"/>
            <w:vMerge w:val="restart"/>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ЗК</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ПК 1.1</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ПК 1.3.</w:t>
            </w:r>
          </w:p>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p>
        </w:tc>
        <w:tc>
          <w:tcPr>
            <w:tcW w:w="10308" w:type="dxa"/>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1. Правові та організаційні основи охорони праці</w:t>
            </w:r>
          </w:p>
          <w:p w:rsidR="00ED2572" w:rsidRPr="005572EE"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Зміст поняття «охорона праці». Мета і завдання предмета «Охорона праці». Основні законодавчі акти з охорони праці. Правила внутрішнього трудового                      розпорядку. Колективний договір, його укладання і виконання. Права працівників на охорону праці під час роботи на підприємстві, на пільги і компенсації за важкі та шкідливі умови праці. Охорона праці жінок та підлітків. Державний нагляд і громадський контроль за охороною праці. Відповідальність за порушення законодавства про охорону праці.  Навчання, інструктування і перевірка знань з питань охорони праці. </w:t>
            </w:r>
          </w:p>
          <w:p w:rsidR="00ED2572" w:rsidRPr="005572EE"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Поняття про виробничий травматизм і профзахворювання.  Нещасні випадки, пов'язані з працею на виробництві й у побуті. Алкоголізм і безпека праці. Основні причини травматизму і захворювань на виробництві. Основні заходи запобігання травматизму та захворюванням на виробництві. Розслідування та облік нещасних випадків на виробництві, професійних захворювань і професійних отруєнь. </w:t>
            </w:r>
          </w:p>
        </w:tc>
      </w:tr>
      <w:tr w:rsidR="00ED2572" w:rsidRPr="009C6590" w:rsidTr="00ED2572">
        <w:trPr>
          <w:trHeight w:val="585"/>
        </w:trPr>
        <w:tc>
          <w:tcPr>
            <w:tcW w:w="3225" w:type="dxa"/>
            <w:vMerge/>
            <w:shd w:val="clear" w:color="auto" w:fill="FFFFFF"/>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p>
        </w:tc>
        <w:tc>
          <w:tcPr>
            <w:tcW w:w="1980" w:type="dxa"/>
            <w:vMerge/>
            <w:shd w:val="clear" w:color="auto" w:fill="FFFFFF"/>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c>
          <w:tcPr>
            <w:tcW w:w="10308" w:type="dxa"/>
            <w:shd w:val="clear" w:color="auto" w:fill="auto"/>
          </w:tcPr>
          <w:p w:rsidR="00ED2572" w:rsidRPr="005572EE" w:rsidRDefault="00ED2572" w:rsidP="00ED2572">
            <w:pPr>
              <w:shd w:val="clear" w:color="auto" w:fill="FFFFFF"/>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2. Основи охорони праці у професійній діяльності.</w:t>
            </w:r>
          </w:p>
          <w:p w:rsidR="00ED2572" w:rsidRPr="005572EE"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 xml:space="preserve">Загальні питання безпеки праці. Інструкції, щодо організації робочого місця слюсаря з ремонту колісних транспортних засобів. Основні нормативні акти у професійній діяльності. Організаційні та технічні заходи щодо безпечних робіт з устаткуванням, машинами, механізмами. Перелік робіт з підвищеною небезпекою. Зони небезпеки та їх огородження. Світлова та звукова сигналізації. Запобіжні написи, сигнальні фарбування. Знаки безпеки. Засоби захисту від небезпечних і шкідливих виробничих факторів. Мікроклімат виробничих приміщень. </w:t>
            </w:r>
          </w:p>
          <w:p w:rsidR="00ED2572" w:rsidRPr="005572EE"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Поводження в надзвичайних ситуаціях.  План евакуації з приміщень на випадок аварії. Вимоги безпеки до майстерень. Вимоги безпеки до лабораторій</w:t>
            </w:r>
          </w:p>
        </w:tc>
      </w:tr>
      <w:tr w:rsidR="00ED2572" w:rsidRPr="009C6590" w:rsidTr="00ED2572">
        <w:trPr>
          <w:trHeight w:val="780"/>
        </w:trPr>
        <w:tc>
          <w:tcPr>
            <w:tcW w:w="3225" w:type="dxa"/>
            <w:vMerge/>
            <w:shd w:val="clear" w:color="auto" w:fill="FFFFFF"/>
          </w:tcPr>
          <w:p w:rsidR="00ED2572" w:rsidRPr="005572EE" w:rsidRDefault="00ED2572" w:rsidP="00ED2572">
            <w:pPr>
              <w:widowControl w:val="0"/>
              <w:spacing w:after="0" w:line="240" w:lineRule="auto"/>
              <w:rPr>
                <w:rFonts w:ascii="Times New Roman" w:eastAsia="Times New Roman" w:hAnsi="Times New Roman" w:cs="Times New Roman"/>
                <w:sz w:val="24"/>
                <w:szCs w:val="24"/>
                <w:lang w:val="uk-UA"/>
              </w:rPr>
            </w:pPr>
          </w:p>
        </w:tc>
        <w:tc>
          <w:tcPr>
            <w:tcW w:w="1980" w:type="dxa"/>
            <w:vMerge/>
            <w:shd w:val="clear" w:color="auto" w:fill="FFFFFF"/>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c>
          <w:tcPr>
            <w:tcW w:w="10308" w:type="dxa"/>
            <w:shd w:val="clear" w:color="auto" w:fill="auto"/>
          </w:tcPr>
          <w:p w:rsidR="00ED2572" w:rsidRPr="005572EE" w:rsidRDefault="00ED2572" w:rsidP="00ED2572">
            <w:pPr>
              <w:shd w:val="clear" w:color="auto" w:fill="FFFFFF"/>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3. Основи пожежної безпеки</w:t>
            </w:r>
          </w:p>
          <w:p w:rsidR="00ED2572" w:rsidRPr="005572EE"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Характерні причини виникнення пожеж. Пожежонебезпечні властивості речовин. Організаційні та технічні протипожежні заходи. Протипожежна автоматика та пожежна сигналізація. Протипожежний інструктаж та навчання. Горіння речовини і способи його припинення. Поняття вогнестійкості. Вогнегасильні речовини. Пожежна техніка для захисту об'єктів. Пожежна безпека під час виробничої практики у навчальних цехах підприємства. Гасіння та профілактика пожеж на об'єктах галузі. </w:t>
            </w:r>
          </w:p>
        </w:tc>
      </w:tr>
      <w:tr w:rsidR="00ED2572" w:rsidRPr="009C6590" w:rsidTr="00ED2572">
        <w:trPr>
          <w:trHeight w:val="780"/>
        </w:trPr>
        <w:tc>
          <w:tcPr>
            <w:tcW w:w="3225" w:type="dxa"/>
            <w:vMerge/>
            <w:shd w:val="clear" w:color="auto" w:fill="FFFFFF"/>
          </w:tcPr>
          <w:p w:rsidR="00ED2572" w:rsidRPr="005572EE" w:rsidRDefault="00ED2572" w:rsidP="00ED2572">
            <w:pPr>
              <w:widowControl w:val="0"/>
              <w:spacing w:after="0" w:line="240" w:lineRule="auto"/>
              <w:rPr>
                <w:rFonts w:ascii="Times New Roman" w:eastAsia="Times New Roman" w:hAnsi="Times New Roman" w:cs="Times New Roman"/>
                <w:sz w:val="24"/>
                <w:szCs w:val="24"/>
                <w:lang w:val="uk-UA"/>
              </w:rPr>
            </w:pPr>
          </w:p>
        </w:tc>
        <w:tc>
          <w:tcPr>
            <w:tcW w:w="1980" w:type="dxa"/>
            <w:vMerge/>
            <w:shd w:val="clear" w:color="auto" w:fill="FFFFFF"/>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c>
          <w:tcPr>
            <w:tcW w:w="10308" w:type="dxa"/>
            <w:shd w:val="clear" w:color="auto" w:fill="auto"/>
          </w:tcPr>
          <w:p w:rsidR="00ED2572" w:rsidRPr="005572EE" w:rsidRDefault="00ED2572" w:rsidP="00ED2572">
            <w:pPr>
              <w:shd w:val="clear" w:color="auto" w:fill="FFFFFF"/>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Тема 4. Основи електробезпеки</w:t>
            </w:r>
          </w:p>
          <w:p w:rsidR="00ED2572" w:rsidRPr="005572EE"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Електрика промислова, статична і атмосферна. Особливості ураження електричним струмом. Вплив електричного струму на організм людини. Види ураження електричним струмом. Фактори, що впливають на ступінь ураження людини електрострумом. Основні випадки ураження струмом. Безпечні методи звільнення потерпілого від дії електричного струму. Класифікація виробничих приміщень з електробезпеки. Допуск до роботи з електрикою. Колективні та індивідуальні засоби захисту в електроустановках. Захист від статичної електрики. Захист споруд і будівель від блискавки. Правила поведінки під час грози.</w:t>
            </w:r>
          </w:p>
        </w:tc>
      </w:tr>
      <w:tr w:rsidR="00ED2572" w:rsidRPr="009C6590" w:rsidTr="00ED2572">
        <w:trPr>
          <w:trHeight w:val="2130"/>
        </w:trPr>
        <w:tc>
          <w:tcPr>
            <w:tcW w:w="3225" w:type="dxa"/>
            <w:vMerge/>
            <w:tcBorders>
              <w:bottom w:val="single" w:sz="4" w:space="0" w:color="000000"/>
            </w:tcBorders>
            <w:shd w:val="clear" w:color="auto" w:fill="FFFFFF"/>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p>
        </w:tc>
        <w:tc>
          <w:tcPr>
            <w:tcW w:w="1980" w:type="dxa"/>
            <w:vMerge/>
            <w:shd w:val="clear" w:color="auto" w:fill="FFFFFF"/>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c>
          <w:tcPr>
            <w:tcW w:w="10308" w:type="dxa"/>
            <w:tcBorders>
              <w:bottom w:val="single" w:sz="4" w:space="0" w:color="000000"/>
            </w:tcBorders>
            <w:shd w:val="clear" w:color="auto" w:fill="auto"/>
          </w:tcPr>
          <w:p w:rsidR="00ED2572" w:rsidRPr="005572EE" w:rsidRDefault="00ED2572" w:rsidP="00ED2572">
            <w:pPr>
              <w:shd w:val="clear" w:color="auto" w:fill="FFFFFF"/>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5. Основи гігієни праці та виробничої санітарії</w:t>
            </w:r>
          </w:p>
          <w:p w:rsidR="00ED2572" w:rsidRPr="005572EE"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Поняття про виробничу санітарію та гігієну праці. Шкідливі виробничі фактори та засоби захисту від них. Фізіологія праці. Граничні норми підіймання та переміщення вантажів. Вимоги до опалення, вентиляції та кондиціонування повітря виробничих, навчальних та побутових приміщень. Види освітлення. Природне освітлення. Штучне освітлення: робоче та аварійне. Правила експлуатації освітлення. Санітарно-побутове забезпечення працюючих. Щорічні медичні огляди.</w:t>
            </w:r>
          </w:p>
        </w:tc>
      </w:tr>
      <w:tr w:rsidR="00ED2572" w:rsidRPr="009C6590" w:rsidTr="00ED2572">
        <w:trPr>
          <w:trHeight w:val="480"/>
        </w:trPr>
        <w:tc>
          <w:tcPr>
            <w:tcW w:w="3225" w:type="dxa"/>
            <w:vMerge/>
            <w:tcBorders>
              <w:bottom w:val="single" w:sz="6" w:space="0" w:color="000000"/>
            </w:tcBorders>
            <w:shd w:val="clear" w:color="auto" w:fill="FFFFFF"/>
          </w:tcPr>
          <w:p w:rsidR="00ED2572" w:rsidRPr="005572EE" w:rsidRDefault="00ED2572" w:rsidP="00ED2572">
            <w:pPr>
              <w:tabs>
                <w:tab w:val="left" w:pos="4395"/>
              </w:tabs>
              <w:spacing w:after="0" w:line="240" w:lineRule="auto"/>
              <w:ind w:hanging="30"/>
              <w:rPr>
                <w:rFonts w:ascii="Times New Roman" w:eastAsia="Times New Roman" w:hAnsi="Times New Roman" w:cs="Times New Roman"/>
                <w:sz w:val="24"/>
                <w:szCs w:val="24"/>
                <w:lang w:val="uk-UA"/>
              </w:rPr>
            </w:pPr>
          </w:p>
        </w:tc>
        <w:tc>
          <w:tcPr>
            <w:tcW w:w="1980" w:type="dxa"/>
            <w:vMerge/>
            <w:tcBorders>
              <w:bottom w:val="single" w:sz="6" w:space="0" w:color="000000"/>
            </w:tcBorders>
            <w:shd w:val="clear" w:color="auto" w:fill="FFFFFF"/>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c>
          <w:tcPr>
            <w:tcW w:w="10308" w:type="dxa"/>
            <w:shd w:val="clear" w:color="auto" w:fill="auto"/>
          </w:tcPr>
          <w:p w:rsidR="00ED2572" w:rsidRPr="005572EE" w:rsidRDefault="00ED2572" w:rsidP="00ED2572">
            <w:pPr>
              <w:shd w:val="clear" w:color="auto" w:fill="FFFFFF"/>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6. Надання першої допомоги потерпілим при нещасних випадках</w:t>
            </w:r>
          </w:p>
          <w:p w:rsidR="00ED2572" w:rsidRPr="005572EE" w:rsidRDefault="00ED2572" w:rsidP="00ED2572">
            <w:pPr>
              <w:shd w:val="clear" w:color="auto" w:fill="FFFFFF"/>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 xml:space="preserve">Точки для зупинки кровотечі. Послідовність, принципи та засоби надання першої допомоги. Дії у важких випадках. Медична аптечка, її склад, призначення, правила користування. Перша допомога при запорошуванні очей, пораненнях, вивихах, переломах. Припинення кровотечі з рани, носа, вуха, легенів, стравоходу. Надання першої допомоги при знепритомненні, шоку, тепловому та </w:t>
            </w:r>
            <w:r w:rsidRPr="005572EE">
              <w:rPr>
                <w:rFonts w:ascii="Times New Roman" w:eastAsia="Times New Roman" w:hAnsi="Times New Roman" w:cs="Times New Roman"/>
                <w:sz w:val="24"/>
                <w:szCs w:val="24"/>
                <w:lang w:val="uk-UA"/>
              </w:rPr>
              <w:lastRenderedPageBreak/>
              <w:t>сонячному ударах, опіку, обмороженні.  Перша допомога при ураженні електричним струмом.  Оживлення. Способи штучного дихання. Непрямий масаж серця. Транспортування потерпілого.</w:t>
            </w:r>
          </w:p>
        </w:tc>
      </w:tr>
    </w:tbl>
    <w:p w:rsidR="00ED2572" w:rsidRDefault="00ED2572" w:rsidP="00ED2572">
      <w:pPr>
        <w:widowControl w:val="0"/>
        <w:spacing w:after="0" w:line="240" w:lineRule="auto"/>
        <w:rPr>
          <w:rFonts w:ascii="Times New Roman" w:eastAsia="Times New Roman" w:hAnsi="Times New Roman" w:cs="Times New Roman"/>
          <w:color w:val="FF0000"/>
          <w:sz w:val="24"/>
          <w:szCs w:val="24"/>
          <w:lang w:val="uk-UA"/>
        </w:rPr>
      </w:pPr>
    </w:p>
    <w:p w:rsidR="00ED2572" w:rsidRDefault="00ED2572" w:rsidP="00ED2572">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color w:val="FF0000"/>
          <w:sz w:val="24"/>
          <w:szCs w:val="24"/>
          <w:lang w:val="uk-UA"/>
        </w:rPr>
        <w:br w:type="page"/>
      </w:r>
      <w:r w:rsidRPr="009B0CE0">
        <w:rPr>
          <w:rFonts w:ascii="Times New Roman" w:eastAsia="Times New Roman" w:hAnsi="Times New Roman" w:cs="Times New Roman"/>
          <w:b/>
          <w:sz w:val="24"/>
          <w:szCs w:val="24"/>
          <w:lang w:val="uk-UA"/>
        </w:rPr>
        <w:lastRenderedPageBreak/>
        <w:t>НАВЧАЛЬНА ПРОГРАМА З ПРЕДМЕТА</w:t>
      </w:r>
      <w:bookmarkStart w:id="13" w:name="_heading=h.lfqdfkk1825" w:colFirst="0" w:colLast="0"/>
      <w:bookmarkEnd w:id="13"/>
    </w:p>
    <w:p w:rsidR="00ED2572" w:rsidRPr="002314E3" w:rsidRDefault="00ED2572" w:rsidP="00ED2572">
      <w:pPr>
        <w:widowControl w:val="0"/>
        <w:pBdr>
          <w:top w:val="nil"/>
          <w:left w:val="nil"/>
          <w:bottom w:val="nil"/>
          <w:right w:val="nil"/>
          <w:between w:val="nil"/>
        </w:pBdr>
        <w:spacing w:after="0" w:line="240" w:lineRule="auto"/>
        <w:ind w:left="1080"/>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«Технічне креслення»</w:t>
      </w:r>
    </w:p>
    <w:p w:rsidR="00ED2572" w:rsidRPr="0097781B" w:rsidRDefault="00ED2572" w:rsidP="00ED2572">
      <w:pPr>
        <w:widowControl w:val="0"/>
        <w:pBdr>
          <w:top w:val="nil"/>
          <w:left w:val="nil"/>
          <w:bottom w:val="nil"/>
          <w:right w:val="nil"/>
          <w:between w:val="nil"/>
        </w:pBdr>
        <w:spacing w:after="0" w:line="240" w:lineRule="auto"/>
        <w:ind w:left="1080"/>
        <w:jc w:val="center"/>
        <w:rPr>
          <w:rFonts w:ascii="Times New Roman" w:eastAsia="Times New Roman" w:hAnsi="Times New Roman" w:cs="Times New Roman"/>
          <w:b/>
          <w:sz w:val="24"/>
          <w:szCs w:val="24"/>
          <w:lang w:val="uk-UA"/>
        </w:rPr>
      </w:pPr>
    </w:p>
    <w:p w:rsidR="00ED2572" w:rsidRPr="002314E3" w:rsidRDefault="00ED2572" w:rsidP="00ED2572">
      <w:pPr>
        <w:widowControl w:val="0"/>
        <w:spacing w:after="0" w:line="240" w:lineRule="auto"/>
        <w:rPr>
          <w:rFonts w:ascii="Times New Roman" w:eastAsia="Times New Roman" w:hAnsi="Times New Roman" w:cs="Times New Roman"/>
          <w:b/>
          <w:i/>
          <w:sz w:val="24"/>
          <w:szCs w:val="24"/>
          <w:lang w:val="uk-UA"/>
        </w:rPr>
      </w:pPr>
      <w:r w:rsidRPr="002314E3">
        <w:rPr>
          <w:rFonts w:ascii="Times New Roman" w:eastAsia="Times New Roman" w:hAnsi="Times New Roman" w:cs="Times New Roman"/>
          <w:b/>
          <w:i/>
          <w:sz w:val="24"/>
          <w:szCs w:val="24"/>
          <w:lang w:val="uk-UA"/>
        </w:rPr>
        <w:t xml:space="preserve">Професія: Слюсар з ремонту колісних транспортних засобів 3 розряду; Тракторист-машиніст сільськогосподарського виробництва </w:t>
      </w:r>
      <w:r w:rsidRPr="002314E3">
        <w:rPr>
          <w:rFonts w:ascii="Times New Roman" w:eastAsia="Times New Roman" w:hAnsi="Times New Roman" w:cs="Times New Roman"/>
          <w:b/>
          <w:i/>
          <w:sz w:val="24"/>
          <w:szCs w:val="24"/>
        </w:rPr>
        <w:t xml:space="preserve">категорія </w:t>
      </w:r>
      <w:r w:rsidRPr="002314E3">
        <w:rPr>
          <w:rFonts w:ascii="Times New Roman" w:eastAsia="Times New Roman" w:hAnsi="Times New Roman" w:cs="Times New Roman"/>
          <w:b/>
          <w:i/>
          <w:sz w:val="24"/>
          <w:szCs w:val="24"/>
          <w:lang w:val="uk-UA"/>
        </w:rPr>
        <w:t>«</w:t>
      </w:r>
      <w:r w:rsidRPr="002314E3">
        <w:rPr>
          <w:rFonts w:ascii="Times New Roman" w:eastAsia="Times New Roman" w:hAnsi="Times New Roman" w:cs="Times New Roman"/>
          <w:b/>
          <w:i/>
          <w:sz w:val="24"/>
          <w:szCs w:val="24"/>
        </w:rPr>
        <w:t>А1</w:t>
      </w:r>
      <w:r w:rsidRPr="002314E3">
        <w:rPr>
          <w:rFonts w:ascii="Times New Roman" w:eastAsia="Times New Roman" w:hAnsi="Times New Roman" w:cs="Times New Roman"/>
          <w:b/>
          <w:i/>
          <w:sz w:val="24"/>
          <w:szCs w:val="24"/>
          <w:lang w:val="uk-UA"/>
        </w:rPr>
        <w:t>»</w:t>
      </w:r>
      <w:r w:rsidRPr="002314E3">
        <w:rPr>
          <w:rFonts w:ascii="Times New Roman" w:eastAsia="Times New Roman" w:hAnsi="Times New Roman" w:cs="Times New Roman"/>
          <w:b/>
          <w:i/>
          <w:sz w:val="24"/>
          <w:szCs w:val="24"/>
        </w:rPr>
        <w:t xml:space="preserve">, </w:t>
      </w:r>
      <w:r w:rsidRPr="002314E3">
        <w:rPr>
          <w:rFonts w:ascii="Times New Roman" w:eastAsia="Times New Roman" w:hAnsi="Times New Roman" w:cs="Times New Roman"/>
          <w:b/>
          <w:i/>
          <w:sz w:val="24"/>
          <w:szCs w:val="24"/>
          <w:lang w:val="uk-UA"/>
        </w:rPr>
        <w:t>«</w:t>
      </w:r>
      <w:r w:rsidRPr="002314E3">
        <w:rPr>
          <w:rFonts w:ascii="Times New Roman" w:eastAsia="Times New Roman" w:hAnsi="Times New Roman" w:cs="Times New Roman"/>
          <w:b/>
          <w:i/>
          <w:sz w:val="24"/>
          <w:szCs w:val="24"/>
        </w:rPr>
        <w:t>А2</w:t>
      </w:r>
      <w:r w:rsidRPr="002314E3">
        <w:rPr>
          <w:rFonts w:ascii="Times New Roman" w:eastAsia="Times New Roman" w:hAnsi="Times New Roman" w:cs="Times New Roman"/>
          <w:b/>
          <w:i/>
          <w:sz w:val="24"/>
          <w:szCs w:val="24"/>
          <w:lang w:val="uk-UA"/>
        </w:rPr>
        <w:t>»</w:t>
      </w:r>
    </w:p>
    <w:p w:rsidR="00ED2572" w:rsidRPr="006A2B74"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6A2B74">
        <w:rPr>
          <w:rFonts w:ascii="Times New Roman" w:eastAsia="Times New Roman" w:hAnsi="Times New Roman" w:cs="Times New Roman"/>
          <w:b/>
          <w:sz w:val="24"/>
          <w:szCs w:val="24"/>
          <w:lang w:val="uk-UA"/>
        </w:rPr>
        <w:t>Тематичний план</w:t>
      </w:r>
    </w:p>
    <w:tbl>
      <w:tblPr>
        <w:tblW w:w="14317" w:type="dxa"/>
        <w:tblInd w:w="-2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694"/>
        <w:gridCol w:w="1843"/>
        <w:gridCol w:w="6662"/>
        <w:gridCol w:w="1701"/>
        <w:gridCol w:w="1417"/>
      </w:tblGrid>
      <w:tr w:rsidR="00ED2572" w:rsidRPr="009C6590" w:rsidTr="00ED2572">
        <w:trPr>
          <w:trHeight w:val="585"/>
        </w:trPr>
        <w:tc>
          <w:tcPr>
            <w:tcW w:w="2694" w:type="dxa"/>
            <w:vMerge w:val="restart"/>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w:t>
            </w:r>
          </w:p>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навчання</w:t>
            </w:r>
          </w:p>
        </w:tc>
        <w:tc>
          <w:tcPr>
            <w:tcW w:w="1843" w:type="dxa"/>
            <w:vMerge w:val="restart"/>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 компетентності</w:t>
            </w:r>
          </w:p>
        </w:tc>
        <w:tc>
          <w:tcPr>
            <w:tcW w:w="6662" w:type="dxa"/>
            <w:vMerge w:val="restart"/>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tc>
        <w:tc>
          <w:tcPr>
            <w:tcW w:w="3118" w:type="dxa"/>
            <w:gridSpan w:val="2"/>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Кількість годин</w:t>
            </w:r>
          </w:p>
        </w:tc>
      </w:tr>
      <w:tr w:rsidR="00ED2572" w:rsidRPr="009C6590" w:rsidTr="00ED2572">
        <w:trPr>
          <w:trHeight w:val="510"/>
        </w:trPr>
        <w:tc>
          <w:tcPr>
            <w:tcW w:w="2694"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43"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6662"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701"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Всього</w:t>
            </w:r>
          </w:p>
        </w:tc>
        <w:tc>
          <w:tcPr>
            <w:tcW w:w="1417"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 них ЛПР</w:t>
            </w:r>
          </w:p>
        </w:tc>
      </w:tr>
      <w:tr w:rsidR="00ED2572" w:rsidRPr="009C6590" w:rsidTr="00ED2572">
        <w:trPr>
          <w:trHeight w:val="270"/>
        </w:trPr>
        <w:tc>
          <w:tcPr>
            <w:tcW w:w="2694" w:type="dxa"/>
            <w:vMerge w:val="restart"/>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Слюсар з ремонту колісних транспортних засобів 3 розряду</w:t>
            </w:r>
          </w:p>
        </w:tc>
        <w:tc>
          <w:tcPr>
            <w:tcW w:w="1843" w:type="dxa"/>
            <w:vMerge w:val="restart"/>
            <w:shd w:val="clear" w:color="auto" w:fill="auto"/>
            <w:vAlign w:val="center"/>
          </w:tcPr>
          <w:p w:rsidR="00ED2572" w:rsidRPr="005572EE" w:rsidRDefault="00ED2572" w:rsidP="00ED2572">
            <w:pPr>
              <w:widowControl w:val="0"/>
              <w:pBdr>
                <w:top w:val="nil"/>
                <w:left w:val="nil"/>
                <w:bottom w:val="nil"/>
                <w:right w:val="nil"/>
                <w:between w:val="nil"/>
              </w:pBdr>
              <w:spacing w:after="0" w:line="240" w:lineRule="auto"/>
              <w:ind w:firstLine="41"/>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ЗК</w:t>
            </w:r>
          </w:p>
        </w:tc>
        <w:tc>
          <w:tcPr>
            <w:tcW w:w="6662" w:type="dxa"/>
            <w:shd w:val="clear" w:color="auto" w:fill="auto"/>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Загальні вимоги до виконання та оформлення креслень</w:t>
            </w:r>
          </w:p>
        </w:tc>
        <w:tc>
          <w:tcPr>
            <w:tcW w:w="1701"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3</w:t>
            </w:r>
          </w:p>
        </w:tc>
        <w:tc>
          <w:tcPr>
            <w:tcW w:w="1417"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1</w:t>
            </w:r>
          </w:p>
        </w:tc>
      </w:tr>
      <w:tr w:rsidR="00ED2572" w:rsidRPr="009C6590" w:rsidTr="00ED2572">
        <w:trPr>
          <w:trHeight w:val="270"/>
        </w:trPr>
        <w:tc>
          <w:tcPr>
            <w:tcW w:w="2694"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43" w:type="dxa"/>
            <w:vMerge/>
            <w:shd w:val="clear" w:color="auto" w:fill="auto"/>
          </w:tcPr>
          <w:p w:rsidR="00ED2572" w:rsidRPr="005572EE" w:rsidRDefault="00ED2572" w:rsidP="00ED2572">
            <w:pPr>
              <w:widowControl w:val="0"/>
              <w:pBdr>
                <w:top w:val="nil"/>
                <w:left w:val="nil"/>
                <w:bottom w:val="nil"/>
                <w:right w:val="nil"/>
                <w:between w:val="nil"/>
              </w:pBdr>
              <w:spacing w:after="0" w:line="240" w:lineRule="auto"/>
              <w:ind w:firstLine="41"/>
              <w:jc w:val="center"/>
              <w:rPr>
                <w:rFonts w:ascii="Times New Roman" w:eastAsia="Times New Roman" w:hAnsi="Times New Roman" w:cs="Times New Roman"/>
                <w:sz w:val="24"/>
                <w:szCs w:val="24"/>
                <w:lang w:val="uk-UA"/>
              </w:rPr>
            </w:pPr>
          </w:p>
        </w:tc>
        <w:tc>
          <w:tcPr>
            <w:tcW w:w="6662" w:type="dxa"/>
            <w:shd w:val="clear" w:color="auto" w:fill="auto"/>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Геометричні побудови на кресленнях</w:t>
            </w:r>
          </w:p>
        </w:tc>
        <w:tc>
          <w:tcPr>
            <w:tcW w:w="1701"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2</w:t>
            </w:r>
          </w:p>
        </w:tc>
        <w:tc>
          <w:tcPr>
            <w:tcW w:w="1417"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1</w:t>
            </w:r>
          </w:p>
        </w:tc>
      </w:tr>
      <w:tr w:rsidR="00ED2572" w:rsidRPr="009C6590" w:rsidTr="00ED2572">
        <w:trPr>
          <w:trHeight w:val="315"/>
        </w:trPr>
        <w:tc>
          <w:tcPr>
            <w:tcW w:w="2694"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43" w:type="dxa"/>
            <w:vMerge/>
            <w:shd w:val="clear" w:color="auto" w:fill="auto"/>
          </w:tcPr>
          <w:p w:rsidR="00ED2572" w:rsidRPr="005572EE" w:rsidRDefault="00ED2572" w:rsidP="00ED2572">
            <w:pPr>
              <w:widowControl w:val="0"/>
              <w:pBdr>
                <w:top w:val="nil"/>
                <w:left w:val="nil"/>
                <w:bottom w:val="nil"/>
                <w:right w:val="nil"/>
                <w:between w:val="nil"/>
              </w:pBdr>
              <w:spacing w:after="0" w:line="240" w:lineRule="auto"/>
              <w:ind w:firstLine="41"/>
              <w:jc w:val="center"/>
              <w:rPr>
                <w:rFonts w:ascii="Times New Roman" w:eastAsia="Times New Roman" w:hAnsi="Times New Roman" w:cs="Times New Roman"/>
                <w:sz w:val="24"/>
                <w:szCs w:val="24"/>
                <w:lang w:val="uk-UA"/>
              </w:rPr>
            </w:pPr>
          </w:p>
        </w:tc>
        <w:tc>
          <w:tcPr>
            <w:tcW w:w="6662" w:type="dxa"/>
            <w:shd w:val="clear" w:color="auto" w:fill="auto"/>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Перерізи та розрізи</w:t>
            </w:r>
          </w:p>
        </w:tc>
        <w:tc>
          <w:tcPr>
            <w:tcW w:w="1701"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3</w:t>
            </w:r>
          </w:p>
        </w:tc>
        <w:tc>
          <w:tcPr>
            <w:tcW w:w="1417"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1</w:t>
            </w:r>
          </w:p>
        </w:tc>
      </w:tr>
      <w:tr w:rsidR="00ED2572" w:rsidRPr="009C6590" w:rsidTr="00ED2572">
        <w:trPr>
          <w:trHeight w:val="315"/>
        </w:trPr>
        <w:tc>
          <w:tcPr>
            <w:tcW w:w="2694" w:type="dxa"/>
            <w:vMerge w:val="restart"/>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Тракторист-машиніст сільськогосподарського виробництва категорія «А1», «А2»</w:t>
            </w:r>
          </w:p>
        </w:tc>
        <w:tc>
          <w:tcPr>
            <w:tcW w:w="1843" w:type="dxa"/>
            <w:vMerge w:val="restart"/>
            <w:shd w:val="clear" w:color="auto" w:fill="auto"/>
            <w:vAlign w:val="center"/>
          </w:tcPr>
          <w:p w:rsidR="00ED2572" w:rsidRPr="005572EE" w:rsidRDefault="00ED2572" w:rsidP="00ED2572">
            <w:pPr>
              <w:widowControl w:val="0"/>
              <w:pBdr>
                <w:top w:val="nil"/>
                <w:left w:val="nil"/>
                <w:bottom w:val="nil"/>
                <w:right w:val="nil"/>
                <w:between w:val="nil"/>
              </w:pBdr>
              <w:spacing w:after="0" w:line="240" w:lineRule="auto"/>
              <w:ind w:firstLine="41"/>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БК 11</w:t>
            </w:r>
          </w:p>
        </w:tc>
        <w:tc>
          <w:tcPr>
            <w:tcW w:w="6662" w:type="dxa"/>
          </w:tcPr>
          <w:p w:rsidR="00ED2572" w:rsidRPr="00573DAC" w:rsidRDefault="00ED2572" w:rsidP="00ED2572">
            <w:pPr>
              <w:contextualSpacing/>
              <w:rPr>
                <w:rFonts w:ascii="Times New Roman" w:hAnsi="Times New Roman"/>
                <w:sz w:val="24"/>
                <w:szCs w:val="24"/>
              </w:rPr>
            </w:pPr>
            <w:r w:rsidRPr="00573DAC">
              <w:rPr>
                <w:rFonts w:ascii="Times New Roman" w:hAnsi="Times New Roman"/>
                <w:sz w:val="24"/>
                <w:szCs w:val="24"/>
              </w:rPr>
              <w:t>Робочі креслення</w:t>
            </w:r>
          </w:p>
        </w:tc>
        <w:tc>
          <w:tcPr>
            <w:tcW w:w="1701"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c>
          <w:tcPr>
            <w:tcW w:w="1417"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r>
      <w:tr w:rsidR="00ED2572" w:rsidRPr="009C6590" w:rsidTr="00ED2572">
        <w:trPr>
          <w:trHeight w:val="315"/>
        </w:trPr>
        <w:tc>
          <w:tcPr>
            <w:tcW w:w="2694"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43" w:type="dxa"/>
            <w:vMerge/>
            <w:shd w:val="clear" w:color="auto" w:fill="auto"/>
          </w:tcPr>
          <w:p w:rsidR="00ED2572" w:rsidRPr="005572EE" w:rsidRDefault="00ED2572" w:rsidP="00ED2572">
            <w:pPr>
              <w:widowControl w:val="0"/>
              <w:pBdr>
                <w:top w:val="nil"/>
                <w:left w:val="nil"/>
                <w:bottom w:val="nil"/>
                <w:right w:val="nil"/>
                <w:between w:val="nil"/>
              </w:pBdr>
              <w:spacing w:after="0" w:line="240" w:lineRule="auto"/>
              <w:ind w:firstLine="41"/>
              <w:jc w:val="center"/>
              <w:rPr>
                <w:rFonts w:ascii="Times New Roman" w:eastAsia="Times New Roman" w:hAnsi="Times New Roman" w:cs="Times New Roman"/>
                <w:sz w:val="24"/>
                <w:szCs w:val="24"/>
                <w:lang w:val="uk-UA"/>
              </w:rPr>
            </w:pPr>
          </w:p>
        </w:tc>
        <w:tc>
          <w:tcPr>
            <w:tcW w:w="6662" w:type="dxa"/>
          </w:tcPr>
          <w:p w:rsidR="00ED2572" w:rsidRPr="00573DAC" w:rsidRDefault="00ED2572" w:rsidP="00ED2572">
            <w:pPr>
              <w:contextualSpacing/>
              <w:rPr>
                <w:rFonts w:ascii="Times New Roman" w:hAnsi="Times New Roman"/>
                <w:sz w:val="24"/>
                <w:szCs w:val="24"/>
              </w:rPr>
            </w:pPr>
            <w:r w:rsidRPr="00573DAC">
              <w:rPr>
                <w:rFonts w:ascii="Times New Roman" w:hAnsi="Times New Roman"/>
                <w:sz w:val="24"/>
                <w:szCs w:val="24"/>
              </w:rPr>
              <w:t>Складальнi креслення</w:t>
            </w:r>
          </w:p>
        </w:tc>
        <w:tc>
          <w:tcPr>
            <w:tcW w:w="1701"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p>
        </w:tc>
        <w:tc>
          <w:tcPr>
            <w:tcW w:w="1417"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r>
      <w:tr w:rsidR="00ED2572" w:rsidRPr="009C6590" w:rsidTr="00ED2572">
        <w:trPr>
          <w:trHeight w:val="361"/>
        </w:trPr>
        <w:tc>
          <w:tcPr>
            <w:tcW w:w="2694"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43" w:type="dxa"/>
            <w:vMerge/>
            <w:shd w:val="clear" w:color="auto" w:fill="auto"/>
          </w:tcPr>
          <w:p w:rsidR="00ED2572" w:rsidRPr="005572EE" w:rsidRDefault="00ED2572" w:rsidP="00ED2572">
            <w:pPr>
              <w:widowControl w:val="0"/>
              <w:pBdr>
                <w:top w:val="nil"/>
                <w:left w:val="nil"/>
                <w:bottom w:val="nil"/>
                <w:right w:val="nil"/>
                <w:between w:val="nil"/>
              </w:pBdr>
              <w:spacing w:after="0" w:line="240" w:lineRule="auto"/>
              <w:ind w:firstLine="41"/>
              <w:jc w:val="center"/>
              <w:rPr>
                <w:rFonts w:ascii="Times New Roman" w:eastAsia="Times New Roman" w:hAnsi="Times New Roman" w:cs="Times New Roman"/>
                <w:sz w:val="24"/>
                <w:szCs w:val="24"/>
                <w:lang w:val="uk-UA"/>
              </w:rPr>
            </w:pPr>
          </w:p>
        </w:tc>
        <w:tc>
          <w:tcPr>
            <w:tcW w:w="6662" w:type="dxa"/>
          </w:tcPr>
          <w:p w:rsidR="00ED2572" w:rsidRPr="00573DAC" w:rsidRDefault="00ED2572" w:rsidP="00ED2572">
            <w:pPr>
              <w:contextualSpacing/>
              <w:rPr>
                <w:rFonts w:ascii="Times New Roman" w:hAnsi="Times New Roman"/>
                <w:sz w:val="24"/>
                <w:szCs w:val="24"/>
              </w:rPr>
            </w:pPr>
            <w:r w:rsidRPr="00573DAC">
              <w:rPr>
                <w:rFonts w:ascii="Times New Roman" w:hAnsi="Times New Roman"/>
                <w:sz w:val="24"/>
                <w:szCs w:val="24"/>
              </w:rPr>
              <w:t>Читання схем</w:t>
            </w:r>
          </w:p>
        </w:tc>
        <w:tc>
          <w:tcPr>
            <w:tcW w:w="1701"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p>
        </w:tc>
        <w:tc>
          <w:tcPr>
            <w:tcW w:w="1417"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w:t>
            </w:r>
          </w:p>
        </w:tc>
      </w:tr>
      <w:tr w:rsidR="00ED2572" w:rsidRPr="009C6590" w:rsidTr="00ED2572">
        <w:trPr>
          <w:trHeight w:val="308"/>
        </w:trPr>
        <w:tc>
          <w:tcPr>
            <w:tcW w:w="2694" w:type="dxa"/>
            <w:shd w:val="clear" w:color="auto" w:fill="auto"/>
          </w:tcPr>
          <w:p w:rsidR="00ED2572" w:rsidRPr="005572EE" w:rsidRDefault="00ED2572" w:rsidP="00ED2572">
            <w:pPr>
              <w:widowControl w:val="0"/>
              <w:spacing w:after="0" w:line="240" w:lineRule="auto"/>
              <w:rPr>
                <w:rFonts w:ascii="Times New Roman" w:eastAsia="Times New Roman" w:hAnsi="Times New Roman" w:cs="Times New Roman"/>
                <w:b/>
                <w:color w:val="FF0000"/>
                <w:sz w:val="24"/>
                <w:szCs w:val="24"/>
                <w:lang w:val="uk-UA"/>
              </w:rPr>
            </w:pPr>
          </w:p>
        </w:tc>
        <w:tc>
          <w:tcPr>
            <w:tcW w:w="8505" w:type="dxa"/>
            <w:gridSpan w:val="2"/>
            <w:shd w:val="clear" w:color="auto" w:fill="auto"/>
            <w:vAlign w:val="center"/>
          </w:tcPr>
          <w:p w:rsidR="00ED2572" w:rsidRPr="005572EE" w:rsidRDefault="00ED2572" w:rsidP="00ED2572">
            <w:pPr>
              <w:widowControl w:val="0"/>
              <w:spacing w:after="0" w:line="240" w:lineRule="auto"/>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Разом</w:t>
            </w:r>
          </w:p>
        </w:tc>
        <w:tc>
          <w:tcPr>
            <w:tcW w:w="1701"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18</w:t>
            </w:r>
          </w:p>
        </w:tc>
        <w:tc>
          <w:tcPr>
            <w:tcW w:w="1417"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8</w:t>
            </w:r>
          </w:p>
        </w:tc>
      </w:tr>
    </w:tbl>
    <w:p w:rsidR="00ED2572" w:rsidRPr="009C6590" w:rsidRDefault="00ED2572" w:rsidP="00ED2572">
      <w:pPr>
        <w:widowControl w:val="0"/>
        <w:spacing w:after="0" w:line="240" w:lineRule="auto"/>
        <w:rPr>
          <w:rFonts w:ascii="Times New Roman" w:eastAsia="Times New Roman" w:hAnsi="Times New Roman" w:cs="Times New Roman"/>
          <w:sz w:val="24"/>
          <w:szCs w:val="24"/>
          <w:lang w:val="uk-UA"/>
        </w:rPr>
      </w:pPr>
    </w:p>
    <w:p w:rsidR="00ED2572" w:rsidRPr="009B0CE0" w:rsidRDefault="00ED2572" w:rsidP="00ED2572">
      <w:pPr>
        <w:widowControl w:val="0"/>
        <w:spacing w:after="0" w:line="240" w:lineRule="auto"/>
        <w:jc w:val="center"/>
        <w:rPr>
          <w:rFonts w:ascii="Times New Roman" w:eastAsia="Times New Roman" w:hAnsi="Times New Roman" w:cs="Times New Roman"/>
          <w:b/>
          <w:color w:val="FF0000"/>
          <w:sz w:val="24"/>
          <w:szCs w:val="24"/>
          <w:lang w:val="uk-UA"/>
        </w:rPr>
      </w:pPr>
      <w:r w:rsidRPr="009B0CE0">
        <w:rPr>
          <w:rFonts w:ascii="Times New Roman" w:eastAsia="Times New Roman" w:hAnsi="Times New Roman" w:cs="Times New Roman"/>
          <w:b/>
          <w:sz w:val="24"/>
          <w:szCs w:val="24"/>
          <w:lang w:val="uk-UA"/>
        </w:rPr>
        <w:t>Зміст</w:t>
      </w:r>
    </w:p>
    <w:tbl>
      <w:tblPr>
        <w:tblW w:w="1494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518"/>
        <w:gridCol w:w="1938"/>
        <w:gridCol w:w="10490"/>
      </w:tblGrid>
      <w:tr w:rsidR="00ED2572" w:rsidRPr="009C6590" w:rsidTr="00ED2572">
        <w:trPr>
          <w:trHeight w:val="734"/>
        </w:trPr>
        <w:tc>
          <w:tcPr>
            <w:tcW w:w="2518" w:type="dxa"/>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 навчання</w:t>
            </w:r>
          </w:p>
        </w:tc>
        <w:tc>
          <w:tcPr>
            <w:tcW w:w="1938" w:type="dxa"/>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w:t>
            </w:r>
          </w:p>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компетентності</w:t>
            </w:r>
          </w:p>
        </w:tc>
        <w:tc>
          <w:tcPr>
            <w:tcW w:w="10490" w:type="dxa"/>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Зміст навчального матеріалу</w:t>
            </w:r>
          </w:p>
        </w:tc>
      </w:tr>
      <w:tr w:rsidR="00ED2572" w:rsidRPr="009C6590" w:rsidTr="00ED2572">
        <w:trPr>
          <w:trHeight w:val="1920"/>
        </w:trPr>
        <w:tc>
          <w:tcPr>
            <w:tcW w:w="2518" w:type="dxa"/>
            <w:vMerge w:val="restart"/>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Слюсар з ремонту колісних транспортних засобів 3 розряду</w:t>
            </w:r>
          </w:p>
        </w:tc>
        <w:tc>
          <w:tcPr>
            <w:tcW w:w="1938"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ЗК</w:t>
            </w:r>
            <w:r w:rsidRPr="005572EE">
              <w:rPr>
                <w:rFonts w:ascii="Times New Roman" w:eastAsia="Times New Roman" w:hAnsi="Times New Roman" w:cs="Times New Roman"/>
                <w:color w:val="FF0000"/>
                <w:sz w:val="24"/>
                <w:szCs w:val="24"/>
                <w:lang w:val="uk-UA"/>
              </w:rPr>
              <w:t xml:space="preserve"> </w:t>
            </w:r>
          </w:p>
        </w:tc>
        <w:tc>
          <w:tcPr>
            <w:tcW w:w="10490" w:type="dxa"/>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1. Загальні вимоги до виконання та оформлення креслень</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Роль креслень у техніці і на виробництві; поняття про стандарти креслення; єдиний стандарт конструкторської документації (ЄСКД); формати креслень; рамка, основний напис, його заповнення; масштаби креслень, їх призначення; лінії креслень, найменування, призначення; правила нанесення розмірів і граничних відхилень на кресленнях.</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Лабораторно-практична робота № 1.</w:t>
            </w:r>
            <w:r w:rsidRPr="005572EE">
              <w:rPr>
                <w:rFonts w:ascii="Times New Roman" w:eastAsia="Times New Roman" w:hAnsi="Times New Roman" w:cs="Times New Roman"/>
                <w:sz w:val="24"/>
                <w:szCs w:val="24"/>
                <w:lang w:val="uk-UA"/>
              </w:rPr>
              <w:t xml:space="preserve"> Читання на простих робочих кресленнях форматів, ліній креслення.</w:t>
            </w:r>
          </w:p>
        </w:tc>
      </w:tr>
      <w:tr w:rsidR="00ED2572" w:rsidRPr="009C6590" w:rsidTr="00ED2572">
        <w:trPr>
          <w:trHeight w:val="1244"/>
        </w:trPr>
        <w:tc>
          <w:tcPr>
            <w:tcW w:w="2518"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938"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ЗК</w:t>
            </w:r>
          </w:p>
        </w:tc>
        <w:tc>
          <w:tcPr>
            <w:tcW w:w="10490" w:type="dxa"/>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2. Геометричні побудови на кресленнях</w:t>
            </w:r>
          </w:p>
          <w:p w:rsidR="00ED2572" w:rsidRPr="005572EE" w:rsidRDefault="00ED2572" w:rsidP="00ED2572">
            <w:pPr>
              <w:widowControl w:val="0"/>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Контури плоских технічних деталей, спряження при розмітці контурів, уклін та конусність, їх визначення. </w:t>
            </w:r>
          </w:p>
          <w:p w:rsidR="00ED2572" w:rsidRPr="005572EE" w:rsidRDefault="00ED2572" w:rsidP="00ED2572">
            <w:pPr>
              <w:widowControl w:val="0"/>
              <w:spacing w:after="0" w:line="240" w:lineRule="auto"/>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Лабораторно-практична робота № 2</w:t>
            </w:r>
            <w:r w:rsidRPr="005572EE">
              <w:rPr>
                <w:rFonts w:ascii="Times New Roman" w:eastAsia="Times New Roman" w:hAnsi="Times New Roman" w:cs="Times New Roman"/>
                <w:sz w:val="24"/>
                <w:szCs w:val="24"/>
                <w:lang w:val="uk-UA"/>
              </w:rPr>
              <w:t>. Аналіз форми предмета, елементів поверхні предмета.</w:t>
            </w:r>
          </w:p>
        </w:tc>
      </w:tr>
      <w:tr w:rsidR="00ED2572" w:rsidRPr="009C6590" w:rsidTr="00ED2572">
        <w:trPr>
          <w:trHeight w:val="1170"/>
        </w:trPr>
        <w:tc>
          <w:tcPr>
            <w:tcW w:w="2518"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1938" w:type="dxa"/>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ЗК</w:t>
            </w:r>
          </w:p>
        </w:tc>
        <w:tc>
          <w:tcPr>
            <w:tcW w:w="10490" w:type="dxa"/>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3. Перерізи та розрізи</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Класифікація розрізів: простих і складних (вертикальних, горизонтальних, похилих), місцевих розрізів, їх позначення; відмінність перерізів та розрізів, їх позначення.</w:t>
            </w:r>
          </w:p>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Лабораторно-практична робота № 3</w:t>
            </w:r>
            <w:r w:rsidRPr="005572EE">
              <w:rPr>
                <w:rFonts w:ascii="Times New Roman" w:eastAsia="Times New Roman" w:hAnsi="Times New Roman" w:cs="Times New Roman"/>
                <w:sz w:val="24"/>
                <w:szCs w:val="24"/>
                <w:lang w:val="uk-UA"/>
              </w:rPr>
              <w:t>. Читання креслень із перерізами.</w:t>
            </w:r>
          </w:p>
        </w:tc>
      </w:tr>
      <w:tr w:rsidR="00ED2572" w:rsidRPr="009C6590" w:rsidTr="00ED2572">
        <w:trPr>
          <w:trHeight w:val="1170"/>
        </w:trPr>
        <w:tc>
          <w:tcPr>
            <w:tcW w:w="2518" w:type="dxa"/>
            <w:vMerge w:val="restart"/>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Тракторист-машиніст сільськогосподарського виробництва категорія «А1», «А2»</w:t>
            </w:r>
          </w:p>
        </w:tc>
        <w:tc>
          <w:tcPr>
            <w:tcW w:w="1938" w:type="dxa"/>
            <w:vMerge w:val="restart"/>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БК 11</w:t>
            </w:r>
          </w:p>
        </w:tc>
        <w:tc>
          <w:tcPr>
            <w:tcW w:w="10490" w:type="dxa"/>
          </w:tcPr>
          <w:p w:rsidR="00ED2572" w:rsidRPr="00573DAC" w:rsidRDefault="00ED2572" w:rsidP="00ED2572">
            <w:pPr>
              <w:spacing w:after="0"/>
              <w:contextualSpacing/>
              <w:jc w:val="center"/>
              <w:rPr>
                <w:rFonts w:ascii="Times New Roman" w:hAnsi="Times New Roman"/>
                <w:b/>
                <w:sz w:val="24"/>
                <w:szCs w:val="24"/>
              </w:rPr>
            </w:pPr>
            <w:r w:rsidRPr="00573DAC">
              <w:rPr>
                <w:rFonts w:ascii="Times New Roman" w:hAnsi="Times New Roman"/>
                <w:b/>
                <w:sz w:val="24"/>
                <w:szCs w:val="24"/>
              </w:rPr>
              <w:t>Робочі креслення.</w:t>
            </w:r>
          </w:p>
          <w:p w:rsidR="00ED2572" w:rsidRPr="00573DAC" w:rsidRDefault="00ED2572" w:rsidP="00ED2572">
            <w:pPr>
              <w:spacing w:after="0"/>
              <w:contextualSpacing/>
              <w:jc w:val="both"/>
              <w:rPr>
                <w:rFonts w:ascii="Times New Roman" w:hAnsi="Times New Roman"/>
                <w:sz w:val="24"/>
                <w:szCs w:val="24"/>
              </w:rPr>
            </w:pPr>
            <w:r w:rsidRPr="00573DAC">
              <w:rPr>
                <w:rFonts w:ascii="Times New Roman" w:hAnsi="Times New Roman"/>
                <w:sz w:val="24"/>
                <w:szCs w:val="24"/>
              </w:rPr>
              <w:t>Поняття про креслення деталi. Основнi вимоги до креслень робочої документацiї.</w:t>
            </w:r>
            <w:r>
              <w:rPr>
                <w:rFonts w:ascii="Times New Roman" w:hAnsi="Times New Roman"/>
                <w:sz w:val="24"/>
                <w:szCs w:val="24"/>
              </w:rPr>
              <w:t xml:space="preserve"> </w:t>
            </w:r>
            <w:r w:rsidRPr="00573DAC">
              <w:rPr>
                <w:rFonts w:ascii="Times New Roman" w:hAnsi="Times New Roman"/>
                <w:sz w:val="24"/>
                <w:szCs w:val="24"/>
              </w:rPr>
              <w:t>Читання зображень деталей; розташування їх на кресленнi; основнi види, додатковi i мiсцевi види. Виноснi елементи.</w:t>
            </w:r>
            <w:r>
              <w:rPr>
                <w:rFonts w:ascii="Times New Roman" w:hAnsi="Times New Roman"/>
                <w:sz w:val="24"/>
                <w:szCs w:val="24"/>
              </w:rPr>
              <w:t xml:space="preserve"> </w:t>
            </w:r>
            <w:r w:rsidRPr="00573DAC">
              <w:rPr>
                <w:rFonts w:ascii="Times New Roman" w:hAnsi="Times New Roman"/>
                <w:sz w:val="24"/>
                <w:szCs w:val="24"/>
              </w:rPr>
              <w:t>Читання умовностей i спрощень, що застосовуються на кресленнях деталей для скорочення кiлькостi зображень.</w:t>
            </w:r>
            <w:r>
              <w:rPr>
                <w:rFonts w:ascii="Times New Roman" w:hAnsi="Times New Roman"/>
                <w:sz w:val="24"/>
                <w:szCs w:val="24"/>
              </w:rPr>
              <w:t xml:space="preserve"> </w:t>
            </w:r>
            <w:r w:rsidRPr="00573DAC">
              <w:rPr>
                <w:rFonts w:ascii="Times New Roman" w:hAnsi="Times New Roman"/>
                <w:sz w:val="24"/>
                <w:szCs w:val="24"/>
              </w:rPr>
              <w:t>Читання розмiрiв на кресленнях. Повтор основних правил нанесення розмiрiв. Визначення необхiдностi i достатностi розмiрiв на кресленнях. Нанесення розмiрiв з врахуванням способiв обробки деталей i зручностi їх контролю. Нанесення розмiрiв вiд базових поверхонь. Групування розмiрiв. Позначення допускiв на кресленнях. Спрощення під час нанесення розмiрiв. Позначення нахилу i конусностi.</w:t>
            </w:r>
            <w:r>
              <w:rPr>
                <w:rFonts w:ascii="Times New Roman" w:hAnsi="Times New Roman"/>
                <w:sz w:val="24"/>
                <w:szCs w:val="24"/>
              </w:rPr>
              <w:t xml:space="preserve"> </w:t>
            </w:r>
            <w:r w:rsidRPr="00573DAC">
              <w:rPr>
                <w:rFonts w:ascii="Times New Roman" w:hAnsi="Times New Roman"/>
                <w:sz w:val="24"/>
                <w:szCs w:val="24"/>
              </w:rPr>
              <w:t>Змiст i правила викладення технiчних вимог у робочих кресленнях деталей. Читання технiчних вимог. Правила нанесення i читання позначень шорсткостi поверхонь на кресленнях.</w:t>
            </w:r>
            <w:r>
              <w:rPr>
                <w:rFonts w:ascii="Times New Roman" w:hAnsi="Times New Roman"/>
                <w:sz w:val="24"/>
                <w:szCs w:val="24"/>
              </w:rPr>
              <w:t xml:space="preserve"> </w:t>
            </w:r>
            <w:r w:rsidRPr="00573DAC">
              <w:rPr>
                <w:rFonts w:ascii="Times New Roman" w:hAnsi="Times New Roman"/>
                <w:sz w:val="24"/>
                <w:szCs w:val="24"/>
              </w:rPr>
              <w:t>Зазначення на кресленнях допускiв форми i розташування поверхонь та їх читання.</w:t>
            </w:r>
            <w:r>
              <w:rPr>
                <w:rFonts w:ascii="Times New Roman" w:hAnsi="Times New Roman"/>
                <w:sz w:val="24"/>
                <w:szCs w:val="24"/>
              </w:rPr>
              <w:t xml:space="preserve"> </w:t>
            </w:r>
            <w:r w:rsidRPr="00573DAC">
              <w:rPr>
                <w:rFonts w:ascii="Times New Roman" w:hAnsi="Times New Roman"/>
                <w:sz w:val="24"/>
                <w:szCs w:val="24"/>
              </w:rPr>
              <w:t>Ескiзи. Призначення ескiзiв. Читання креслень типових деталей за спецiальнiстю.</w:t>
            </w:r>
            <w:r>
              <w:rPr>
                <w:rFonts w:ascii="Times New Roman" w:hAnsi="Times New Roman"/>
                <w:sz w:val="24"/>
                <w:szCs w:val="24"/>
              </w:rPr>
              <w:t xml:space="preserve"> </w:t>
            </w:r>
            <w:r w:rsidRPr="00573DAC">
              <w:rPr>
                <w:rFonts w:ascii="Times New Roman" w:hAnsi="Times New Roman"/>
                <w:sz w:val="24"/>
                <w:szCs w:val="24"/>
              </w:rPr>
              <w:t>Читання зображень рiзьби i рiзьбових з’єднань. Зображення рiзьби на валi та в отворi. Зображення рiзьби в розрiзi. Зображення конiчної рiзьби. Випадки зображення профiлю рiзьби. Зображення i читання стандартних рiзьб. Багатозахiднi рiзьби. Позначення поля допуску i напрямку рiзьби. Особливостi позначення трубних i конiчних рiзьб. Позначення спецiальних рiзьб. Позначення шорсткостi поверхнi рiзьби.</w:t>
            </w:r>
            <w:r>
              <w:rPr>
                <w:rFonts w:ascii="Times New Roman" w:hAnsi="Times New Roman"/>
                <w:sz w:val="24"/>
                <w:szCs w:val="24"/>
              </w:rPr>
              <w:t xml:space="preserve"> </w:t>
            </w:r>
            <w:r w:rsidRPr="00573DAC">
              <w:rPr>
                <w:rFonts w:ascii="Times New Roman" w:hAnsi="Times New Roman"/>
                <w:sz w:val="24"/>
                <w:szCs w:val="24"/>
              </w:rPr>
              <w:t>З’єднання деталей за допомогою рiзьби. Зображення рiзьбового з’єднання в розрiзi.</w:t>
            </w:r>
            <w:r>
              <w:rPr>
                <w:rFonts w:ascii="Times New Roman" w:hAnsi="Times New Roman"/>
                <w:sz w:val="24"/>
                <w:szCs w:val="24"/>
              </w:rPr>
              <w:t xml:space="preserve"> </w:t>
            </w:r>
            <w:r w:rsidRPr="00573DAC">
              <w:rPr>
                <w:rFonts w:ascii="Times New Roman" w:hAnsi="Times New Roman"/>
                <w:sz w:val="24"/>
                <w:szCs w:val="24"/>
              </w:rPr>
              <w:t>Груповi i базовi конструкторськi документи. Правила читання групових креслень. Правила читання креслень стандартних деталей. Креслення зубчастих колiс i зубчастих передач.</w:t>
            </w:r>
            <w:r>
              <w:rPr>
                <w:rFonts w:ascii="Times New Roman" w:hAnsi="Times New Roman"/>
                <w:sz w:val="24"/>
                <w:szCs w:val="24"/>
              </w:rPr>
              <w:t xml:space="preserve"> </w:t>
            </w:r>
            <w:r w:rsidRPr="00573DAC">
              <w:rPr>
                <w:rFonts w:ascii="Times New Roman" w:hAnsi="Times New Roman"/>
                <w:sz w:val="24"/>
                <w:szCs w:val="24"/>
              </w:rPr>
              <w:t>Правила виконання i читання креслень зубчастих колiс, рейок i зiрочок ланцюгових передач, таблицi параметрiв. Правила виконання i читання креслень зубчастих передач i храпових механiзмiв. Креслення пружин. Правила читання креслень пружин.</w:t>
            </w:r>
          </w:p>
          <w:p w:rsidR="00ED2572" w:rsidRPr="00573DAC" w:rsidRDefault="00ED2572" w:rsidP="00ED2572">
            <w:pPr>
              <w:spacing w:after="0"/>
              <w:contextualSpacing/>
              <w:jc w:val="both"/>
              <w:rPr>
                <w:rFonts w:ascii="Times New Roman" w:hAnsi="Times New Roman"/>
                <w:sz w:val="24"/>
                <w:szCs w:val="24"/>
              </w:rPr>
            </w:pPr>
            <w:r w:rsidRPr="00573DAC">
              <w:rPr>
                <w:rFonts w:ascii="Times New Roman" w:hAnsi="Times New Roman"/>
                <w:sz w:val="24"/>
                <w:szCs w:val="24"/>
              </w:rPr>
              <w:t>ЛПР</w:t>
            </w:r>
            <w:r>
              <w:rPr>
                <w:rFonts w:ascii="Times New Roman" w:hAnsi="Times New Roman"/>
                <w:sz w:val="24"/>
                <w:szCs w:val="24"/>
              </w:rPr>
              <w:t xml:space="preserve"> 1</w:t>
            </w:r>
            <w:r w:rsidRPr="00573DAC">
              <w:rPr>
                <w:rFonts w:ascii="Times New Roman" w:hAnsi="Times New Roman"/>
                <w:sz w:val="24"/>
                <w:szCs w:val="24"/>
              </w:rPr>
              <w:t>: Нанесення на кресленнях позначень покриття, термiчної та iнших видiв обробки</w:t>
            </w:r>
          </w:p>
          <w:p w:rsidR="00ED2572" w:rsidRPr="00573DAC" w:rsidRDefault="00ED2572" w:rsidP="00ED2572">
            <w:pPr>
              <w:spacing w:after="0"/>
              <w:contextualSpacing/>
              <w:jc w:val="both"/>
              <w:rPr>
                <w:rFonts w:ascii="Times New Roman" w:hAnsi="Times New Roman"/>
                <w:sz w:val="24"/>
                <w:szCs w:val="24"/>
              </w:rPr>
            </w:pPr>
            <w:r w:rsidRPr="00573DAC">
              <w:rPr>
                <w:rFonts w:ascii="Times New Roman" w:hAnsi="Times New Roman"/>
                <w:sz w:val="24"/>
                <w:szCs w:val="24"/>
              </w:rPr>
              <w:t xml:space="preserve">ЛПР </w:t>
            </w:r>
            <w:r>
              <w:rPr>
                <w:rFonts w:ascii="Times New Roman" w:hAnsi="Times New Roman"/>
                <w:sz w:val="24"/>
                <w:szCs w:val="24"/>
              </w:rPr>
              <w:t>2</w:t>
            </w:r>
            <w:r w:rsidRPr="00573DAC">
              <w:rPr>
                <w:rFonts w:ascii="Times New Roman" w:hAnsi="Times New Roman"/>
                <w:sz w:val="24"/>
                <w:szCs w:val="24"/>
              </w:rPr>
              <w:t>:Порядок виконання ескiзiв: вибiр головного зображення; визначення необхiдного числа зображень; послiдовнiсть їх виконання, проведення розмiрних лiнiй, обмiрювання деталей, нанесення розмiрiв i позначень шорсткостi поверхонь.</w:t>
            </w:r>
          </w:p>
        </w:tc>
      </w:tr>
      <w:tr w:rsidR="00ED2572" w:rsidRPr="009C6590" w:rsidTr="00ED2572">
        <w:trPr>
          <w:trHeight w:val="1170"/>
        </w:trPr>
        <w:tc>
          <w:tcPr>
            <w:tcW w:w="2518"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938" w:type="dxa"/>
            <w:vMerge/>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p>
        </w:tc>
        <w:tc>
          <w:tcPr>
            <w:tcW w:w="10490" w:type="dxa"/>
          </w:tcPr>
          <w:p w:rsidR="00ED2572" w:rsidRPr="00573DAC" w:rsidRDefault="00ED2572" w:rsidP="00ED2572">
            <w:pPr>
              <w:spacing w:after="0"/>
              <w:contextualSpacing/>
              <w:jc w:val="center"/>
              <w:rPr>
                <w:rFonts w:ascii="Times New Roman" w:hAnsi="Times New Roman"/>
                <w:sz w:val="24"/>
                <w:szCs w:val="24"/>
              </w:rPr>
            </w:pPr>
            <w:r w:rsidRPr="00573DAC">
              <w:rPr>
                <w:rFonts w:ascii="Times New Roman" w:hAnsi="Times New Roman"/>
                <w:b/>
                <w:sz w:val="24"/>
                <w:szCs w:val="24"/>
              </w:rPr>
              <w:t>Складальнi креслення.</w:t>
            </w:r>
          </w:p>
          <w:p w:rsidR="00ED2572" w:rsidRDefault="00ED2572" w:rsidP="00ED2572">
            <w:pPr>
              <w:spacing w:after="0"/>
              <w:contextualSpacing/>
              <w:jc w:val="both"/>
              <w:rPr>
                <w:rFonts w:ascii="Times New Roman" w:hAnsi="Times New Roman"/>
                <w:sz w:val="24"/>
                <w:szCs w:val="24"/>
              </w:rPr>
            </w:pPr>
            <w:r w:rsidRPr="00573DAC">
              <w:rPr>
                <w:rFonts w:ascii="Times New Roman" w:hAnsi="Times New Roman"/>
                <w:sz w:val="24"/>
                <w:szCs w:val="24"/>
              </w:rPr>
              <w:t>Загальнi вiдомостi про складальнi креслення.</w:t>
            </w:r>
            <w:r>
              <w:rPr>
                <w:rFonts w:ascii="Times New Roman" w:hAnsi="Times New Roman"/>
                <w:sz w:val="24"/>
                <w:szCs w:val="24"/>
              </w:rPr>
              <w:t xml:space="preserve"> </w:t>
            </w:r>
            <w:r w:rsidRPr="00573DAC">
              <w:rPr>
                <w:rFonts w:ascii="Times New Roman" w:hAnsi="Times New Roman"/>
                <w:sz w:val="24"/>
                <w:szCs w:val="24"/>
              </w:rPr>
              <w:t>Змiст складальних креслень: зображення i розмiри на складальних кресленнях; номери позицiй та їх нанесення на складальнi креслення.</w:t>
            </w:r>
            <w:r>
              <w:rPr>
                <w:rFonts w:ascii="Times New Roman" w:hAnsi="Times New Roman"/>
                <w:sz w:val="24"/>
                <w:szCs w:val="24"/>
              </w:rPr>
              <w:t xml:space="preserve"> </w:t>
            </w:r>
            <w:r w:rsidRPr="00573DAC">
              <w:rPr>
                <w:rFonts w:ascii="Times New Roman" w:hAnsi="Times New Roman"/>
                <w:sz w:val="24"/>
                <w:szCs w:val="24"/>
              </w:rPr>
              <w:t>Специфiкацiя: форма, порядок заповнення складових частин виробу, зв’язок з номерами позицiй на кресленнях.</w:t>
            </w:r>
            <w:r>
              <w:rPr>
                <w:rFonts w:ascii="Times New Roman" w:hAnsi="Times New Roman"/>
                <w:sz w:val="24"/>
                <w:szCs w:val="24"/>
              </w:rPr>
              <w:t xml:space="preserve"> </w:t>
            </w:r>
            <w:r w:rsidRPr="00573DAC">
              <w:rPr>
                <w:rFonts w:ascii="Times New Roman" w:hAnsi="Times New Roman"/>
                <w:sz w:val="24"/>
                <w:szCs w:val="24"/>
              </w:rPr>
              <w:t>Розрiзи на складальних кресленнях, правила виконання штрихування сумiжних деталей у перерiзах.</w:t>
            </w:r>
            <w:r>
              <w:rPr>
                <w:rFonts w:ascii="Times New Roman" w:hAnsi="Times New Roman"/>
                <w:sz w:val="24"/>
                <w:szCs w:val="24"/>
              </w:rPr>
              <w:t xml:space="preserve"> </w:t>
            </w:r>
            <w:r w:rsidRPr="00573DAC">
              <w:rPr>
                <w:rFonts w:ascii="Times New Roman" w:hAnsi="Times New Roman"/>
                <w:sz w:val="24"/>
                <w:szCs w:val="24"/>
              </w:rPr>
              <w:t>Послiдовнiсть читання складальних креслень.</w:t>
            </w:r>
            <w:r>
              <w:rPr>
                <w:rFonts w:ascii="Times New Roman" w:hAnsi="Times New Roman"/>
                <w:sz w:val="24"/>
                <w:szCs w:val="24"/>
              </w:rPr>
              <w:t xml:space="preserve"> </w:t>
            </w:r>
            <w:r w:rsidRPr="00573DAC">
              <w:rPr>
                <w:rFonts w:ascii="Times New Roman" w:hAnsi="Times New Roman"/>
                <w:sz w:val="24"/>
                <w:szCs w:val="24"/>
              </w:rPr>
              <w:t>Умовностi i спрощення зображень на складальних кресленнях.</w:t>
            </w:r>
            <w:r>
              <w:rPr>
                <w:rFonts w:ascii="Times New Roman" w:hAnsi="Times New Roman"/>
                <w:sz w:val="24"/>
                <w:szCs w:val="24"/>
              </w:rPr>
              <w:t xml:space="preserve"> </w:t>
            </w:r>
            <w:r w:rsidRPr="00573DAC">
              <w:rPr>
                <w:rFonts w:ascii="Times New Roman" w:hAnsi="Times New Roman"/>
                <w:sz w:val="24"/>
                <w:szCs w:val="24"/>
              </w:rPr>
              <w:t>Особливостi в зображеннi сальникових пристроїв, крайнього чи зсунутого положення механiзму, деталей, закрiплених у пристосуваннях.</w:t>
            </w:r>
            <w:r>
              <w:rPr>
                <w:rFonts w:ascii="Times New Roman" w:hAnsi="Times New Roman"/>
                <w:sz w:val="24"/>
                <w:szCs w:val="24"/>
              </w:rPr>
              <w:t xml:space="preserve"> </w:t>
            </w:r>
          </w:p>
          <w:p w:rsidR="00ED2572" w:rsidRPr="00573DAC" w:rsidRDefault="00ED2572" w:rsidP="00ED2572">
            <w:pPr>
              <w:spacing w:after="0"/>
              <w:contextualSpacing/>
              <w:jc w:val="both"/>
              <w:rPr>
                <w:rFonts w:ascii="Times New Roman" w:hAnsi="Times New Roman"/>
                <w:sz w:val="24"/>
                <w:szCs w:val="24"/>
              </w:rPr>
            </w:pPr>
            <w:r w:rsidRPr="00573DAC">
              <w:rPr>
                <w:rFonts w:ascii="Times New Roman" w:hAnsi="Times New Roman"/>
                <w:sz w:val="24"/>
                <w:szCs w:val="24"/>
              </w:rPr>
              <w:t>ЛПР</w:t>
            </w:r>
            <w:r>
              <w:rPr>
                <w:rFonts w:ascii="Times New Roman" w:hAnsi="Times New Roman"/>
                <w:sz w:val="24"/>
                <w:szCs w:val="24"/>
              </w:rPr>
              <w:t xml:space="preserve"> 3</w:t>
            </w:r>
            <w:r w:rsidRPr="00573DAC">
              <w:rPr>
                <w:rFonts w:ascii="Times New Roman" w:hAnsi="Times New Roman"/>
                <w:sz w:val="24"/>
                <w:szCs w:val="24"/>
              </w:rPr>
              <w:t>: Зображення нероз’ємних з’єднань (заклепкових, зварних i клейових). Зображення шпонкових i шлiцьових з’єднань. Зображення пружин на складальних кресленнях.</w:t>
            </w:r>
          </w:p>
          <w:p w:rsidR="00ED2572" w:rsidRPr="00573DAC" w:rsidRDefault="00ED2572" w:rsidP="00ED2572">
            <w:pPr>
              <w:spacing w:after="0"/>
              <w:contextualSpacing/>
              <w:jc w:val="both"/>
              <w:rPr>
                <w:rFonts w:ascii="Times New Roman" w:hAnsi="Times New Roman"/>
                <w:sz w:val="24"/>
                <w:szCs w:val="24"/>
              </w:rPr>
            </w:pPr>
            <w:r w:rsidRPr="00573DAC">
              <w:rPr>
                <w:rFonts w:ascii="Times New Roman" w:hAnsi="Times New Roman"/>
                <w:sz w:val="24"/>
                <w:szCs w:val="24"/>
              </w:rPr>
              <w:t>Деталювання i порядок роботи з деталювання.</w:t>
            </w:r>
          </w:p>
          <w:p w:rsidR="00ED2572" w:rsidRPr="00573DAC" w:rsidRDefault="00ED2572" w:rsidP="00ED2572">
            <w:pPr>
              <w:spacing w:after="0"/>
              <w:contextualSpacing/>
              <w:jc w:val="both"/>
              <w:rPr>
                <w:rFonts w:ascii="Times New Roman" w:hAnsi="Times New Roman"/>
                <w:sz w:val="24"/>
                <w:szCs w:val="24"/>
              </w:rPr>
            </w:pPr>
            <w:r w:rsidRPr="00573DAC">
              <w:rPr>
                <w:rFonts w:ascii="Times New Roman" w:hAnsi="Times New Roman"/>
                <w:sz w:val="24"/>
                <w:szCs w:val="24"/>
              </w:rPr>
              <w:t>ЛПР</w:t>
            </w:r>
            <w:r>
              <w:rPr>
                <w:rFonts w:ascii="Times New Roman" w:hAnsi="Times New Roman"/>
                <w:sz w:val="24"/>
                <w:szCs w:val="24"/>
              </w:rPr>
              <w:t xml:space="preserve"> 4</w:t>
            </w:r>
            <w:r w:rsidRPr="00573DAC">
              <w:rPr>
                <w:rFonts w:ascii="Times New Roman" w:hAnsi="Times New Roman"/>
                <w:sz w:val="24"/>
                <w:szCs w:val="24"/>
              </w:rPr>
              <w:t>: Позначення на кресленнях посадок. Розмiри на складальних кресленнях.</w:t>
            </w:r>
          </w:p>
        </w:tc>
      </w:tr>
      <w:tr w:rsidR="00ED2572" w:rsidRPr="009C6590" w:rsidTr="00ED2572">
        <w:trPr>
          <w:trHeight w:val="1170"/>
        </w:trPr>
        <w:tc>
          <w:tcPr>
            <w:tcW w:w="2518"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938" w:type="dxa"/>
            <w:vMerge/>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p>
        </w:tc>
        <w:tc>
          <w:tcPr>
            <w:tcW w:w="10490" w:type="dxa"/>
          </w:tcPr>
          <w:p w:rsidR="00ED2572" w:rsidRPr="00573DAC" w:rsidRDefault="00ED2572" w:rsidP="00ED2572">
            <w:pPr>
              <w:spacing w:after="0"/>
              <w:contextualSpacing/>
              <w:jc w:val="center"/>
              <w:rPr>
                <w:rFonts w:ascii="Times New Roman" w:hAnsi="Times New Roman"/>
                <w:b/>
                <w:sz w:val="24"/>
                <w:szCs w:val="24"/>
              </w:rPr>
            </w:pPr>
            <w:r w:rsidRPr="00573DAC">
              <w:rPr>
                <w:rFonts w:ascii="Times New Roman" w:hAnsi="Times New Roman"/>
                <w:b/>
                <w:sz w:val="24"/>
                <w:szCs w:val="24"/>
              </w:rPr>
              <w:t>Читання схем.</w:t>
            </w:r>
          </w:p>
          <w:p w:rsidR="00ED2572" w:rsidRPr="00573DAC" w:rsidRDefault="00ED2572" w:rsidP="00ED2572">
            <w:pPr>
              <w:spacing w:after="0"/>
              <w:contextualSpacing/>
              <w:jc w:val="both"/>
              <w:rPr>
                <w:rFonts w:ascii="Times New Roman" w:hAnsi="Times New Roman"/>
                <w:sz w:val="24"/>
                <w:szCs w:val="24"/>
              </w:rPr>
            </w:pPr>
            <w:r w:rsidRPr="00573DAC">
              <w:rPr>
                <w:rFonts w:ascii="Times New Roman" w:hAnsi="Times New Roman"/>
                <w:sz w:val="24"/>
                <w:szCs w:val="24"/>
              </w:rPr>
              <w:t>Поняття про схеми. Класифiкацiя схем за видами i типами. Правила читання схем. Таблицi до схем.</w:t>
            </w:r>
          </w:p>
          <w:p w:rsidR="00ED2572" w:rsidRPr="00573DAC" w:rsidRDefault="00ED2572" w:rsidP="00ED2572">
            <w:pPr>
              <w:spacing w:after="0"/>
              <w:contextualSpacing/>
              <w:jc w:val="both"/>
              <w:rPr>
                <w:rFonts w:ascii="Times New Roman" w:hAnsi="Times New Roman"/>
                <w:sz w:val="24"/>
                <w:szCs w:val="24"/>
              </w:rPr>
            </w:pPr>
            <w:r w:rsidRPr="00573DAC">
              <w:rPr>
                <w:rFonts w:ascii="Times New Roman" w:hAnsi="Times New Roman"/>
                <w:sz w:val="24"/>
                <w:szCs w:val="24"/>
              </w:rPr>
              <w:t>ЛПР</w:t>
            </w:r>
            <w:r>
              <w:rPr>
                <w:rFonts w:ascii="Times New Roman" w:hAnsi="Times New Roman"/>
                <w:sz w:val="24"/>
                <w:szCs w:val="24"/>
              </w:rPr>
              <w:t xml:space="preserve"> 5</w:t>
            </w:r>
            <w:r w:rsidRPr="00573DAC">
              <w:rPr>
                <w:rFonts w:ascii="Times New Roman" w:hAnsi="Times New Roman"/>
                <w:sz w:val="24"/>
                <w:szCs w:val="24"/>
              </w:rPr>
              <w:t>: опрацювання навичок з читання схем</w:t>
            </w:r>
          </w:p>
        </w:tc>
      </w:tr>
    </w:tbl>
    <w:p w:rsidR="00ED2572" w:rsidRDefault="00ED2572" w:rsidP="00ED2572">
      <w:pPr>
        <w:spacing w:after="0" w:line="240" w:lineRule="auto"/>
        <w:jc w:val="center"/>
        <w:rPr>
          <w:rFonts w:ascii="Times New Roman" w:eastAsia="Times New Roman" w:hAnsi="Times New Roman" w:cs="Times New Roman"/>
          <w:color w:val="FF0000"/>
          <w:sz w:val="24"/>
          <w:szCs w:val="24"/>
          <w:lang w:val="uk-UA"/>
        </w:rPr>
      </w:pPr>
    </w:p>
    <w:p w:rsidR="00ED2572" w:rsidRPr="002314E3" w:rsidRDefault="00ED2572" w:rsidP="00ED2572">
      <w:pPr>
        <w:pStyle w:val="Heading1"/>
        <w:spacing w:before="0" w:after="0"/>
        <w:jc w:val="center"/>
        <w:rPr>
          <w:rFonts w:ascii="Times New Roman" w:eastAsia="Times New Roman" w:hAnsi="Times New Roman" w:cs="Times New Roman"/>
          <w:bCs/>
          <w:sz w:val="24"/>
          <w:szCs w:val="24"/>
          <w:lang w:val="uk-UA" w:eastAsia="en-US"/>
        </w:rPr>
      </w:pPr>
      <w:r>
        <w:rPr>
          <w:rFonts w:ascii="Times New Roman" w:eastAsia="Times New Roman" w:hAnsi="Times New Roman" w:cs="Times New Roman"/>
          <w:color w:val="FF0000"/>
          <w:sz w:val="24"/>
          <w:szCs w:val="24"/>
          <w:lang w:val="uk-UA"/>
        </w:rPr>
        <w:br w:type="page"/>
      </w:r>
      <w:r w:rsidRPr="002314E3">
        <w:rPr>
          <w:rFonts w:ascii="Times New Roman" w:eastAsia="Times New Roman" w:hAnsi="Times New Roman" w:cs="Times New Roman"/>
          <w:bCs/>
          <w:sz w:val="24"/>
          <w:szCs w:val="24"/>
          <w:lang w:val="uk-UA" w:eastAsia="en-US"/>
        </w:rPr>
        <w:lastRenderedPageBreak/>
        <w:t>Навчальна</w:t>
      </w:r>
      <w:r w:rsidRPr="002314E3">
        <w:rPr>
          <w:rFonts w:ascii="Times New Roman" w:eastAsia="Times New Roman" w:hAnsi="Times New Roman" w:cs="Times New Roman"/>
          <w:bCs/>
          <w:spacing w:val="-8"/>
          <w:sz w:val="24"/>
          <w:szCs w:val="24"/>
          <w:lang w:val="uk-UA" w:eastAsia="en-US"/>
        </w:rPr>
        <w:t xml:space="preserve"> </w:t>
      </w:r>
      <w:r w:rsidRPr="002314E3">
        <w:rPr>
          <w:rFonts w:ascii="Times New Roman" w:eastAsia="Times New Roman" w:hAnsi="Times New Roman" w:cs="Times New Roman"/>
          <w:bCs/>
          <w:sz w:val="24"/>
          <w:szCs w:val="24"/>
          <w:lang w:val="uk-UA" w:eastAsia="en-US"/>
        </w:rPr>
        <w:t>програма</w:t>
      </w:r>
      <w:r w:rsidRPr="002314E3">
        <w:rPr>
          <w:rFonts w:ascii="Times New Roman" w:eastAsia="Times New Roman" w:hAnsi="Times New Roman" w:cs="Times New Roman"/>
          <w:bCs/>
          <w:spacing w:val="-3"/>
          <w:sz w:val="24"/>
          <w:szCs w:val="24"/>
          <w:lang w:val="uk-UA" w:eastAsia="en-US"/>
        </w:rPr>
        <w:t xml:space="preserve"> </w:t>
      </w:r>
      <w:r w:rsidRPr="002314E3">
        <w:rPr>
          <w:rFonts w:ascii="Times New Roman" w:eastAsia="Times New Roman" w:hAnsi="Times New Roman" w:cs="Times New Roman"/>
          <w:bCs/>
          <w:sz w:val="24"/>
          <w:szCs w:val="24"/>
          <w:lang w:val="uk-UA" w:eastAsia="en-US"/>
        </w:rPr>
        <w:t>з</w:t>
      </w:r>
      <w:r w:rsidRPr="002314E3">
        <w:rPr>
          <w:rFonts w:ascii="Times New Roman" w:eastAsia="Times New Roman" w:hAnsi="Times New Roman" w:cs="Times New Roman"/>
          <w:bCs/>
          <w:spacing w:val="-3"/>
          <w:sz w:val="24"/>
          <w:szCs w:val="24"/>
          <w:lang w:val="uk-UA" w:eastAsia="en-US"/>
        </w:rPr>
        <w:t xml:space="preserve"> </w:t>
      </w:r>
      <w:r w:rsidRPr="002314E3">
        <w:rPr>
          <w:rFonts w:ascii="Times New Roman" w:eastAsia="Times New Roman" w:hAnsi="Times New Roman" w:cs="Times New Roman"/>
          <w:bCs/>
          <w:spacing w:val="-2"/>
          <w:sz w:val="24"/>
          <w:szCs w:val="24"/>
          <w:lang w:val="uk-UA" w:eastAsia="en-US"/>
        </w:rPr>
        <w:t>предмета</w:t>
      </w:r>
    </w:p>
    <w:p w:rsidR="00ED2572" w:rsidRPr="002314E3" w:rsidRDefault="00ED2572" w:rsidP="00ED2572">
      <w:pPr>
        <w:widowControl w:val="0"/>
        <w:autoSpaceDE w:val="0"/>
        <w:autoSpaceDN w:val="0"/>
        <w:spacing w:after="0"/>
        <w:jc w:val="center"/>
        <w:rPr>
          <w:rFonts w:ascii="Times New Roman" w:eastAsia="Times New Roman" w:hAnsi="Times New Roman" w:cs="Times New Roman"/>
          <w:b/>
          <w:sz w:val="24"/>
          <w:lang w:val="uk-UA" w:eastAsia="en-US"/>
        </w:rPr>
      </w:pPr>
      <w:r w:rsidRPr="002314E3">
        <w:rPr>
          <w:rFonts w:ascii="Times New Roman" w:eastAsia="Times New Roman" w:hAnsi="Times New Roman" w:cs="Times New Roman"/>
          <w:b/>
          <w:sz w:val="24"/>
          <w:lang w:val="uk-UA" w:eastAsia="en-US"/>
        </w:rPr>
        <w:t>«Основи</w:t>
      </w:r>
      <w:r w:rsidRPr="002314E3">
        <w:rPr>
          <w:rFonts w:ascii="Times New Roman" w:eastAsia="Times New Roman" w:hAnsi="Times New Roman" w:cs="Times New Roman"/>
          <w:b/>
          <w:spacing w:val="-8"/>
          <w:sz w:val="24"/>
          <w:lang w:val="uk-UA" w:eastAsia="en-US"/>
        </w:rPr>
        <w:t xml:space="preserve"> </w:t>
      </w:r>
      <w:r w:rsidRPr="002314E3">
        <w:rPr>
          <w:rFonts w:ascii="Times New Roman" w:eastAsia="Times New Roman" w:hAnsi="Times New Roman" w:cs="Times New Roman"/>
          <w:b/>
          <w:sz w:val="24"/>
          <w:lang w:val="uk-UA" w:eastAsia="en-US"/>
        </w:rPr>
        <w:t>законодавства</w:t>
      </w:r>
      <w:r w:rsidRPr="002314E3">
        <w:rPr>
          <w:rFonts w:ascii="Times New Roman" w:eastAsia="Times New Roman" w:hAnsi="Times New Roman" w:cs="Times New Roman"/>
          <w:b/>
          <w:spacing w:val="-7"/>
          <w:sz w:val="24"/>
          <w:lang w:val="uk-UA" w:eastAsia="en-US"/>
        </w:rPr>
        <w:t xml:space="preserve"> </w:t>
      </w:r>
      <w:r w:rsidRPr="002314E3">
        <w:rPr>
          <w:rFonts w:ascii="Times New Roman" w:eastAsia="Times New Roman" w:hAnsi="Times New Roman" w:cs="Times New Roman"/>
          <w:b/>
          <w:spacing w:val="-2"/>
          <w:sz w:val="24"/>
          <w:lang w:val="uk-UA" w:eastAsia="en-US"/>
        </w:rPr>
        <w:t>України»</w:t>
      </w:r>
    </w:p>
    <w:p w:rsidR="00ED2572" w:rsidRPr="002314E3" w:rsidRDefault="00ED2572" w:rsidP="00ED2572">
      <w:pPr>
        <w:widowControl w:val="0"/>
        <w:autoSpaceDE w:val="0"/>
        <w:autoSpaceDN w:val="0"/>
        <w:spacing w:after="0"/>
        <w:ind w:right="5383"/>
        <w:rPr>
          <w:rFonts w:ascii="Times New Roman" w:eastAsia="Times New Roman" w:hAnsi="Times New Roman" w:cs="Times New Roman"/>
          <w:b/>
          <w:sz w:val="24"/>
          <w:szCs w:val="24"/>
          <w:lang w:val="uk-UA" w:eastAsia="en-US"/>
        </w:rPr>
      </w:pPr>
      <w:r w:rsidRPr="002314E3">
        <w:rPr>
          <w:rFonts w:ascii="Times New Roman" w:eastAsia="Times New Roman" w:hAnsi="Times New Roman" w:cs="Times New Roman"/>
          <w:b/>
          <w:sz w:val="24"/>
          <w:szCs w:val="24"/>
          <w:lang w:val="uk-UA" w:eastAsia="en-US"/>
        </w:rPr>
        <w:t>Професія:</w:t>
      </w:r>
      <w:r w:rsidRPr="002314E3">
        <w:rPr>
          <w:rFonts w:ascii="Times New Roman" w:eastAsia="Times New Roman" w:hAnsi="Times New Roman" w:cs="Times New Roman"/>
          <w:b/>
          <w:spacing w:val="-12"/>
          <w:sz w:val="24"/>
          <w:szCs w:val="24"/>
          <w:lang w:val="uk-UA" w:eastAsia="en-US"/>
        </w:rPr>
        <w:t xml:space="preserve"> </w:t>
      </w:r>
      <w:r w:rsidRPr="002314E3">
        <w:rPr>
          <w:rFonts w:ascii="Times New Roman" w:eastAsia="Times New Roman" w:hAnsi="Times New Roman" w:cs="Times New Roman"/>
          <w:b/>
          <w:sz w:val="24"/>
          <w:szCs w:val="24"/>
          <w:lang w:val="uk-UA" w:eastAsia="en-US"/>
        </w:rPr>
        <w:t>Водій</w:t>
      </w:r>
      <w:r w:rsidRPr="002314E3">
        <w:rPr>
          <w:rFonts w:ascii="Times New Roman" w:eastAsia="Times New Roman" w:hAnsi="Times New Roman" w:cs="Times New Roman"/>
          <w:b/>
          <w:spacing w:val="-10"/>
          <w:sz w:val="24"/>
          <w:szCs w:val="24"/>
          <w:lang w:val="uk-UA" w:eastAsia="en-US"/>
        </w:rPr>
        <w:t xml:space="preserve"> </w:t>
      </w:r>
      <w:r w:rsidRPr="002314E3">
        <w:rPr>
          <w:rFonts w:ascii="Times New Roman" w:eastAsia="Times New Roman" w:hAnsi="Times New Roman" w:cs="Times New Roman"/>
          <w:b/>
          <w:sz w:val="24"/>
          <w:szCs w:val="24"/>
          <w:lang w:val="uk-UA" w:eastAsia="en-US"/>
        </w:rPr>
        <w:t>автотранспортного</w:t>
      </w:r>
      <w:r w:rsidRPr="002314E3">
        <w:rPr>
          <w:rFonts w:ascii="Times New Roman" w:eastAsia="Times New Roman" w:hAnsi="Times New Roman" w:cs="Times New Roman"/>
          <w:b/>
          <w:spacing w:val="-9"/>
          <w:sz w:val="24"/>
          <w:szCs w:val="24"/>
          <w:lang w:val="uk-UA" w:eastAsia="en-US"/>
        </w:rPr>
        <w:t xml:space="preserve"> </w:t>
      </w:r>
      <w:r w:rsidRPr="002314E3">
        <w:rPr>
          <w:rFonts w:ascii="Times New Roman" w:eastAsia="Times New Roman" w:hAnsi="Times New Roman" w:cs="Times New Roman"/>
          <w:b/>
          <w:sz w:val="24"/>
          <w:szCs w:val="24"/>
          <w:lang w:val="uk-UA" w:eastAsia="en-US"/>
        </w:rPr>
        <w:t>засобу Рівень кваліфікації: категорія С</w:t>
      </w:r>
    </w:p>
    <w:p w:rsidR="00ED2572" w:rsidRPr="002314E3" w:rsidRDefault="00ED2572" w:rsidP="00ED2572">
      <w:pPr>
        <w:widowControl w:val="0"/>
        <w:autoSpaceDE w:val="0"/>
        <w:autoSpaceDN w:val="0"/>
        <w:spacing w:after="0"/>
        <w:rPr>
          <w:rFonts w:ascii="Times New Roman" w:eastAsia="Times New Roman" w:hAnsi="Times New Roman" w:cs="Times New Roman"/>
          <w:sz w:val="20"/>
          <w:szCs w:val="24"/>
          <w:lang w:val="uk-UA" w:eastAsia="en-US"/>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888"/>
        <w:gridCol w:w="5173"/>
        <w:gridCol w:w="1132"/>
        <w:gridCol w:w="2153"/>
      </w:tblGrid>
      <w:tr w:rsidR="00ED2572" w:rsidRPr="002E5558" w:rsidTr="00ED2572">
        <w:trPr>
          <w:trHeight w:val="275"/>
          <w:jc w:val="center"/>
        </w:trPr>
        <w:tc>
          <w:tcPr>
            <w:tcW w:w="888" w:type="dxa"/>
            <w:vMerge w:val="restart"/>
            <w:shd w:val="clear" w:color="auto" w:fill="auto"/>
          </w:tcPr>
          <w:p w:rsidR="00ED2572" w:rsidRPr="002E5558" w:rsidRDefault="00ED2572" w:rsidP="00ED2572">
            <w:pPr>
              <w:widowControl w:val="0"/>
              <w:autoSpaceDE w:val="0"/>
              <w:autoSpaceDN w:val="0"/>
              <w:spacing w:after="0"/>
              <w:ind w:left="326" w:right="244"/>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10"/>
                <w:sz w:val="24"/>
                <w:lang w:val="uk-UA" w:eastAsia="en-US"/>
              </w:rPr>
              <w:t xml:space="preserve">№ </w:t>
            </w:r>
            <w:r w:rsidRPr="002E5558">
              <w:rPr>
                <w:rFonts w:ascii="Times New Roman" w:eastAsia="Times New Roman" w:hAnsi="Times New Roman" w:cs="Times New Roman"/>
                <w:spacing w:val="-4"/>
                <w:sz w:val="24"/>
                <w:lang w:val="uk-UA" w:eastAsia="en-US"/>
              </w:rPr>
              <w:t>з/п</w:t>
            </w:r>
          </w:p>
        </w:tc>
        <w:tc>
          <w:tcPr>
            <w:tcW w:w="5173" w:type="dxa"/>
            <w:vMerge w:val="restart"/>
            <w:shd w:val="clear" w:color="auto" w:fill="auto"/>
          </w:tcPr>
          <w:p w:rsidR="00ED2572" w:rsidRPr="002E5558" w:rsidRDefault="00ED2572" w:rsidP="00ED2572">
            <w:pPr>
              <w:widowControl w:val="0"/>
              <w:autoSpaceDE w:val="0"/>
              <w:autoSpaceDN w:val="0"/>
              <w:spacing w:after="0"/>
              <w:ind w:left="1470"/>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z w:val="24"/>
                <w:lang w:val="uk-UA" w:eastAsia="en-US"/>
              </w:rPr>
              <w:t>Навчальний</w:t>
            </w:r>
            <w:r w:rsidRPr="002E5558">
              <w:rPr>
                <w:rFonts w:ascii="Times New Roman" w:eastAsia="Times New Roman" w:hAnsi="Times New Roman" w:cs="Times New Roman"/>
                <w:b/>
                <w:spacing w:val="-1"/>
                <w:sz w:val="24"/>
                <w:lang w:val="uk-UA" w:eastAsia="en-US"/>
              </w:rPr>
              <w:t xml:space="preserve"> </w:t>
            </w:r>
            <w:r w:rsidRPr="002E5558">
              <w:rPr>
                <w:rFonts w:ascii="Times New Roman" w:eastAsia="Times New Roman" w:hAnsi="Times New Roman" w:cs="Times New Roman"/>
                <w:b/>
                <w:spacing w:val="-2"/>
                <w:sz w:val="24"/>
                <w:lang w:val="uk-UA" w:eastAsia="en-US"/>
              </w:rPr>
              <w:t>предмет</w:t>
            </w:r>
          </w:p>
        </w:tc>
        <w:tc>
          <w:tcPr>
            <w:tcW w:w="3285" w:type="dxa"/>
            <w:gridSpan w:val="2"/>
            <w:tcBorders>
              <w:right w:val="single" w:sz="4" w:space="0" w:color="000000"/>
            </w:tcBorders>
            <w:shd w:val="clear" w:color="auto" w:fill="auto"/>
          </w:tcPr>
          <w:p w:rsidR="00ED2572" w:rsidRPr="002E5558" w:rsidRDefault="00ED2572" w:rsidP="00ED2572">
            <w:pPr>
              <w:widowControl w:val="0"/>
              <w:autoSpaceDE w:val="0"/>
              <w:autoSpaceDN w:val="0"/>
              <w:spacing w:after="0"/>
              <w:ind w:left="334"/>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z w:val="24"/>
                <w:lang w:val="uk-UA" w:eastAsia="en-US"/>
              </w:rPr>
              <w:t>Кількість</w:t>
            </w:r>
            <w:r w:rsidRPr="002E5558">
              <w:rPr>
                <w:rFonts w:ascii="Times New Roman" w:eastAsia="Times New Roman" w:hAnsi="Times New Roman" w:cs="Times New Roman"/>
                <w:b/>
                <w:spacing w:val="-2"/>
                <w:sz w:val="24"/>
                <w:lang w:val="uk-UA" w:eastAsia="en-US"/>
              </w:rPr>
              <w:t xml:space="preserve"> </w:t>
            </w:r>
            <w:r w:rsidRPr="002E5558">
              <w:rPr>
                <w:rFonts w:ascii="Times New Roman" w:eastAsia="Times New Roman" w:hAnsi="Times New Roman" w:cs="Times New Roman"/>
                <w:b/>
                <w:spacing w:val="-4"/>
                <w:sz w:val="24"/>
                <w:lang w:val="uk-UA" w:eastAsia="en-US"/>
              </w:rPr>
              <w:t>годин</w:t>
            </w:r>
          </w:p>
        </w:tc>
      </w:tr>
      <w:tr w:rsidR="00ED2572" w:rsidRPr="002E5558" w:rsidTr="00ED2572">
        <w:trPr>
          <w:trHeight w:val="273"/>
          <w:jc w:val="center"/>
        </w:trPr>
        <w:tc>
          <w:tcPr>
            <w:tcW w:w="888" w:type="dxa"/>
            <w:vMerge/>
            <w:tcBorders>
              <w:top w:val="nil"/>
            </w:tcBorders>
            <w:shd w:val="clear" w:color="auto" w:fill="auto"/>
          </w:tcPr>
          <w:p w:rsidR="00ED2572" w:rsidRPr="002E5558" w:rsidRDefault="00ED2572" w:rsidP="00ED2572">
            <w:pPr>
              <w:widowControl w:val="0"/>
              <w:autoSpaceDE w:val="0"/>
              <w:autoSpaceDN w:val="0"/>
              <w:spacing w:after="0"/>
              <w:rPr>
                <w:rFonts w:ascii="Times New Roman" w:eastAsia="Times New Roman" w:hAnsi="Times New Roman" w:cs="Times New Roman"/>
                <w:sz w:val="2"/>
                <w:szCs w:val="2"/>
                <w:lang w:val="uk-UA" w:eastAsia="en-US"/>
              </w:rPr>
            </w:pPr>
          </w:p>
        </w:tc>
        <w:tc>
          <w:tcPr>
            <w:tcW w:w="5173" w:type="dxa"/>
            <w:vMerge/>
            <w:tcBorders>
              <w:top w:val="nil"/>
            </w:tcBorders>
            <w:shd w:val="clear" w:color="auto" w:fill="auto"/>
          </w:tcPr>
          <w:p w:rsidR="00ED2572" w:rsidRPr="002E5558" w:rsidRDefault="00ED2572" w:rsidP="00ED2572">
            <w:pPr>
              <w:widowControl w:val="0"/>
              <w:autoSpaceDE w:val="0"/>
              <w:autoSpaceDN w:val="0"/>
              <w:spacing w:after="0"/>
              <w:rPr>
                <w:rFonts w:ascii="Times New Roman" w:eastAsia="Times New Roman" w:hAnsi="Times New Roman" w:cs="Times New Roman"/>
                <w:sz w:val="2"/>
                <w:szCs w:val="2"/>
                <w:lang w:val="uk-UA" w:eastAsia="en-US"/>
              </w:rPr>
            </w:pPr>
          </w:p>
        </w:tc>
        <w:tc>
          <w:tcPr>
            <w:tcW w:w="1132" w:type="dxa"/>
            <w:shd w:val="clear" w:color="auto" w:fill="auto"/>
          </w:tcPr>
          <w:p w:rsidR="00ED2572" w:rsidRPr="002E5558" w:rsidRDefault="00ED2572" w:rsidP="00ED2572">
            <w:pPr>
              <w:widowControl w:val="0"/>
              <w:autoSpaceDE w:val="0"/>
              <w:autoSpaceDN w:val="0"/>
              <w:spacing w:after="0"/>
              <w:ind w:left="182"/>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pacing w:val="-2"/>
                <w:sz w:val="24"/>
                <w:lang w:val="uk-UA" w:eastAsia="en-US"/>
              </w:rPr>
              <w:t>Всього</w:t>
            </w:r>
          </w:p>
        </w:tc>
        <w:tc>
          <w:tcPr>
            <w:tcW w:w="2153" w:type="dxa"/>
            <w:tcBorders>
              <w:right w:val="single" w:sz="4" w:space="0" w:color="000000"/>
            </w:tcBorders>
            <w:shd w:val="clear" w:color="auto" w:fill="auto"/>
          </w:tcPr>
          <w:p w:rsidR="00ED2572" w:rsidRPr="002E5558" w:rsidRDefault="00ED2572" w:rsidP="00ED2572">
            <w:pPr>
              <w:widowControl w:val="0"/>
              <w:autoSpaceDE w:val="0"/>
              <w:autoSpaceDN w:val="0"/>
              <w:spacing w:after="0"/>
              <w:ind w:left="382" w:right="172" w:hanging="197"/>
              <w:rPr>
                <w:rFonts w:ascii="Times New Roman" w:eastAsia="Times New Roman" w:hAnsi="Times New Roman" w:cs="Times New Roman"/>
                <w:b/>
                <w:sz w:val="24"/>
                <w:lang w:val="uk-UA" w:eastAsia="en-US"/>
              </w:rPr>
            </w:pPr>
            <w:r w:rsidRPr="002E5558">
              <w:rPr>
                <w:rFonts w:ascii="Times New Roman" w:eastAsia="Times New Roman" w:hAnsi="Times New Roman" w:cs="Times New Roman"/>
                <w:b/>
                <w:sz w:val="24"/>
                <w:lang w:val="uk-UA" w:eastAsia="en-US"/>
              </w:rPr>
              <w:t>З</w:t>
            </w:r>
            <w:r w:rsidRPr="002E5558">
              <w:rPr>
                <w:rFonts w:ascii="Times New Roman" w:eastAsia="Times New Roman" w:hAnsi="Times New Roman" w:cs="Times New Roman"/>
                <w:b/>
                <w:spacing w:val="-15"/>
                <w:sz w:val="24"/>
                <w:lang w:val="uk-UA" w:eastAsia="en-US"/>
              </w:rPr>
              <w:t xml:space="preserve"> </w:t>
            </w:r>
            <w:r w:rsidRPr="002E5558">
              <w:rPr>
                <w:rFonts w:ascii="Times New Roman" w:eastAsia="Times New Roman" w:hAnsi="Times New Roman" w:cs="Times New Roman"/>
                <w:b/>
                <w:sz w:val="24"/>
                <w:lang w:val="uk-UA" w:eastAsia="en-US"/>
              </w:rPr>
              <w:t>них</w:t>
            </w:r>
            <w:r w:rsidRPr="002E5558">
              <w:rPr>
                <w:rFonts w:ascii="Times New Roman" w:eastAsia="Times New Roman" w:hAnsi="Times New Roman" w:cs="Times New Roman"/>
                <w:b/>
                <w:spacing w:val="-15"/>
                <w:sz w:val="24"/>
                <w:lang w:val="uk-UA" w:eastAsia="en-US"/>
              </w:rPr>
              <w:t xml:space="preserve"> </w:t>
            </w:r>
            <w:r w:rsidRPr="002E5558">
              <w:rPr>
                <w:rFonts w:ascii="Times New Roman" w:eastAsia="Times New Roman" w:hAnsi="Times New Roman" w:cs="Times New Roman"/>
                <w:b/>
                <w:sz w:val="24"/>
                <w:lang w:val="uk-UA" w:eastAsia="en-US"/>
              </w:rPr>
              <w:t xml:space="preserve">на </w:t>
            </w:r>
            <w:r w:rsidRPr="002E5558">
              <w:rPr>
                <w:rFonts w:ascii="Times New Roman" w:eastAsia="Times New Roman" w:hAnsi="Times New Roman" w:cs="Times New Roman"/>
                <w:b/>
                <w:spacing w:val="-4"/>
                <w:sz w:val="24"/>
                <w:lang w:val="uk-UA" w:eastAsia="en-US"/>
              </w:rPr>
              <w:t>ЛПР</w:t>
            </w:r>
          </w:p>
        </w:tc>
      </w:tr>
      <w:tr w:rsidR="00ED2572" w:rsidRPr="002E5558" w:rsidTr="00ED2572">
        <w:trPr>
          <w:trHeight w:val="284"/>
          <w:jc w:val="center"/>
        </w:trPr>
        <w:tc>
          <w:tcPr>
            <w:tcW w:w="888" w:type="dxa"/>
            <w:shd w:val="clear" w:color="auto" w:fill="auto"/>
          </w:tcPr>
          <w:p w:rsidR="00ED2572" w:rsidRPr="002E5558" w:rsidRDefault="00ED2572" w:rsidP="00ED2572">
            <w:pPr>
              <w:widowControl w:val="0"/>
              <w:autoSpaceDE w:val="0"/>
              <w:autoSpaceDN w:val="0"/>
              <w:spacing w:after="0"/>
              <w:ind w:left="24" w:right="59"/>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1.</w:t>
            </w:r>
          </w:p>
        </w:tc>
        <w:tc>
          <w:tcPr>
            <w:tcW w:w="5173" w:type="dxa"/>
            <w:shd w:val="clear" w:color="auto" w:fill="auto"/>
          </w:tcPr>
          <w:p w:rsidR="00ED2572" w:rsidRPr="002E5558" w:rsidRDefault="00ED2572" w:rsidP="00ED2572">
            <w:pPr>
              <w:widowControl w:val="0"/>
              <w:autoSpaceDE w:val="0"/>
              <w:autoSpaceDN w:val="0"/>
              <w:spacing w:after="0"/>
              <w:ind w:left="185"/>
              <w:rPr>
                <w:rFonts w:ascii="Times New Roman" w:eastAsia="Times New Roman" w:hAnsi="Times New Roman" w:cs="Times New Roman"/>
                <w:sz w:val="24"/>
                <w:lang w:val="uk-UA" w:eastAsia="en-US"/>
              </w:rPr>
            </w:pPr>
            <w:r w:rsidRPr="002E5558">
              <w:rPr>
                <w:rFonts w:ascii="Times New Roman" w:eastAsia="Times New Roman" w:hAnsi="Times New Roman" w:cs="Times New Roman"/>
                <w:sz w:val="24"/>
                <w:lang w:val="uk-UA" w:eastAsia="en-US"/>
              </w:rPr>
              <w:t>Основи</w:t>
            </w:r>
            <w:r w:rsidRPr="002E5558">
              <w:rPr>
                <w:rFonts w:ascii="Times New Roman" w:eastAsia="Times New Roman" w:hAnsi="Times New Roman" w:cs="Times New Roman"/>
                <w:spacing w:val="-7"/>
                <w:sz w:val="24"/>
                <w:lang w:val="uk-UA" w:eastAsia="en-US"/>
              </w:rPr>
              <w:t xml:space="preserve"> </w:t>
            </w:r>
            <w:r w:rsidRPr="002E5558">
              <w:rPr>
                <w:rFonts w:ascii="Times New Roman" w:eastAsia="Times New Roman" w:hAnsi="Times New Roman" w:cs="Times New Roman"/>
                <w:sz w:val="24"/>
                <w:lang w:val="uk-UA" w:eastAsia="en-US"/>
              </w:rPr>
              <w:t>автотранспортного</w:t>
            </w:r>
            <w:r w:rsidRPr="002E5558">
              <w:rPr>
                <w:rFonts w:ascii="Times New Roman" w:eastAsia="Times New Roman" w:hAnsi="Times New Roman" w:cs="Times New Roman"/>
                <w:spacing w:val="-6"/>
                <w:sz w:val="24"/>
                <w:lang w:val="uk-UA" w:eastAsia="en-US"/>
              </w:rPr>
              <w:t xml:space="preserve"> </w:t>
            </w:r>
            <w:r w:rsidRPr="002E5558">
              <w:rPr>
                <w:rFonts w:ascii="Times New Roman" w:eastAsia="Times New Roman" w:hAnsi="Times New Roman" w:cs="Times New Roman"/>
                <w:spacing w:val="-2"/>
                <w:sz w:val="24"/>
                <w:lang w:val="uk-UA" w:eastAsia="en-US"/>
              </w:rPr>
              <w:t>права.</w:t>
            </w:r>
          </w:p>
        </w:tc>
        <w:tc>
          <w:tcPr>
            <w:tcW w:w="1132" w:type="dxa"/>
            <w:shd w:val="clear" w:color="auto" w:fill="auto"/>
          </w:tcPr>
          <w:p w:rsidR="00ED2572" w:rsidRPr="002E5558" w:rsidRDefault="00ED2572" w:rsidP="00ED2572">
            <w:pPr>
              <w:widowControl w:val="0"/>
              <w:autoSpaceDE w:val="0"/>
              <w:autoSpaceDN w:val="0"/>
              <w:spacing w:after="0"/>
              <w:ind w:left="163" w:right="23"/>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10"/>
                <w:sz w:val="24"/>
                <w:lang w:val="uk-UA" w:eastAsia="en-US"/>
              </w:rPr>
              <w:t>2</w:t>
            </w:r>
          </w:p>
        </w:tc>
        <w:tc>
          <w:tcPr>
            <w:tcW w:w="2153" w:type="dxa"/>
            <w:tcBorders>
              <w:right w:val="single" w:sz="4" w:space="0" w:color="000000"/>
            </w:tcBorders>
            <w:shd w:val="clear" w:color="auto" w:fill="auto"/>
          </w:tcPr>
          <w:p w:rsidR="00ED2572" w:rsidRPr="002E5558" w:rsidRDefault="00ED2572" w:rsidP="00ED2572">
            <w:pPr>
              <w:widowControl w:val="0"/>
              <w:autoSpaceDE w:val="0"/>
              <w:autoSpaceDN w:val="0"/>
              <w:spacing w:after="0"/>
              <w:rPr>
                <w:rFonts w:ascii="Times New Roman" w:eastAsia="Times New Roman" w:hAnsi="Times New Roman" w:cs="Times New Roman"/>
                <w:sz w:val="20"/>
                <w:lang w:val="uk-UA" w:eastAsia="en-US"/>
              </w:rPr>
            </w:pPr>
          </w:p>
        </w:tc>
      </w:tr>
      <w:tr w:rsidR="00ED2572" w:rsidRPr="002E5558" w:rsidTr="00ED2572">
        <w:trPr>
          <w:trHeight w:val="264"/>
          <w:jc w:val="center"/>
        </w:trPr>
        <w:tc>
          <w:tcPr>
            <w:tcW w:w="888" w:type="dxa"/>
            <w:shd w:val="clear" w:color="auto" w:fill="auto"/>
          </w:tcPr>
          <w:p w:rsidR="00ED2572" w:rsidRPr="002E5558" w:rsidRDefault="00ED2572" w:rsidP="00ED2572">
            <w:pPr>
              <w:widowControl w:val="0"/>
              <w:autoSpaceDE w:val="0"/>
              <w:autoSpaceDN w:val="0"/>
              <w:spacing w:after="0"/>
              <w:ind w:left="24" w:right="59"/>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2.</w:t>
            </w:r>
          </w:p>
        </w:tc>
        <w:tc>
          <w:tcPr>
            <w:tcW w:w="5173" w:type="dxa"/>
            <w:shd w:val="clear" w:color="auto" w:fill="auto"/>
          </w:tcPr>
          <w:p w:rsidR="00ED2572" w:rsidRPr="002E5558" w:rsidRDefault="00ED2572" w:rsidP="00ED2572">
            <w:pPr>
              <w:widowControl w:val="0"/>
              <w:autoSpaceDE w:val="0"/>
              <w:autoSpaceDN w:val="0"/>
              <w:spacing w:after="0"/>
              <w:ind w:left="185"/>
              <w:rPr>
                <w:rFonts w:ascii="Times New Roman" w:eastAsia="Times New Roman" w:hAnsi="Times New Roman" w:cs="Times New Roman"/>
                <w:sz w:val="24"/>
                <w:lang w:val="uk-UA" w:eastAsia="en-US"/>
              </w:rPr>
            </w:pPr>
            <w:r w:rsidRPr="002E5558">
              <w:rPr>
                <w:rFonts w:ascii="Times New Roman" w:eastAsia="Times New Roman" w:hAnsi="Times New Roman" w:cs="Times New Roman"/>
                <w:sz w:val="24"/>
                <w:lang w:val="uk-UA" w:eastAsia="en-US"/>
              </w:rPr>
              <w:t>Правила</w:t>
            </w:r>
            <w:r w:rsidRPr="002E5558">
              <w:rPr>
                <w:rFonts w:ascii="Times New Roman" w:eastAsia="Times New Roman" w:hAnsi="Times New Roman" w:cs="Times New Roman"/>
                <w:spacing w:val="-3"/>
                <w:sz w:val="24"/>
                <w:lang w:val="uk-UA" w:eastAsia="en-US"/>
              </w:rPr>
              <w:t xml:space="preserve"> </w:t>
            </w:r>
            <w:r w:rsidRPr="002E5558">
              <w:rPr>
                <w:rFonts w:ascii="Times New Roman" w:eastAsia="Times New Roman" w:hAnsi="Times New Roman" w:cs="Times New Roman"/>
                <w:sz w:val="24"/>
                <w:lang w:val="uk-UA" w:eastAsia="en-US"/>
              </w:rPr>
              <w:t>перевезення</w:t>
            </w:r>
            <w:r w:rsidRPr="002E5558">
              <w:rPr>
                <w:rFonts w:ascii="Times New Roman" w:eastAsia="Times New Roman" w:hAnsi="Times New Roman" w:cs="Times New Roman"/>
                <w:spacing w:val="-3"/>
                <w:sz w:val="24"/>
                <w:lang w:val="uk-UA" w:eastAsia="en-US"/>
              </w:rPr>
              <w:t xml:space="preserve"> </w:t>
            </w:r>
            <w:r w:rsidRPr="002E5558">
              <w:rPr>
                <w:rFonts w:ascii="Times New Roman" w:eastAsia="Times New Roman" w:hAnsi="Times New Roman" w:cs="Times New Roman"/>
                <w:spacing w:val="-2"/>
                <w:sz w:val="24"/>
                <w:lang w:val="uk-UA" w:eastAsia="en-US"/>
              </w:rPr>
              <w:t>вантажів.</w:t>
            </w:r>
          </w:p>
        </w:tc>
        <w:tc>
          <w:tcPr>
            <w:tcW w:w="1132" w:type="dxa"/>
            <w:shd w:val="clear" w:color="auto" w:fill="auto"/>
          </w:tcPr>
          <w:p w:rsidR="00ED2572" w:rsidRPr="002E5558" w:rsidRDefault="00ED2572" w:rsidP="00ED2572">
            <w:pPr>
              <w:widowControl w:val="0"/>
              <w:autoSpaceDE w:val="0"/>
              <w:autoSpaceDN w:val="0"/>
              <w:spacing w:after="0"/>
              <w:ind w:left="163" w:right="23"/>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10"/>
                <w:sz w:val="24"/>
                <w:lang w:val="uk-UA" w:eastAsia="en-US"/>
              </w:rPr>
              <w:t>2</w:t>
            </w:r>
          </w:p>
        </w:tc>
        <w:tc>
          <w:tcPr>
            <w:tcW w:w="2153" w:type="dxa"/>
            <w:tcBorders>
              <w:right w:val="single" w:sz="4" w:space="0" w:color="000000"/>
            </w:tcBorders>
            <w:shd w:val="clear" w:color="auto" w:fill="auto"/>
          </w:tcPr>
          <w:p w:rsidR="00ED2572" w:rsidRPr="002E5558" w:rsidRDefault="00ED2572" w:rsidP="00ED2572">
            <w:pPr>
              <w:widowControl w:val="0"/>
              <w:autoSpaceDE w:val="0"/>
              <w:autoSpaceDN w:val="0"/>
              <w:spacing w:after="0"/>
              <w:rPr>
                <w:rFonts w:ascii="Times New Roman" w:eastAsia="Times New Roman" w:hAnsi="Times New Roman" w:cs="Times New Roman"/>
                <w:sz w:val="24"/>
                <w:lang w:val="uk-UA" w:eastAsia="en-US"/>
              </w:rPr>
            </w:pPr>
          </w:p>
        </w:tc>
      </w:tr>
      <w:tr w:rsidR="00ED2572" w:rsidRPr="002E5558" w:rsidTr="00ED2572">
        <w:trPr>
          <w:trHeight w:val="312"/>
          <w:jc w:val="center"/>
        </w:trPr>
        <w:tc>
          <w:tcPr>
            <w:tcW w:w="888" w:type="dxa"/>
            <w:shd w:val="clear" w:color="auto" w:fill="auto"/>
          </w:tcPr>
          <w:p w:rsidR="00ED2572" w:rsidRPr="002E5558" w:rsidRDefault="00ED2572" w:rsidP="00ED2572">
            <w:pPr>
              <w:widowControl w:val="0"/>
              <w:autoSpaceDE w:val="0"/>
              <w:autoSpaceDN w:val="0"/>
              <w:spacing w:after="0"/>
              <w:ind w:left="24" w:right="59"/>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3.</w:t>
            </w:r>
          </w:p>
        </w:tc>
        <w:tc>
          <w:tcPr>
            <w:tcW w:w="5173" w:type="dxa"/>
            <w:shd w:val="clear" w:color="auto" w:fill="auto"/>
          </w:tcPr>
          <w:p w:rsidR="00ED2572" w:rsidRPr="002E5558" w:rsidRDefault="00ED2572" w:rsidP="00ED2572">
            <w:pPr>
              <w:widowControl w:val="0"/>
              <w:autoSpaceDE w:val="0"/>
              <w:autoSpaceDN w:val="0"/>
              <w:spacing w:after="0"/>
              <w:ind w:left="185"/>
              <w:rPr>
                <w:rFonts w:ascii="Times New Roman" w:eastAsia="Times New Roman" w:hAnsi="Times New Roman" w:cs="Times New Roman"/>
                <w:sz w:val="24"/>
                <w:lang w:val="uk-UA" w:eastAsia="en-US"/>
              </w:rPr>
            </w:pPr>
            <w:r w:rsidRPr="002E5558">
              <w:rPr>
                <w:rFonts w:ascii="Times New Roman" w:eastAsia="Times New Roman" w:hAnsi="Times New Roman" w:cs="Times New Roman"/>
                <w:sz w:val="24"/>
                <w:lang w:val="uk-UA" w:eastAsia="en-US"/>
              </w:rPr>
              <w:t>Законодавство</w:t>
            </w:r>
            <w:r w:rsidRPr="002E5558">
              <w:rPr>
                <w:rFonts w:ascii="Times New Roman" w:eastAsia="Times New Roman" w:hAnsi="Times New Roman" w:cs="Times New Roman"/>
                <w:spacing w:val="-4"/>
                <w:sz w:val="24"/>
                <w:lang w:val="uk-UA" w:eastAsia="en-US"/>
              </w:rPr>
              <w:t xml:space="preserve"> </w:t>
            </w:r>
            <w:r w:rsidRPr="002E5558">
              <w:rPr>
                <w:rFonts w:ascii="Times New Roman" w:eastAsia="Times New Roman" w:hAnsi="Times New Roman" w:cs="Times New Roman"/>
                <w:sz w:val="24"/>
                <w:lang w:val="uk-UA" w:eastAsia="en-US"/>
              </w:rPr>
              <w:t>по</w:t>
            </w:r>
            <w:r w:rsidRPr="002E5558">
              <w:rPr>
                <w:rFonts w:ascii="Times New Roman" w:eastAsia="Times New Roman" w:hAnsi="Times New Roman" w:cs="Times New Roman"/>
                <w:spacing w:val="-3"/>
                <w:sz w:val="24"/>
                <w:lang w:val="uk-UA" w:eastAsia="en-US"/>
              </w:rPr>
              <w:t xml:space="preserve"> </w:t>
            </w:r>
            <w:r w:rsidRPr="002E5558">
              <w:rPr>
                <w:rFonts w:ascii="Times New Roman" w:eastAsia="Times New Roman" w:hAnsi="Times New Roman" w:cs="Times New Roman"/>
                <w:sz w:val="24"/>
                <w:lang w:val="uk-UA" w:eastAsia="en-US"/>
              </w:rPr>
              <w:t>охороні</w:t>
            </w:r>
            <w:r w:rsidRPr="002E5558">
              <w:rPr>
                <w:rFonts w:ascii="Times New Roman" w:eastAsia="Times New Roman" w:hAnsi="Times New Roman" w:cs="Times New Roman"/>
                <w:spacing w:val="-2"/>
                <w:sz w:val="24"/>
                <w:lang w:val="uk-UA" w:eastAsia="en-US"/>
              </w:rPr>
              <w:t xml:space="preserve"> природи.</w:t>
            </w:r>
          </w:p>
        </w:tc>
        <w:tc>
          <w:tcPr>
            <w:tcW w:w="1132" w:type="dxa"/>
            <w:shd w:val="clear" w:color="auto" w:fill="auto"/>
          </w:tcPr>
          <w:p w:rsidR="00ED2572" w:rsidRPr="002E5558" w:rsidRDefault="00ED2572" w:rsidP="00ED2572">
            <w:pPr>
              <w:widowControl w:val="0"/>
              <w:autoSpaceDE w:val="0"/>
              <w:autoSpaceDN w:val="0"/>
              <w:spacing w:after="0"/>
              <w:ind w:left="163"/>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10"/>
                <w:sz w:val="24"/>
                <w:lang w:val="uk-UA" w:eastAsia="en-US"/>
              </w:rPr>
              <w:t>4</w:t>
            </w:r>
          </w:p>
        </w:tc>
        <w:tc>
          <w:tcPr>
            <w:tcW w:w="2153" w:type="dxa"/>
            <w:tcBorders>
              <w:right w:val="single" w:sz="4" w:space="0" w:color="000000"/>
            </w:tcBorders>
            <w:shd w:val="clear" w:color="auto" w:fill="auto"/>
          </w:tcPr>
          <w:p w:rsidR="00ED2572" w:rsidRPr="002E5558" w:rsidRDefault="00ED2572" w:rsidP="00ED2572">
            <w:pPr>
              <w:widowControl w:val="0"/>
              <w:autoSpaceDE w:val="0"/>
              <w:autoSpaceDN w:val="0"/>
              <w:spacing w:after="0"/>
              <w:rPr>
                <w:rFonts w:ascii="Times New Roman" w:eastAsia="Times New Roman" w:hAnsi="Times New Roman" w:cs="Times New Roman"/>
                <w:sz w:val="24"/>
                <w:lang w:val="uk-UA" w:eastAsia="en-US"/>
              </w:rPr>
            </w:pPr>
          </w:p>
        </w:tc>
      </w:tr>
      <w:tr w:rsidR="00ED2572" w:rsidRPr="002E5558" w:rsidTr="00ED2572">
        <w:trPr>
          <w:trHeight w:val="306"/>
          <w:jc w:val="center"/>
        </w:trPr>
        <w:tc>
          <w:tcPr>
            <w:tcW w:w="888" w:type="dxa"/>
            <w:shd w:val="clear" w:color="auto" w:fill="auto"/>
          </w:tcPr>
          <w:p w:rsidR="00ED2572" w:rsidRPr="002E5558" w:rsidRDefault="00ED2572" w:rsidP="00ED2572">
            <w:pPr>
              <w:widowControl w:val="0"/>
              <w:autoSpaceDE w:val="0"/>
              <w:autoSpaceDN w:val="0"/>
              <w:spacing w:after="0"/>
              <w:ind w:left="24" w:right="59"/>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4.</w:t>
            </w:r>
          </w:p>
        </w:tc>
        <w:tc>
          <w:tcPr>
            <w:tcW w:w="5173" w:type="dxa"/>
            <w:shd w:val="clear" w:color="auto" w:fill="auto"/>
          </w:tcPr>
          <w:p w:rsidR="00ED2572" w:rsidRPr="002E5558" w:rsidRDefault="00ED2572" w:rsidP="00ED2572">
            <w:pPr>
              <w:widowControl w:val="0"/>
              <w:autoSpaceDE w:val="0"/>
              <w:autoSpaceDN w:val="0"/>
              <w:spacing w:after="0"/>
              <w:ind w:left="185"/>
              <w:rPr>
                <w:rFonts w:ascii="Times New Roman" w:eastAsia="Times New Roman" w:hAnsi="Times New Roman" w:cs="Times New Roman"/>
                <w:sz w:val="24"/>
                <w:lang w:val="uk-UA" w:eastAsia="en-US"/>
              </w:rPr>
            </w:pPr>
            <w:r w:rsidRPr="002E5558">
              <w:rPr>
                <w:rFonts w:ascii="Times New Roman" w:eastAsia="Times New Roman" w:hAnsi="Times New Roman" w:cs="Times New Roman"/>
                <w:sz w:val="24"/>
                <w:lang w:val="uk-UA" w:eastAsia="en-US"/>
              </w:rPr>
              <w:t>Відповідальність</w:t>
            </w:r>
            <w:r w:rsidRPr="002E5558">
              <w:rPr>
                <w:rFonts w:ascii="Times New Roman" w:eastAsia="Times New Roman" w:hAnsi="Times New Roman" w:cs="Times New Roman"/>
                <w:spacing w:val="-8"/>
                <w:sz w:val="24"/>
                <w:lang w:val="uk-UA" w:eastAsia="en-US"/>
              </w:rPr>
              <w:t xml:space="preserve"> </w:t>
            </w:r>
            <w:r w:rsidRPr="002E5558">
              <w:rPr>
                <w:rFonts w:ascii="Times New Roman" w:eastAsia="Times New Roman" w:hAnsi="Times New Roman" w:cs="Times New Roman"/>
                <w:sz w:val="24"/>
                <w:lang w:val="uk-UA" w:eastAsia="en-US"/>
              </w:rPr>
              <w:t>за</w:t>
            </w:r>
            <w:r w:rsidRPr="002E5558">
              <w:rPr>
                <w:rFonts w:ascii="Times New Roman" w:eastAsia="Times New Roman" w:hAnsi="Times New Roman" w:cs="Times New Roman"/>
                <w:spacing w:val="-5"/>
                <w:sz w:val="24"/>
                <w:lang w:val="uk-UA" w:eastAsia="en-US"/>
              </w:rPr>
              <w:t xml:space="preserve"> </w:t>
            </w:r>
            <w:r w:rsidRPr="002E5558">
              <w:rPr>
                <w:rFonts w:ascii="Times New Roman" w:eastAsia="Times New Roman" w:hAnsi="Times New Roman" w:cs="Times New Roman"/>
                <w:sz w:val="24"/>
                <w:lang w:val="uk-UA" w:eastAsia="en-US"/>
              </w:rPr>
              <w:t>порушення</w:t>
            </w:r>
            <w:r w:rsidRPr="002E5558">
              <w:rPr>
                <w:rFonts w:ascii="Times New Roman" w:eastAsia="Times New Roman" w:hAnsi="Times New Roman" w:cs="Times New Roman"/>
                <w:spacing w:val="-5"/>
                <w:sz w:val="24"/>
                <w:lang w:val="uk-UA" w:eastAsia="en-US"/>
              </w:rPr>
              <w:t xml:space="preserve"> </w:t>
            </w:r>
            <w:r w:rsidRPr="002E5558">
              <w:rPr>
                <w:rFonts w:ascii="Times New Roman" w:eastAsia="Times New Roman" w:hAnsi="Times New Roman" w:cs="Times New Roman"/>
                <w:spacing w:val="-2"/>
                <w:sz w:val="24"/>
                <w:lang w:val="uk-UA" w:eastAsia="en-US"/>
              </w:rPr>
              <w:t>законодавства.</w:t>
            </w:r>
          </w:p>
        </w:tc>
        <w:tc>
          <w:tcPr>
            <w:tcW w:w="1132" w:type="dxa"/>
            <w:shd w:val="clear" w:color="auto" w:fill="auto"/>
          </w:tcPr>
          <w:p w:rsidR="00ED2572" w:rsidRPr="002E5558" w:rsidRDefault="00ED2572" w:rsidP="00ED2572">
            <w:pPr>
              <w:widowControl w:val="0"/>
              <w:autoSpaceDE w:val="0"/>
              <w:autoSpaceDN w:val="0"/>
              <w:spacing w:after="0"/>
              <w:ind w:left="163"/>
              <w:jc w:val="center"/>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10"/>
                <w:sz w:val="24"/>
                <w:lang w:val="uk-UA" w:eastAsia="en-US"/>
              </w:rPr>
              <w:t>2</w:t>
            </w:r>
          </w:p>
        </w:tc>
        <w:tc>
          <w:tcPr>
            <w:tcW w:w="2153" w:type="dxa"/>
            <w:tcBorders>
              <w:right w:val="single" w:sz="4" w:space="0" w:color="000000"/>
            </w:tcBorders>
            <w:shd w:val="clear" w:color="auto" w:fill="auto"/>
          </w:tcPr>
          <w:p w:rsidR="00ED2572" w:rsidRPr="002E5558" w:rsidRDefault="00ED2572" w:rsidP="00ED2572">
            <w:pPr>
              <w:widowControl w:val="0"/>
              <w:autoSpaceDE w:val="0"/>
              <w:autoSpaceDN w:val="0"/>
              <w:spacing w:after="0"/>
              <w:rPr>
                <w:rFonts w:ascii="Times New Roman" w:eastAsia="Times New Roman" w:hAnsi="Times New Roman" w:cs="Times New Roman"/>
                <w:sz w:val="24"/>
                <w:lang w:val="uk-UA" w:eastAsia="en-US"/>
              </w:rPr>
            </w:pPr>
          </w:p>
        </w:tc>
      </w:tr>
      <w:tr w:rsidR="00ED2572" w:rsidRPr="002E5558" w:rsidTr="00ED2572">
        <w:trPr>
          <w:trHeight w:val="275"/>
          <w:jc w:val="center"/>
        </w:trPr>
        <w:tc>
          <w:tcPr>
            <w:tcW w:w="888" w:type="dxa"/>
            <w:shd w:val="clear" w:color="auto" w:fill="auto"/>
          </w:tcPr>
          <w:p w:rsidR="00ED2572" w:rsidRPr="002E5558" w:rsidRDefault="00ED2572" w:rsidP="00ED2572">
            <w:pPr>
              <w:widowControl w:val="0"/>
              <w:autoSpaceDE w:val="0"/>
              <w:autoSpaceDN w:val="0"/>
              <w:spacing w:after="0"/>
              <w:rPr>
                <w:rFonts w:ascii="Times New Roman" w:eastAsia="Times New Roman" w:hAnsi="Times New Roman" w:cs="Times New Roman"/>
                <w:sz w:val="20"/>
                <w:lang w:val="uk-UA" w:eastAsia="en-US"/>
              </w:rPr>
            </w:pPr>
          </w:p>
        </w:tc>
        <w:tc>
          <w:tcPr>
            <w:tcW w:w="5173" w:type="dxa"/>
            <w:shd w:val="clear" w:color="auto" w:fill="auto"/>
          </w:tcPr>
          <w:p w:rsidR="00ED2572" w:rsidRPr="002E5558" w:rsidRDefault="00ED2572" w:rsidP="00ED2572">
            <w:pPr>
              <w:widowControl w:val="0"/>
              <w:autoSpaceDE w:val="0"/>
              <w:autoSpaceDN w:val="0"/>
              <w:spacing w:after="0"/>
              <w:ind w:left="330"/>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2"/>
                <w:sz w:val="24"/>
                <w:lang w:val="uk-UA" w:eastAsia="en-US"/>
              </w:rPr>
              <w:t>Всього</w:t>
            </w:r>
          </w:p>
        </w:tc>
        <w:tc>
          <w:tcPr>
            <w:tcW w:w="1132" w:type="dxa"/>
            <w:shd w:val="clear" w:color="auto" w:fill="auto"/>
          </w:tcPr>
          <w:p w:rsidR="00ED2572" w:rsidRPr="002E5558" w:rsidRDefault="00ED2572" w:rsidP="00ED2572">
            <w:pPr>
              <w:widowControl w:val="0"/>
              <w:autoSpaceDE w:val="0"/>
              <w:autoSpaceDN w:val="0"/>
              <w:spacing w:after="0"/>
              <w:ind w:left="518"/>
              <w:rPr>
                <w:rFonts w:ascii="Times New Roman" w:eastAsia="Times New Roman" w:hAnsi="Times New Roman" w:cs="Times New Roman"/>
                <w:sz w:val="24"/>
                <w:lang w:val="uk-UA" w:eastAsia="en-US"/>
              </w:rPr>
            </w:pPr>
            <w:r w:rsidRPr="002E5558">
              <w:rPr>
                <w:rFonts w:ascii="Times New Roman" w:eastAsia="Times New Roman" w:hAnsi="Times New Roman" w:cs="Times New Roman"/>
                <w:spacing w:val="-5"/>
                <w:sz w:val="24"/>
                <w:lang w:val="uk-UA" w:eastAsia="en-US"/>
              </w:rPr>
              <w:t>10</w:t>
            </w:r>
          </w:p>
        </w:tc>
        <w:tc>
          <w:tcPr>
            <w:tcW w:w="2153" w:type="dxa"/>
            <w:tcBorders>
              <w:right w:val="single" w:sz="4" w:space="0" w:color="000000"/>
            </w:tcBorders>
            <w:shd w:val="clear" w:color="auto" w:fill="auto"/>
          </w:tcPr>
          <w:p w:rsidR="00ED2572" w:rsidRPr="002E5558" w:rsidRDefault="00ED2572" w:rsidP="00ED2572">
            <w:pPr>
              <w:widowControl w:val="0"/>
              <w:autoSpaceDE w:val="0"/>
              <w:autoSpaceDN w:val="0"/>
              <w:spacing w:after="0"/>
              <w:rPr>
                <w:rFonts w:ascii="Times New Roman" w:eastAsia="Times New Roman" w:hAnsi="Times New Roman" w:cs="Times New Roman"/>
                <w:sz w:val="20"/>
                <w:lang w:val="uk-UA" w:eastAsia="en-US"/>
              </w:rPr>
            </w:pPr>
          </w:p>
        </w:tc>
      </w:tr>
    </w:tbl>
    <w:p w:rsidR="00ED2572" w:rsidRPr="002314E3" w:rsidRDefault="00ED2572" w:rsidP="00ED2572">
      <w:pPr>
        <w:widowControl w:val="0"/>
        <w:autoSpaceDE w:val="0"/>
        <w:autoSpaceDN w:val="0"/>
        <w:spacing w:after="0"/>
        <w:ind w:right="111" w:firstLine="426"/>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Зміст</w:t>
      </w:r>
      <w:r w:rsidRPr="002314E3">
        <w:rPr>
          <w:rFonts w:ascii="Times New Roman" w:eastAsia="Times New Roman" w:hAnsi="Times New Roman" w:cs="Times New Roman"/>
          <w:b/>
          <w:bCs/>
          <w:spacing w:val="-17"/>
          <w:sz w:val="24"/>
          <w:szCs w:val="24"/>
          <w:lang w:val="uk-UA" w:eastAsia="en-US"/>
        </w:rPr>
        <w:t xml:space="preserve"> </w:t>
      </w:r>
      <w:r w:rsidRPr="002314E3">
        <w:rPr>
          <w:rFonts w:ascii="Times New Roman" w:eastAsia="Times New Roman" w:hAnsi="Times New Roman" w:cs="Times New Roman"/>
          <w:b/>
          <w:bCs/>
          <w:sz w:val="24"/>
          <w:szCs w:val="24"/>
          <w:lang w:val="uk-UA" w:eastAsia="en-US"/>
        </w:rPr>
        <w:t>програми Тема 1. Основи автотранспортного права.</w:t>
      </w:r>
    </w:p>
    <w:p w:rsidR="00ED2572" w:rsidRPr="002314E3" w:rsidRDefault="00ED2572" w:rsidP="00ED2572">
      <w:pPr>
        <w:widowControl w:val="0"/>
        <w:autoSpaceDE w:val="0"/>
        <w:autoSpaceDN w:val="0"/>
        <w:spacing w:after="0"/>
        <w:ind w:right="111" w:firstLine="426"/>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Основні нормативні акти про працю. Право власності на транспортні засоби. Основні нормативні акти, що діють на автомобільному транспорті. Закон України «Про дорожній рух». Категорії автомобільного транспорту.</w:t>
      </w:r>
    </w:p>
    <w:p w:rsidR="00ED2572" w:rsidRPr="002314E3" w:rsidRDefault="00ED2572" w:rsidP="00ED2572">
      <w:pPr>
        <w:widowControl w:val="0"/>
        <w:autoSpaceDE w:val="0"/>
        <w:autoSpaceDN w:val="0"/>
        <w:spacing w:after="0"/>
        <w:ind w:right="111" w:firstLine="426"/>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Тема</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2.</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Правила</w:t>
      </w:r>
      <w:r w:rsidRPr="002314E3">
        <w:rPr>
          <w:rFonts w:ascii="Times New Roman" w:eastAsia="Times New Roman" w:hAnsi="Times New Roman" w:cs="Times New Roman"/>
          <w:b/>
          <w:bCs/>
          <w:spacing w:val="-1"/>
          <w:sz w:val="24"/>
          <w:szCs w:val="24"/>
          <w:lang w:val="uk-UA" w:eastAsia="en-US"/>
        </w:rPr>
        <w:t xml:space="preserve"> </w:t>
      </w:r>
      <w:r w:rsidRPr="002314E3">
        <w:rPr>
          <w:rFonts w:ascii="Times New Roman" w:eastAsia="Times New Roman" w:hAnsi="Times New Roman" w:cs="Times New Roman"/>
          <w:b/>
          <w:bCs/>
          <w:sz w:val="24"/>
          <w:szCs w:val="24"/>
          <w:lang w:val="uk-UA" w:eastAsia="en-US"/>
        </w:rPr>
        <w:t>перевезення</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pacing w:val="-2"/>
          <w:sz w:val="24"/>
          <w:szCs w:val="24"/>
          <w:lang w:val="uk-UA" w:eastAsia="en-US"/>
        </w:rPr>
        <w:t>вантажів.</w:t>
      </w:r>
    </w:p>
    <w:p w:rsidR="00ED2572" w:rsidRPr="002314E3" w:rsidRDefault="00ED2572" w:rsidP="00ED2572">
      <w:pPr>
        <w:widowControl w:val="0"/>
        <w:autoSpaceDE w:val="0"/>
        <w:autoSpaceDN w:val="0"/>
        <w:spacing w:after="0"/>
        <w:ind w:right="111" w:firstLine="426"/>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Правила перевезення вантажів автомобільним транспортом. Положення про порядок видачі посвідчень водія та допуску громадян до керування транспортними засобами. Кваліфікаційна характеристика професії водія автотранспортних засобів. Право власності, суб’єкти прав власності на транспортні засоби. Придбання, реєстрація, утримання та експлуатація транспортних засобів. Положення про проведення технічного огляду. Мета, методи, періодичність і порядок проведення технічних оглядів (технічної діагностики).</w:t>
      </w:r>
    </w:p>
    <w:p w:rsidR="00ED2572" w:rsidRPr="002314E3" w:rsidRDefault="00ED2572" w:rsidP="00ED2572">
      <w:pPr>
        <w:widowControl w:val="0"/>
        <w:autoSpaceDE w:val="0"/>
        <w:autoSpaceDN w:val="0"/>
        <w:spacing w:after="0"/>
        <w:ind w:right="111" w:firstLine="426"/>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Тема</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3.</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Законодавство</w:t>
      </w:r>
      <w:r w:rsidRPr="002314E3">
        <w:rPr>
          <w:rFonts w:ascii="Times New Roman" w:eastAsia="Times New Roman" w:hAnsi="Times New Roman" w:cs="Times New Roman"/>
          <w:b/>
          <w:bCs/>
          <w:spacing w:val="-7"/>
          <w:sz w:val="24"/>
          <w:szCs w:val="24"/>
          <w:lang w:val="uk-UA" w:eastAsia="en-US"/>
        </w:rPr>
        <w:t xml:space="preserve"> </w:t>
      </w:r>
      <w:r w:rsidRPr="002314E3">
        <w:rPr>
          <w:rFonts w:ascii="Times New Roman" w:eastAsia="Times New Roman" w:hAnsi="Times New Roman" w:cs="Times New Roman"/>
          <w:b/>
          <w:bCs/>
          <w:sz w:val="24"/>
          <w:szCs w:val="24"/>
          <w:lang w:val="uk-UA" w:eastAsia="en-US"/>
        </w:rPr>
        <w:t>по</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охороні</w:t>
      </w:r>
      <w:r w:rsidRPr="002314E3">
        <w:rPr>
          <w:rFonts w:ascii="Times New Roman" w:eastAsia="Times New Roman" w:hAnsi="Times New Roman" w:cs="Times New Roman"/>
          <w:b/>
          <w:bCs/>
          <w:spacing w:val="-2"/>
          <w:sz w:val="24"/>
          <w:szCs w:val="24"/>
          <w:lang w:val="uk-UA" w:eastAsia="en-US"/>
        </w:rPr>
        <w:t xml:space="preserve"> природи.</w:t>
      </w:r>
    </w:p>
    <w:p w:rsidR="00ED2572" w:rsidRPr="002314E3" w:rsidRDefault="00ED2572" w:rsidP="00ED2572">
      <w:pPr>
        <w:widowControl w:val="0"/>
        <w:autoSpaceDE w:val="0"/>
        <w:autoSpaceDN w:val="0"/>
        <w:spacing w:after="0"/>
        <w:ind w:right="111" w:firstLine="426"/>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Відповідальність власників за технічний стан транспортних засобів. Податковий збір за транспортний засіб та його роботу. Значення охорони природи. Характеристика законодавства про охорону</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природи. Цілі, форми і методи охорони природи. Автомобіль , як джерело забруднення навколишнього середовища. Види порушень правил дорожнього руху та адміністративна</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відповідальність.</w:t>
      </w:r>
    </w:p>
    <w:p w:rsidR="00ED2572" w:rsidRPr="002314E3" w:rsidRDefault="00ED2572" w:rsidP="00ED2572">
      <w:pPr>
        <w:widowControl w:val="0"/>
        <w:autoSpaceDE w:val="0"/>
        <w:autoSpaceDN w:val="0"/>
        <w:spacing w:after="0"/>
        <w:ind w:right="111" w:firstLine="426"/>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Тема</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4.</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Відповідальність</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за</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порушення</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pacing w:val="-2"/>
          <w:sz w:val="24"/>
          <w:szCs w:val="24"/>
          <w:lang w:val="uk-UA" w:eastAsia="en-US"/>
        </w:rPr>
        <w:t>законодавства.</w:t>
      </w:r>
    </w:p>
    <w:p w:rsidR="00ED2572" w:rsidRPr="002314E3" w:rsidRDefault="00ED2572" w:rsidP="00ED2572">
      <w:pPr>
        <w:widowControl w:val="0"/>
        <w:autoSpaceDE w:val="0"/>
        <w:autoSpaceDN w:val="0"/>
        <w:spacing w:after="0"/>
        <w:ind w:right="111" w:firstLine="426"/>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Адміністративна</w:t>
      </w:r>
      <w:r w:rsidRPr="002314E3">
        <w:rPr>
          <w:rFonts w:ascii="Times New Roman" w:eastAsia="Times New Roman" w:hAnsi="Times New Roman" w:cs="Times New Roman"/>
          <w:spacing w:val="-8"/>
          <w:sz w:val="24"/>
          <w:szCs w:val="24"/>
          <w:lang w:val="uk-UA" w:eastAsia="en-US"/>
        </w:rPr>
        <w:t xml:space="preserve"> </w:t>
      </w:r>
      <w:r w:rsidRPr="002314E3">
        <w:rPr>
          <w:rFonts w:ascii="Times New Roman" w:eastAsia="Times New Roman" w:hAnsi="Times New Roman" w:cs="Times New Roman"/>
          <w:sz w:val="24"/>
          <w:szCs w:val="24"/>
          <w:lang w:val="uk-UA" w:eastAsia="en-US"/>
        </w:rPr>
        <w:t>відповідальність</w:t>
      </w:r>
      <w:r w:rsidRPr="002314E3">
        <w:rPr>
          <w:rFonts w:ascii="Times New Roman" w:eastAsia="Times New Roman" w:hAnsi="Times New Roman" w:cs="Times New Roman"/>
          <w:spacing w:val="-8"/>
          <w:sz w:val="24"/>
          <w:szCs w:val="24"/>
          <w:lang w:val="uk-UA" w:eastAsia="en-US"/>
        </w:rPr>
        <w:t xml:space="preserve"> </w:t>
      </w:r>
      <w:r w:rsidRPr="002314E3">
        <w:rPr>
          <w:rFonts w:ascii="Times New Roman" w:eastAsia="Times New Roman" w:hAnsi="Times New Roman" w:cs="Times New Roman"/>
          <w:sz w:val="24"/>
          <w:szCs w:val="24"/>
          <w:lang w:val="uk-UA" w:eastAsia="en-US"/>
        </w:rPr>
        <w:t>за</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порушення</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Правил</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дорожнього</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руху.</w:t>
      </w:r>
    </w:p>
    <w:p w:rsidR="00ED2572" w:rsidRDefault="00ED2572" w:rsidP="00ED2572">
      <w:pPr>
        <w:widowControl w:val="0"/>
        <w:spacing w:after="0"/>
        <w:ind w:right="111" w:firstLine="426"/>
        <w:jc w:val="both"/>
        <w:rPr>
          <w:rFonts w:ascii="Times New Roman" w:eastAsia="Times New Roman" w:hAnsi="Times New Roman" w:cs="Times New Roman"/>
          <w:b/>
          <w:sz w:val="24"/>
          <w:szCs w:val="24"/>
          <w:u w:val="single"/>
          <w:lang w:val="uk-UA"/>
        </w:rPr>
      </w:pPr>
      <w:r w:rsidRPr="002314E3">
        <w:rPr>
          <w:rFonts w:ascii="Times New Roman" w:eastAsia="Times New Roman" w:hAnsi="Times New Roman" w:cs="Times New Roman"/>
          <w:lang w:val="uk-UA" w:eastAsia="en-US"/>
        </w:rPr>
        <w:t>Соціально-економічні і правові наслідки дорожньо-транспортних пригод і порушень Правил дорожнього руху. Поняття і види правопорушень , відповідальність за діючим правам. Поняття і види адміністративних порушень. Адміністративна відповідальність і відмінність її від інших видів відповідальності. Поняття і види адміністративних стягнень. Органи, які накладають адміністративні стягнення, порядок їх виконання. Поняття матеріальної відповідальності за збитки, які були нанесені з вини водія. Кримінальна відповідальність за транспортні злочини. Поняття про злочин на автотранспорті і його</w:t>
      </w:r>
      <w:r w:rsidRPr="002314E3">
        <w:rPr>
          <w:rFonts w:ascii="Times New Roman" w:eastAsia="Times New Roman" w:hAnsi="Times New Roman" w:cs="Times New Roman"/>
          <w:spacing w:val="40"/>
          <w:lang w:val="uk-UA" w:eastAsia="en-US"/>
        </w:rPr>
        <w:t xml:space="preserve"> </w:t>
      </w:r>
      <w:r w:rsidRPr="002314E3">
        <w:rPr>
          <w:rFonts w:ascii="Times New Roman" w:eastAsia="Times New Roman" w:hAnsi="Times New Roman" w:cs="Times New Roman"/>
          <w:lang w:val="uk-UA" w:eastAsia="en-US"/>
        </w:rPr>
        <w:t>ознака. Склад злочину. Види автотранспортних злочинів. Характеристика автотранспортних злочинів. Права та обов’язки водія – потерпілого. Права та обов’язки водія, притягнутого до кримінальної відповідальності. Кримінально-правові наслідки за вчинені автотранспортні злочини. Відповідальність за спричинення матеріальної шкоди та шкоди природі. Відшкодування збитків, що виникли під час аварії.</w:t>
      </w:r>
    </w:p>
    <w:p w:rsidR="00ED2572" w:rsidRPr="00CB70D9" w:rsidRDefault="00ED2572" w:rsidP="00ED2572">
      <w:pPr>
        <w:widowControl w:val="0"/>
        <w:spacing w:after="0" w:line="240" w:lineRule="auto"/>
        <w:jc w:val="center"/>
        <w:rPr>
          <w:lang w:val="uk-UA"/>
        </w:rPr>
      </w:pPr>
      <w:r>
        <w:rPr>
          <w:rFonts w:ascii="Times New Roman" w:eastAsia="Times New Roman" w:hAnsi="Times New Roman" w:cs="Times New Roman"/>
          <w:b/>
          <w:sz w:val="24"/>
          <w:szCs w:val="24"/>
          <w:u w:val="single"/>
          <w:lang w:val="uk-UA"/>
        </w:rPr>
        <w:br w:type="page"/>
      </w:r>
      <w:r w:rsidRPr="001155DC">
        <w:rPr>
          <w:rFonts w:ascii="Times New Roman" w:eastAsia="Times New Roman" w:hAnsi="Times New Roman" w:cs="Times New Roman"/>
          <w:b/>
          <w:sz w:val="24"/>
          <w:szCs w:val="24"/>
          <w:u w:val="single"/>
          <w:lang w:val="uk-UA"/>
        </w:rPr>
        <w:lastRenderedPageBreak/>
        <w:t>Навчальні програми професійно-теоретичної підготовки</w:t>
      </w:r>
    </w:p>
    <w:p w:rsidR="00ED2572" w:rsidRPr="009C6590" w:rsidRDefault="00ED2572" w:rsidP="00ED2572">
      <w:pPr>
        <w:pStyle w:val="Heading1"/>
        <w:widowControl w:val="0"/>
        <w:spacing w:before="0" w:after="0" w:line="240" w:lineRule="auto"/>
        <w:jc w:val="center"/>
        <w:rPr>
          <w:rFonts w:ascii="Times New Roman" w:eastAsia="Times New Roman" w:hAnsi="Times New Roman" w:cs="Times New Roman"/>
          <w:sz w:val="24"/>
          <w:szCs w:val="24"/>
          <w:lang w:val="uk-UA"/>
        </w:rPr>
      </w:pPr>
      <w:bookmarkStart w:id="14" w:name="_heading=h.3rdcrjn" w:colFirst="0" w:colLast="0"/>
      <w:bookmarkEnd w:id="14"/>
      <w:r w:rsidRPr="009C6590">
        <w:rPr>
          <w:rFonts w:ascii="Times New Roman" w:eastAsia="Times New Roman" w:hAnsi="Times New Roman" w:cs="Times New Roman"/>
          <w:sz w:val="24"/>
          <w:szCs w:val="24"/>
          <w:lang w:val="uk-UA"/>
        </w:rPr>
        <w:t xml:space="preserve">НАВЧАЛЬНА ПРОГРАМА З ПРЕДМЕТА </w:t>
      </w:r>
    </w:p>
    <w:p w:rsidR="00ED2572" w:rsidRPr="009C6590" w:rsidRDefault="00ED2572" w:rsidP="00ED2572">
      <w:pPr>
        <w:pStyle w:val="Heading1"/>
        <w:spacing w:before="0" w:after="0" w:line="240" w:lineRule="auto"/>
        <w:jc w:val="center"/>
        <w:rPr>
          <w:rFonts w:ascii="Times New Roman" w:eastAsia="Times New Roman" w:hAnsi="Times New Roman" w:cs="Times New Roman"/>
          <w:sz w:val="24"/>
          <w:szCs w:val="24"/>
          <w:lang w:val="uk-UA"/>
        </w:rPr>
      </w:pPr>
      <w:bookmarkStart w:id="15" w:name="_heading=h.xaf30977v0bk" w:colFirst="0" w:colLast="0"/>
      <w:bookmarkEnd w:id="15"/>
      <w:r w:rsidRPr="009C6590">
        <w:rPr>
          <w:rFonts w:ascii="Times New Roman" w:eastAsia="Times New Roman" w:hAnsi="Times New Roman" w:cs="Times New Roman"/>
          <w:sz w:val="24"/>
          <w:szCs w:val="24"/>
          <w:lang w:val="uk-UA"/>
        </w:rPr>
        <w:t>Технічне обслуговування та ремонт колісних транспортних засобів</w:t>
      </w:r>
    </w:p>
    <w:p w:rsidR="00ED2572" w:rsidRPr="009C6590" w:rsidRDefault="00ED2572" w:rsidP="00ED2572">
      <w:pPr>
        <w:tabs>
          <w:tab w:val="left" w:pos="9073"/>
        </w:tabs>
        <w:spacing w:after="0" w:line="240" w:lineRule="auto"/>
        <w:rPr>
          <w:rFonts w:ascii="Times New Roman" w:eastAsia="Times New Roman" w:hAnsi="Times New Roman" w:cs="Times New Roman"/>
          <w:sz w:val="24"/>
          <w:szCs w:val="24"/>
          <w:lang w:val="uk-UA"/>
        </w:rPr>
      </w:pPr>
      <w:r w:rsidRPr="009C6590">
        <w:rPr>
          <w:rFonts w:ascii="Times New Roman" w:eastAsia="Times New Roman" w:hAnsi="Times New Roman" w:cs="Times New Roman"/>
          <w:b/>
          <w:i/>
          <w:sz w:val="24"/>
          <w:szCs w:val="24"/>
          <w:lang w:val="uk-UA"/>
        </w:rPr>
        <w:t>Професія:</w:t>
      </w:r>
      <w:r w:rsidRPr="009C6590">
        <w:rPr>
          <w:rFonts w:ascii="Times New Roman" w:eastAsia="Times New Roman" w:hAnsi="Times New Roman" w:cs="Times New Roman"/>
          <w:b/>
          <w:sz w:val="24"/>
          <w:szCs w:val="24"/>
          <w:lang w:val="uk-UA"/>
        </w:rPr>
        <w:t xml:space="preserve"> </w:t>
      </w:r>
      <w:r>
        <w:rPr>
          <w:rFonts w:ascii="Times New Roman" w:eastAsia="Times New Roman" w:hAnsi="Times New Roman" w:cs="Times New Roman"/>
          <w:sz w:val="24"/>
          <w:szCs w:val="24"/>
          <w:lang w:val="uk-UA"/>
        </w:rPr>
        <w:t>С</w:t>
      </w:r>
      <w:r w:rsidRPr="009C6590">
        <w:rPr>
          <w:rFonts w:ascii="Times New Roman" w:eastAsia="Times New Roman" w:hAnsi="Times New Roman" w:cs="Times New Roman"/>
          <w:sz w:val="24"/>
          <w:szCs w:val="24"/>
          <w:lang w:val="uk-UA"/>
        </w:rPr>
        <w:t>люсар з ремонту колісних транспортних засобів</w:t>
      </w:r>
    </w:p>
    <w:p w:rsidR="00ED2572" w:rsidRPr="009C6590" w:rsidRDefault="00ED2572" w:rsidP="00ED2572">
      <w:pPr>
        <w:tabs>
          <w:tab w:val="left" w:pos="9073"/>
        </w:tabs>
        <w:spacing w:after="0" w:line="240" w:lineRule="auto"/>
        <w:rPr>
          <w:rFonts w:ascii="Times New Roman" w:eastAsia="Times New Roman" w:hAnsi="Times New Roman" w:cs="Times New Roman"/>
          <w:sz w:val="24"/>
          <w:szCs w:val="24"/>
          <w:lang w:val="uk-UA"/>
        </w:rPr>
      </w:pPr>
      <w:r w:rsidRPr="009C6590">
        <w:rPr>
          <w:rFonts w:ascii="Times New Roman" w:eastAsia="Times New Roman" w:hAnsi="Times New Roman" w:cs="Times New Roman"/>
          <w:b/>
          <w:i/>
          <w:sz w:val="24"/>
          <w:szCs w:val="24"/>
          <w:lang w:val="uk-UA"/>
        </w:rPr>
        <w:t>Рівень кваліфікації:</w:t>
      </w:r>
      <w:r w:rsidRPr="009C6590">
        <w:rPr>
          <w:rFonts w:ascii="Times New Roman" w:eastAsia="Times New Roman" w:hAnsi="Times New Roman" w:cs="Times New Roman"/>
          <w:sz w:val="24"/>
          <w:szCs w:val="24"/>
          <w:lang w:val="uk-UA"/>
        </w:rPr>
        <w:t xml:space="preserve"> 3 розряд</w:t>
      </w:r>
    </w:p>
    <w:p w:rsidR="00ED2572" w:rsidRPr="006A2B74"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F26003">
        <w:rPr>
          <w:rFonts w:ascii="Times New Roman" w:eastAsia="Times New Roman" w:hAnsi="Times New Roman" w:cs="Times New Roman"/>
          <w:b/>
          <w:sz w:val="24"/>
          <w:szCs w:val="24"/>
          <w:lang w:val="uk-UA"/>
        </w:rPr>
        <w:t>Тематичний план</w:t>
      </w:r>
    </w:p>
    <w:tbl>
      <w:tblPr>
        <w:tblW w:w="14805"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015"/>
        <w:gridCol w:w="2190"/>
        <w:gridCol w:w="6900"/>
        <w:gridCol w:w="1290"/>
        <w:gridCol w:w="1410"/>
      </w:tblGrid>
      <w:tr w:rsidR="00ED2572" w:rsidRPr="009C6590" w:rsidTr="00ED2572">
        <w:trPr>
          <w:trHeight w:val="585"/>
        </w:trPr>
        <w:tc>
          <w:tcPr>
            <w:tcW w:w="3015"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 навчання</w:t>
            </w:r>
          </w:p>
        </w:tc>
        <w:tc>
          <w:tcPr>
            <w:tcW w:w="2190"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Код </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компетентності</w:t>
            </w:r>
          </w:p>
        </w:tc>
        <w:tc>
          <w:tcPr>
            <w:tcW w:w="6900"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tc>
        <w:tc>
          <w:tcPr>
            <w:tcW w:w="2700" w:type="dxa"/>
            <w:gridSpan w:val="2"/>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Кількість годин</w:t>
            </w:r>
          </w:p>
        </w:tc>
      </w:tr>
      <w:tr w:rsidR="00ED2572" w:rsidRPr="009C6590" w:rsidTr="00ED2572">
        <w:trPr>
          <w:trHeight w:val="540"/>
        </w:trPr>
        <w:tc>
          <w:tcPr>
            <w:tcW w:w="3015"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190"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6900"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Всього</w:t>
            </w:r>
          </w:p>
        </w:tc>
        <w:tc>
          <w:tcPr>
            <w:tcW w:w="141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 них ЛПР</w:t>
            </w:r>
          </w:p>
        </w:tc>
      </w:tr>
      <w:tr w:rsidR="00ED2572" w:rsidRPr="009C6590" w:rsidTr="00ED2572">
        <w:trPr>
          <w:trHeight w:val="642"/>
        </w:trPr>
        <w:tc>
          <w:tcPr>
            <w:tcW w:w="3015" w:type="dxa"/>
            <w:vMerge w:val="restart"/>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p>
          <w:p w:rsidR="00ED2572" w:rsidRPr="005572EE" w:rsidRDefault="00ED2572" w:rsidP="00ED2572">
            <w:pPr>
              <w:spacing w:after="0" w:line="240" w:lineRule="auto"/>
              <w:jc w:val="both"/>
              <w:rPr>
                <w:rFonts w:ascii="Times New Roman" w:eastAsia="Times New Roman" w:hAnsi="Times New Roman" w:cs="Times New Roman"/>
                <w:color w:val="FF0000"/>
                <w:sz w:val="24"/>
                <w:szCs w:val="24"/>
                <w:highlight w:val="yellow"/>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21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3</w:t>
            </w:r>
          </w:p>
        </w:tc>
        <w:tc>
          <w:tcPr>
            <w:tcW w:w="6900"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Монтаж та демонтаж вузлів і механізмів</w:t>
            </w: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15</w:t>
            </w:r>
          </w:p>
        </w:tc>
        <w:tc>
          <w:tcPr>
            <w:tcW w:w="141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678"/>
        </w:trPr>
        <w:tc>
          <w:tcPr>
            <w:tcW w:w="3015"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1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w:t>
            </w:r>
          </w:p>
        </w:tc>
        <w:tc>
          <w:tcPr>
            <w:tcW w:w="6900"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Підбір, перевірка і прийом обладнання, інструментів, пристосувань, робочих місць, витратних матеріалів, запасних частин, засобів захисту, документації та інструкцій, що знаходяться в зоні технічного обслуговування</w:t>
            </w: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21</w:t>
            </w:r>
          </w:p>
        </w:tc>
        <w:tc>
          <w:tcPr>
            <w:tcW w:w="141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5</w:t>
            </w:r>
          </w:p>
        </w:tc>
      </w:tr>
      <w:tr w:rsidR="00ED2572" w:rsidRPr="009C6590" w:rsidTr="00ED2572">
        <w:trPr>
          <w:trHeight w:val="678"/>
        </w:trPr>
        <w:tc>
          <w:tcPr>
            <w:tcW w:w="3015"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1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5</w:t>
            </w:r>
          </w:p>
        </w:tc>
        <w:tc>
          <w:tcPr>
            <w:tcW w:w="6900"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Усунення дефектів та несправностей у відповідності з технічною документацією при технічному обслуговуванні</w:t>
            </w: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15</w:t>
            </w:r>
          </w:p>
        </w:tc>
        <w:tc>
          <w:tcPr>
            <w:tcW w:w="141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5</w:t>
            </w:r>
          </w:p>
        </w:tc>
      </w:tr>
      <w:tr w:rsidR="00ED2572" w:rsidRPr="009C6590" w:rsidTr="00ED2572">
        <w:trPr>
          <w:trHeight w:val="539"/>
        </w:trPr>
        <w:tc>
          <w:tcPr>
            <w:tcW w:w="3015"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РН 2. Здійснювати діагностику автомобілів (середньої складності вузлів і агрегатів)</w:t>
            </w:r>
          </w:p>
        </w:tc>
        <w:tc>
          <w:tcPr>
            <w:tcW w:w="2190" w:type="dxa"/>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highlight w:val="white"/>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2</w:t>
            </w:r>
          </w:p>
        </w:tc>
        <w:tc>
          <w:tcPr>
            <w:tcW w:w="6900" w:type="dxa"/>
            <w:shd w:val="clear" w:color="auto" w:fill="auto"/>
            <w:vAlign w:val="center"/>
          </w:tcPr>
          <w:p w:rsidR="00ED2572" w:rsidRPr="005572EE" w:rsidRDefault="00ED2572" w:rsidP="00ED2572">
            <w:pPr>
              <w:widowControl w:val="0"/>
              <w:spacing w:after="0" w:line="240" w:lineRule="auto"/>
              <w:jc w:val="both"/>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Виявлення несправностей у відповідності з технічною документацією при діагностиці автомобілів</w:t>
            </w: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22</w:t>
            </w:r>
          </w:p>
        </w:tc>
        <w:tc>
          <w:tcPr>
            <w:tcW w:w="141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5</w:t>
            </w:r>
          </w:p>
        </w:tc>
      </w:tr>
      <w:tr w:rsidR="00ED2572" w:rsidRPr="009C6590" w:rsidTr="00ED2572">
        <w:trPr>
          <w:trHeight w:val="675"/>
        </w:trPr>
        <w:tc>
          <w:tcPr>
            <w:tcW w:w="3015" w:type="dxa"/>
            <w:vMerge w:val="restart"/>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color w:val="FF0000"/>
                <w:sz w:val="24"/>
                <w:szCs w:val="24"/>
                <w:highlight w:val="white"/>
                <w:lang w:val="uk-UA"/>
              </w:rPr>
            </w:pPr>
            <w:r w:rsidRPr="005572EE">
              <w:rPr>
                <w:rFonts w:ascii="Times New Roman" w:eastAsia="Times New Roman" w:hAnsi="Times New Roman" w:cs="Times New Roman"/>
                <w:sz w:val="24"/>
                <w:szCs w:val="24"/>
                <w:lang w:val="uk-UA"/>
              </w:rPr>
              <w:t>РН 3. Виконувати ремонт автомобілів (середньої складності вузлів і агрегатів)</w:t>
            </w:r>
          </w:p>
          <w:p w:rsidR="00ED2572" w:rsidRPr="005572EE" w:rsidRDefault="00ED2572" w:rsidP="00ED2572">
            <w:pPr>
              <w:tabs>
                <w:tab w:val="left" w:pos="1031"/>
              </w:tabs>
              <w:spacing w:after="0" w:line="240" w:lineRule="auto"/>
              <w:jc w:val="center"/>
              <w:rPr>
                <w:rFonts w:ascii="Times New Roman" w:eastAsia="Times New Roman" w:hAnsi="Times New Roman" w:cs="Times New Roman"/>
                <w:color w:val="FF0000"/>
                <w:sz w:val="24"/>
                <w:szCs w:val="24"/>
                <w:highlight w:val="white"/>
                <w:lang w:val="uk-UA"/>
              </w:rPr>
            </w:pPr>
          </w:p>
        </w:tc>
        <w:tc>
          <w:tcPr>
            <w:tcW w:w="2190" w:type="dxa"/>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highlight w:val="white"/>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2</w:t>
            </w:r>
          </w:p>
        </w:tc>
        <w:tc>
          <w:tcPr>
            <w:tcW w:w="6900"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Проведення робіт по ремонту вузлів, механізмів і агрегатів середньої складності автомобілів</w:t>
            </w: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c>
          <w:tcPr>
            <w:tcW w:w="141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5</w:t>
            </w:r>
          </w:p>
        </w:tc>
      </w:tr>
      <w:tr w:rsidR="00ED2572" w:rsidRPr="009C6590" w:rsidTr="00ED2572">
        <w:trPr>
          <w:trHeight w:val="790"/>
        </w:trPr>
        <w:tc>
          <w:tcPr>
            <w:tcW w:w="3015"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190" w:type="dxa"/>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3</w:t>
            </w:r>
          </w:p>
        </w:tc>
        <w:tc>
          <w:tcPr>
            <w:tcW w:w="6900"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Ведення нормативно-технічної документації</w:t>
            </w: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p>
        </w:tc>
        <w:tc>
          <w:tcPr>
            <w:tcW w:w="141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w:t>
            </w:r>
          </w:p>
        </w:tc>
      </w:tr>
      <w:tr w:rsidR="00ED2572" w:rsidRPr="009C6590" w:rsidTr="00ED2572">
        <w:trPr>
          <w:trHeight w:val="705"/>
        </w:trPr>
        <w:tc>
          <w:tcPr>
            <w:tcW w:w="3015"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190" w:type="dxa"/>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w:t>
            </w:r>
            <w:r>
              <w:rPr>
                <w:rFonts w:ascii="Times New Roman" w:eastAsia="Times New Roman" w:hAnsi="Times New Roman" w:cs="Times New Roman"/>
                <w:sz w:val="24"/>
                <w:szCs w:val="24"/>
                <w:lang w:val="uk-UA"/>
              </w:rPr>
              <w:t>, ПК 5</w:t>
            </w:r>
          </w:p>
        </w:tc>
        <w:tc>
          <w:tcPr>
            <w:tcW w:w="6900"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Обладнання, прилади та устаткування для слюсаря з ремонту колісних транспортних засобів</w:t>
            </w: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15</w:t>
            </w:r>
          </w:p>
        </w:tc>
        <w:tc>
          <w:tcPr>
            <w:tcW w:w="141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r>
      <w:tr w:rsidR="00ED2572" w:rsidRPr="009C6590" w:rsidTr="00ED2572">
        <w:trPr>
          <w:trHeight w:val="289"/>
        </w:trPr>
        <w:tc>
          <w:tcPr>
            <w:tcW w:w="12105" w:type="dxa"/>
            <w:gridSpan w:val="3"/>
            <w:shd w:val="clear" w:color="auto" w:fill="auto"/>
            <w:vAlign w:val="center"/>
          </w:tcPr>
          <w:p w:rsidR="00ED2572" w:rsidRPr="005572EE" w:rsidRDefault="00ED2572" w:rsidP="00ED2572">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 xml:space="preserve">Разом </w:t>
            </w:r>
          </w:p>
        </w:tc>
        <w:tc>
          <w:tcPr>
            <w:tcW w:w="129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110</w:t>
            </w:r>
          </w:p>
        </w:tc>
        <w:tc>
          <w:tcPr>
            <w:tcW w:w="141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23</w:t>
            </w:r>
          </w:p>
        </w:tc>
      </w:tr>
    </w:tbl>
    <w:p w:rsidR="00ED2572" w:rsidRPr="009C6590" w:rsidRDefault="00ED2572" w:rsidP="00ED2572">
      <w:pPr>
        <w:rPr>
          <w:rFonts w:ascii="Times New Roman" w:eastAsia="Times New Roman" w:hAnsi="Times New Roman" w:cs="Times New Roman"/>
          <w:b/>
          <w:color w:val="FF0000"/>
          <w:sz w:val="24"/>
          <w:szCs w:val="24"/>
          <w:lang w:val="uk-UA"/>
        </w:rPr>
      </w:pPr>
      <w:r w:rsidRPr="009C6590">
        <w:rPr>
          <w:lang w:val="uk-UA"/>
        </w:rPr>
        <w:br w:type="page"/>
      </w:r>
    </w:p>
    <w:p w:rsidR="00ED2572" w:rsidRDefault="00ED2572" w:rsidP="00ED2572">
      <w:pPr>
        <w:widowControl w:val="0"/>
        <w:spacing w:after="0" w:line="240" w:lineRule="auto"/>
        <w:jc w:val="center"/>
        <w:rPr>
          <w:rFonts w:ascii="Times New Roman" w:eastAsia="Times New Roman" w:hAnsi="Times New Roman" w:cs="Times New Roman"/>
          <w:b/>
          <w:sz w:val="24"/>
          <w:szCs w:val="24"/>
          <w:lang w:val="uk-UA"/>
        </w:rPr>
      </w:pPr>
    </w:p>
    <w:p w:rsidR="00ED2572" w:rsidRPr="006A2B74"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F26003">
        <w:rPr>
          <w:rFonts w:ascii="Times New Roman" w:eastAsia="Times New Roman" w:hAnsi="Times New Roman" w:cs="Times New Roman"/>
          <w:b/>
          <w:sz w:val="24"/>
          <w:szCs w:val="24"/>
          <w:lang w:val="uk-UA"/>
        </w:rPr>
        <w:t>Зміст</w:t>
      </w:r>
    </w:p>
    <w:tbl>
      <w:tblPr>
        <w:tblW w:w="15142"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243"/>
        <w:gridCol w:w="2378"/>
        <w:gridCol w:w="10521"/>
      </w:tblGrid>
      <w:tr w:rsidR="00ED2572" w:rsidRPr="009C6590" w:rsidTr="00ED2572">
        <w:trPr>
          <w:trHeight w:val="585"/>
        </w:trPr>
        <w:tc>
          <w:tcPr>
            <w:tcW w:w="2243"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 навчання</w:t>
            </w:r>
          </w:p>
        </w:tc>
        <w:tc>
          <w:tcPr>
            <w:tcW w:w="2378"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Код </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компетентності</w:t>
            </w:r>
          </w:p>
        </w:tc>
        <w:tc>
          <w:tcPr>
            <w:tcW w:w="10521"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tc>
      </w:tr>
      <w:tr w:rsidR="00ED2572" w:rsidRPr="009C6590" w:rsidTr="00ED2572">
        <w:trPr>
          <w:trHeight w:val="317"/>
        </w:trPr>
        <w:tc>
          <w:tcPr>
            <w:tcW w:w="2243"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378"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0521"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ED2572" w:rsidRPr="009C6590" w:rsidTr="00ED2572">
        <w:trPr>
          <w:trHeight w:val="1516"/>
        </w:trPr>
        <w:tc>
          <w:tcPr>
            <w:tcW w:w="2243" w:type="dxa"/>
            <w:vMerge w:val="restart"/>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p>
          <w:p w:rsidR="00ED2572" w:rsidRPr="005572EE" w:rsidRDefault="00ED2572" w:rsidP="00ED2572">
            <w:pPr>
              <w:spacing w:after="0" w:line="240" w:lineRule="auto"/>
              <w:jc w:val="both"/>
              <w:rPr>
                <w:rFonts w:ascii="Times New Roman" w:eastAsia="Times New Roman" w:hAnsi="Times New Roman" w:cs="Times New Roman"/>
                <w:color w:val="FF0000"/>
                <w:sz w:val="24"/>
                <w:szCs w:val="24"/>
                <w:highlight w:val="yellow"/>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2378"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3</w:t>
            </w:r>
          </w:p>
        </w:tc>
        <w:tc>
          <w:tcPr>
            <w:tcW w:w="10521"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Тема 1</w:t>
            </w:r>
            <w:r w:rsidRPr="005572EE">
              <w:rPr>
                <w:rFonts w:ascii="Times New Roman" w:eastAsia="Times New Roman" w:hAnsi="Times New Roman" w:cs="Times New Roman"/>
                <w:b/>
                <w:sz w:val="24"/>
                <w:szCs w:val="24"/>
                <w:lang w:val="uk-UA"/>
              </w:rPr>
              <w:t>. Монтаж та демонтаж вузлів і механізмів</w:t>
            </w:r>
          </w:p>
          <w:p w:rsidR="00ED2572" w:rsidRPr="005572EE" w:rsidRDefault="00ED2572" w:rsidP="00ED2572">
            <w:pPr>
              <w:spacing w:after="0" w:line="240" w:lineRule="auto"/>
              <w:ind w:firstLine="210"/>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Основні прийоми знімання та встановлення приладів і агрегатів електроустаткування. Послідовність виконання монтажних і демонтажних робіт</w:t>
            </w:r>
          </w:p>
        </w:tc>
      </w:tr>
      <w:tr w:rsidR="00ED2572" w:rsidRPr="009C6590" w:rsidTr="00ED2572">
        <w:trPr>
          <w:trHeight w:val="678"/>
        </w:trPr>
        <w:tc>
          <w:tcPr>
            <w:tcW w:w="2243"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378"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w:t>
            </w:r>
          </w:p>
        </w:tc>
        <w:tc>
          <w:tcPr>
            <w:tcW w:w="10521"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 xml:space="preserve">Тема </w:t>
            </w:r>
            <w:r>
              <w:rPr>
                <w:rFonts w:ascii="Times New Roman" w:eastAsia="Times New Roman" w:hAnsi="Times New Roman" w:cs="Times New Roman"/>
                <w:b/>
                <w:sz w:val="24"/>
                <w:szCs w:val="24"/>
                <w:lang w:val="uk-UA"/>
              </w:rPr>
              <w:t>2</w:t>
            </w:r>
            <w:r w:rsidRPr="005572EE">
              <w:rPr>
                <w:rFonts w:ascii="Times New Roman" w:eastAsia="Times New Roman" w:hAnsi="Times New Roman" w:cs="Times New Roman"/>
                <w:b/>
                <w:sz w:val="24"/>
                <w:szCs w:val="24"/>
                <w:lang w:val="uk-UA"/>
              </w:rPr>
              <w:t>. Підбір, перевірка і прийом обладнання, інструментів, пристосувань, робочих місць, витратних матеріалів, запасних частин, засобів захисту, документації та інструкцій, що знаходяться в зоні технічного обслуговування</w:t>
            </w:r>
          </w:p>
          <w:p w:rsidR="00ED2572" w:rsidRPr="005572EE" w:rsidRDefault="00ED2572" w:rsidP="00ED2572">
            <w:pPr>
              <w:spacing w:after="0" w:line="240" w:lineRule="auto"/>
              <w:ind w:firstLine="180"/>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Вимоги технічної і технологічної документації при технічному обслуговуванні автомобілів. Перелік, будову, принцип дії, можливі несправності і методи їх усунення в роботі обладнання, механізмів, інструментів і пристосувань, що знаходяться в зоні обслуговування. Перелік витратних матеріалів, засобів захисту, документації та інструкцій, необхідних для виконання робіт. Вимоги до комплектації обладнання, механізмів, інструментів і пристосувань для виконання технічного обслуговування</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Лабораторно-практична робота №1. </w:t>
            </w:r>
            <w:r w:rsidRPr="005572EE">
              <w:rPr>
                <w:rFonts w:ascii="Times New Roman" w:eastAsia="Times New Roman" w:hAnsi="Times New Roman" w:cs="Times New Roman"/>
                <w:sz w:val="24"/>
                <w:szCs w:val="24"/>
                <w:lang w:val="uk-UA"/>
              </w:rPr>
              <w:t>Технічне обслуговування двигуна.</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Лабораторно-практична робота №2. </w:t>
            </w:r>
            <w:r w:rsidRPr="005572EE">
              <w:rPr>
                <w:rFonts w:ascii="Times New Roman" w:eastAsia="Times New Roman" w:hAnsi="Times New Roman" w:cs="Times New Roman"/>
                <w:sz w:val="24"/>
                <w:szCs w:val="24"/>
                <w:lang w:val="uk-UA"/>
              </w:rPr>
              <w:t>Технічне обслуговування агрегатів та механізмів трансмісії.</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Лабораторно-практична робота №3. </w:t>
            </w:r>
            <w:r w:rsidRPr="005572EE">
              <w:rPr>
                <w:rFonts w:ascii="Times New Roman" w:eastAsia="Times New Roman" w:hAnsi="Times New Roman" w:cs="Times New Roman"/>
                <w:sz w:val="24"/>
                <w:szCs w:val="24"/>
                <w:lang w:val="uk-UA"/>
              </w:rPr>
              <w:t>Перевірка стану кріплення та герметичності елементів рульового керування та гальмових систем.</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Лабораторно-практична робота №4. </w:t>
            </w:r>
            <w:r w:rsidRPr="005572EE">
              <w:rPr>
                <w:rFonts w:ascii="Times New Roman" w:eastAsia="Times New Roman" w:hAnsi="Times New Roman" w:cs="Times New Roman"/>
                <w:sz w:val="24"/>
                <w:szCs w:val="24"/>
                <w:lang w:val="uk-UA"/>
              </w:rPr>
              <w:t>Перевірка стану кріплення елементів кузова та кабіни. Догляд за лакофарбових покриттям кузова, кабіни.</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Лабораторно-практична робота №5. </w:t>
            </w:r>
            <w:r w:rsidRPr="005572EE">
              <w:rPr>
                <w:rFonts w:ascii="Times New Roman" w:eastAsia="Times New Roman" w:hAnsi="Times New Roman" w:cs="Times New Roman"/>
                <w:sz w:val="24"/>
                <w:szCs w:val="24"/>
                <w:lang w:val="uk-UA"/>
              </w:rPr>
              <w:t>Ремонт автомобілів.</w:t>
            </w:r>
          </w:p>
        </w:tc>
      </w:tr>
      <w:tr w:rsidR="00ED2572" w:rsidRPr="009C6590" w:rsidTr="00ED2572">
        <w:trPr>
          <w:trHeight w:val="678"/>
        </w:trPr>
        <w:tc>
          <w:tcPr>
            <w:tcW w:w="2243"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378"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5</w:t>
            </w:r>
          </w:p>
        </w:tc>
        <w:tc>
          <w:tcPr>
            <w:tcW w:w="10521"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Тема 3</w:t>
            </w:r>
            <w:r w:rsidRPr="005572EE">
              <w:rPr>
                <w:rFonts w:ascii="Times New Roman" w:eastAsia="Times New Roman" w:hAnsi="Times New Roman" w:cs="Times New Roman"/>
                <w:b/>
                <w:sz w:val="24"/>
                <w:szCs w:val="24"/>
                <w:lang w:val="uk-UA"/>
              </w:rPr>
              <w:t>. Усунення дефектів та несправностей у відповідності з технічною документацією при технічному обслуговуванні</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Перелік можливих дефектів та несправностей вузлів, агрегатів і механізмів автомобіля при технічному обслуговуванні. Причини виникнення дефектів вузлів, агрегатів і механізмів автомобіля, які виявлені при технічному обслуговуванні. Способи усунення дефектів автомобіля при технічному обслуговуванні. Періодичність та регламенти технічного обслуговування вузлів, агрегатів і механізмів автомобіля. Перелік операцій технічного обслуговування вузлів, агрегатів і механізмів автомобіля. Операції при проведенні щоденного технічного обслуговування, ТО згідно регламенту. Способи виконання кріпильних робіт. Обсяги першого та другого технічного обслуговування. </w:t>
            </w:r>
            <w:r w:rsidRPr="005572EE">
              <w:rPr>
                <w:rFonts w:ascii="Times New Roman" w:eastAsia="Times New Roman" w:hAnsi="Times New Roman" w:cs="Times New Roman"/>
                <w:sz w:val="24"/>
                <w:szCs w:val="24"/>
                <w:lang w:val="uk-UA"/>
              </w:rPr>
              <w:lastRenderedPageBreak/>
              <w:t>Конструкцію і призначення складових одиниць, вузлів, агрегатів і механізмів автомобіля середньої складності, їх несправності та способи усунення. Типові несправності системи електроустаткування, способи їх виявлення та усунення. Відповідні регулювальні і кріпильні роботи</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Лабораторно-практична робота №6. </w:t>
            </w:r>
            <w:r w:rsidRPr="005572EE">
              <w:rPr>
                <w:rFonts w:ascii="Times New Roman" w:eastAsia="Times New Roman" w:hAnsi="Times New Roman" w:cs="Times New Roman"/>
                <w:sz w:val="24"/>
                <w:szCs w:val="24"/>
                <w:lang w:val="uk-UA"/>
              </w:rPr>
              <w:t>Ознайомлення з деталями КШМ, ГРМ. Ознайомлення з приладами системи охолодження та мащення.</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Лабораторно-практична робота №7. </w:t>
            </w:r>
            <w:r w:rsidRPr="005572EE">
              <w:rPr>
                <w:rFonts w:ascii="Times New Roman" w:eastAsia="Times New Roman" w:hAnsi="Times New Roman" w:cs="Times New Roman"/>
                <w:sz w:val="24"/>
                <w:szCs w:val="24"/>
                <w:lang w:val="uk-UA"/>
              </w:rPr>
              <w:t>Ознайомлення з приладами системи живлення двигуна.</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Лабораторно-практична робота №8. </w:t>
            </w:r>
            <w:r w:rsidRPr="005572EE">
              <w:rPr>
                <w:rFonts w:ascii="Times New Roman" w:eastAsia="Times New Roman" w:hAnsi="Times New Roman" w:cs="Times New Roman"/>
                <w:sz w:val="24"/>
                <w:szCs w:val="24"/>
                <w:lang w:val="uk-UA"/>
              </w:rPr>
              <w:t>Призначення та будова агрегатів та механізмів трансмісії.</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Лабораторно-практична робота №9. </w:t>
            </w:r>
            <w:r w:rsidRPr="005572EE">
              <w:rPr>
                <w:rFonts w:ascii="Times New Roman" w:eastAsia="Times New Roman" w:hAnsi="Times New Roman" w:cs="Times New Roman"/>
                <w:sz w:val="24"/>
                <w:szCs w:val="24"/>
                <w:lang w:val="uk-UA"/>
              </w:rPr>
              <w:t>Ознайомлення з деталями рульових механізмів з елементами гідравлічного та пневматичного приводів гальм.</w:t>
            </w:r>
          </w:p>
        </w:tc>
      </w:tr>
      <w:tr w:rsidR="00ED2572" w:rsidRPr="009C6590" w:rsidTr="00ED2572">
        <w:trPr>
          <w:trHeight w:val="539"/>
        </w:trPr>
        <w:tc>
          <w:tcPr>
            <w:tcW w:w="2243" w:type="dxa"/>
            <w:shd w:val="clear" w:color="auto" w:fill="auto"/>
            <w:vAlign w:val="center"/>
          </w:tcPr>
          <w:p w:rsidR="00ED2572" w:rsidRPr="005572EE" w:rsidRDefault="00ED2572" w:rsidP="00ED2572">
            <w:pPr>
              <w:spacing w:after="0" w:line="259" w:lineRule="auto"/>
              <w:jc w:val="both"/>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lastRenderedPageBreak/>
              <w:t>РН 2. Здійснювати діагностику автомобілів (середньої складності вузлів і агрегатів)</w:t>
            </w:r>
          </w:p>
        </w:tc>
        <w:tc>
          <w:tcPr>
            <w:tcW w:w="2378" w:type="dxa"/>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highlight w:val="white"/>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2</w:t>
            </w:r>
          </w:p>
        </w:tc>
        <w:tc>
          <w:tcPr>
            <w:tcW w:w="10521"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 xml:space="preserve">Тема </w:t>
            </w:r>
            <w:r>
              <w:rPr>
                <w:rFonts w:ascii="Times New Roman" w:eastAsia="Times New Roman" w:hAnsi="Times New Roman" w:cs="Times New Roman"/>
                <w:b/>
                <w:sz w:val="24"/>
                <w:szCs w:val="24"/>
                <w:lang w:val="uk-UA"/>
              </w:rPr>
              <w:t>4</w:t>
            </w:r>
            <w:r w:rsidRPr="005572EE">
              <w:rPr>
                <w:rFonts w:ascii="Times New Roman" w:eastAsia="Times New Roman" w:hAnsi="Times New Roman" w:cs="Times New Roman"/>
                <w:b/>
                <w:sz w:val="24"/>
                <w:szCs w:val="24"/>
                <w:lang w:val="uk-UA"/>
              </w:rPr>
              <w:t xml:space="preserve">. Виявлення несправностей у відповідності з технічною документацією при діагностиці автомобілів </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Види і способи діагностування автомобілів. Перелік можливих несправностей, дефектів вузлів, агрегатів і механізмів автомобіля під час виконання діагностики. Причини виникнення дефектів вузлів, агрегатів і механізмів автомобіля. Способи виявлення дефектів та несправностей автомобіля під час діагностування. Послідовність виконання операцій з діагностування вузлів, агрегатів і механізмів автомобіля.</w:t>
            </w:r>
          </w:p>
          <w:p w:rsidR="00ED2572" w:rsidRPr="005572EE" w:rsidRDefault="00ED2572" w:rsidP="00ED2572">
            <w:pPr>
              <w:widowControl w:val="0"/>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Лабораторно-практична робота № 10. </w:t>
            </w:r>
            <w:r w:rsidRPr="005572EE">
              <w:rPr>
                <w:rFonts w:ascii="Times New Roman" w:eastAsia="Times New Roman" w:hAnsi="Times New Roman" w:cs="Times New Roman"/>
                <w:sz w:val="24"/>
                <w:szCs w:val="24"/>
                <w:lang w:val="uk-UA"/>
              </w:rPr>
              <w:t>Технічне обслуговування двигуна.</w:t>
            </w:r>
          </w:p>
          <w:p w:rsidR="00ED2572" w:rsidRPr="005572EE" w:rsidRDefault="00ED2572" w:rsidP="00ED2572">
            <w:pPr>
              <w:widowControl w:val="0"/>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Лабораторно-практична робота № 11. </w:t>
            </w:r>
            <w:r w:rsidRPr="005572EE">
              <w:rPr>
                <w:rFonts w:ascii="Times New Roman" w:eastAsia="Times New Roman" w:hAnsi="Times New Roman" w:cs="Times New Roman"/>
                <w:sz w:val="24"/>
                <w:szCs w:val="24"/>
                <w:lang w:val="uk-UA"/>
              </w:rPr>
              <w:t>Ремонт двигунів транспортних засобів.</w:t>
            </w:r>
          </w:p>
        </w:tc>
      </w:tr>
      <w:tr w:rsidR="00ED2572" w:rsidRPr="009C6590" w:rsidTr="00ED2572">
        <w:trPr>
          <w:trHeight w:val="1050"/>
        </w:trPr>
        <w:tc>
          <w:tcPr>
            <w:tcW w:w="2243" w:type="dxa"/>
            <w:vMerge w:val="restart"/>
            <w:shd w:val="clear" w:color="auto" w:fill="auto"/>
            <w:vAlign w:val="center"/>
          </w:tcPr>
          <w:p w:rsidR="00ED2572" w:rsidRPr="005572EE" w:rsidRDefault="00ED2572" w:rsidP="00ED2572">
            <w:pPr>
              <w:spacing w:after="0" w:line="259" w:lineRule="auto"/>
              <w:jc w:val="both"/>
              <w:rPr>
                <w:rFonts w:ascii="Times New Roman" w:eastAsia="Times New Roman" w:hAnsi="Times New Roman" w:cs="Times New Roman"/>
                <w:color w:val="FF0000"/>
                <w:sz w:val="24"/>
                <w:szCs w:val="24"/>
                <w:highlight w:val="white"/>
                <w:lang w:val="uk-UA"/>
              </w:rPr>
            </w:pPr>
            <w:r w:rsidRPr="005572EE">
              <w:rPr>
                <w:rFonts w:ascii="Times New Roman" w:eastAsia="Times New Roman" w:hAnsi="Times New Roman" w:cs="Times New Roman"/>
                <w:sz w:val="24"/>
                <w:szCs w:val="24"/>
                <w:lang w:val="uk-UA"/>
              </w:rPr>
              <w:t>РН 3. Виконувати ремонт автомобілів (середньої складності вузлів і агрегатів)</w:t>
            </w:r>
          </w:p>
          <w:p w:rsidR="00ED2572" w:rsidRPr="005572EE" w:rsidRDefault="00ED2572" w:rsidP="00ED2572">
            <w:pPr>
              <w:tabs>
                <w:tab w:val="left" w:pos="1031"/>
              </w:tabs>
              <w:spacing w:after="0" w:line="240" w:lineRule="auto"/>
              <w:jc w:val="center"/>
              <w:rPr>
                <w:rFonts w:ascii="Times New Roman" w:eastAsia="Times New Roman" w:hAnsi="Times New Roman" w:cs="Times New Roman"/>
                <w:color w:val="FF0000"/>
                <w:sz w:val="24"/>
                <w:szCs w:val="24"/>
                <w:highlight w:val="white"/>
                <w:lang w:val="uk-UA"/>
              </w:rPr>
            </w:pPr>
          </w:p>
        </w:tc>
        <w:tc>
          <w:tcPr>
            <w:tcW w:w="2378" w:type="dxa"/>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highlight w:val="white"/>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2</w:t>
            </w:r>
          </w:p>
        </w:tc>
        <w:tc>
          <w:tcPr>
            <w:tcW w:w="10521"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Тема 5</w:t>
            </w:r>
            <w:r w:rsidRPr="005572EE">
              <w:rPr>
                <w:rFonts w:ascii="Times New Roman" w:eastAsia="Times New Roman" w:hAnsi="Times New Roman" w:cs="Times New Roman"/>
                <w:b/>
                <w:sz w:val="24"/>
                <w:szCs w:val="24"/>
                <w:lang w:val="uk-UA"/>
              </w:rPr>
              <w:t>. Проведення робіт по ремонту вузлів, механізмів і агрегатів середньої складності автомобілів</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Способи проведення робіт по ремонту та складанню вузлів, механізмів і агрегатів автомобіля. Правила і послідовність складання та розбирання вузлів автомобілів середньої складності. Види та способи ремонту деталей, складових одиниць, агрегатів і приладів</w:t>
            </w:r>
          </w:p>
          <w:p w:rsidR="00ED2572" w:rsidRPr="005572EE" w:rsidRDefault="00ED2572" w:rsidP="00ED2572">
            <w:pPr>
              <w:widowControl w:val="0"/>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Лабораторно-практична робота № 12. </w:t>
            </w:r>
            <w:r w:rsidRPr="005572EE">
              <w:rPr>
                <w:rFonts w:ascii="Times New Roman" w:eastAsia="Times New Roman" w:hAnsi="Times New Roman" w:cs="Times New Roman"/>
                <w:sz w:val="24"/>
                <w:szCs w:val="24"/>
                <w:lang w:val="uk-UA"/>
              </w:rPr>
              <w:t>Ремонт агрегатів трансмісії.</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Лабораторно-практична робота № 13. </w:t>
            </w:r>
            <w:r w:rsidRPr="005572EE">
              <w:rPr>
                <w:rFonts w:ascii="Times New Roman" w:eastAsia="Times New Roman" w:hAnsi="Times New Roman" w:cs="Times New Roman"/>
                <w:sz w:val="24"/>
                <w:szCs w:val="24"/>
                <w:lang w:val="uk-UA"/>
              </w:rPr>
              <w:t>Ремонт ходової частини колісних транспортних засобів.</w:t>
            </w:r>
          </w:p>
        </w:tc>
      </w:tr>
      <w:tr w:rsidR="00ED2572" w:rsidRPr="009C6590" w:rsidTr="00ED2572">
        <w:trPr>
          <w:trHeight w:val="733"/>
        </w:trPr>
        <w:tc>
          <w:tcPr>
            <w:tcW w:w="2243"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378" w:type="dxa"/>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3</w:t>
            </w:r>
          </w:p>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lang w:val="uk-UA"/>
              </w:rPr>
            </w:pPr>
          </w:p>
        </w:tc>
        <w:tc>
          <w:tcPr>
            <w:tcW w:w="10521"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 xml:space="preserve">Тема </w:t>
            </w:r>
            <w:r>
              <w:rPr>
                <w:rFonts w:ascii="Times New Roman" w:eastAsia="Times New Roman" w:hAnsi="Times New Roman" w:cs="Times New Roman"/>
                <w:b/>
                <w:sz w:val="24"/>
                <w:szCs w:val="24"/>
                <w:lang w:val="uk-UA"/>
              </w:rPr>
              <w:t>6</w:t>
            </w:r>
            <w:r w:rsidRPr="005572EE">
              <w:rPr>
                <w:rFonts w:ascii="Times New Roman" w:eastAsia="Times New Roman" w:hAnsi="Times New Roman" w:cs="Times New Roman"/>
                <w:b/>
                <w:sz w:val="24"/>
                <w:szCs w:val="24"/>
                <w:lang w:val="uk-UA"/>
              </w:rPr>
              <w:t>. Ведення нормативно-технічної документації</w:t>
            </w:r>
          </w:p>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Нормативно-технічна документація, стандартні операційні процеси.</w:t>
            </w:r>
          </w:p>
        </w:tc>
      </w:tr>
      <w:tr w:rsidR="00ED2572" w:rsidRPr="009C6590" w:rsidTr="00ED2572">
        <w:trPr>
          <w:trHeight w:val="733"/>
        </w:trPr>
        <w:tc>
          <w:tcPr>
            <w:tcW w:w="2243"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378" w:type="dxa"/>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w:t>
            </w:r>
            <w:r>
              <w:rPr>
                <w:rFonts w:ascii="Times New Roman" w:eastAsia="Times New Roman" w:hAnsi="Times New Roman" w:cs="Times New Roman"/>
                <w:sz w:val="24"/>
                <w:szCs w:val="24"/>
                <w:lang w:val="uk-UA"/>
              </w:rPr>
              <w:t>, 5</w:t>
            </w:r>
          </w:p>
        </w:tc>
        <w:tc>
          <w:tcPr>
            <w:tcW w:w="10521"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Тема 7</w:t>
            </w:r>
            <w:r w:rsidRPr="005572EE">
              <w:rPr>
                <w:rFonts w:ascii="Times New Roman" w:eastAsia="Times New Roman" w:hAnsi="Times New Roman" w:cs="Times New Roman"/>
                <w:b/>
                <w:sz w:val="24"/>
                <w:szCs w:val="24"/>
                <w:lang w:val="uk-UA"/>
              </w:rPr>
              <w:t>. Обладнання, прилади та устаткування для слюсаря з ремонту колісних транспортних засобів</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Схеми розташування устаткування, приладів та інструментів;</w:t>
            </w:r>
          </w:p>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регламент прибирання робочого місця.</w:t>
            </w:r>
          </w:p>
        </w:tc>
      </w:tr>
    </w:tbl>
    <w:p w:rsidR="00ED2572" w:rsidRDefault="00ED2572">
      <w:pPr>
        <w:rPr>
          <w:lang w:val="uk-UA"/>
        </w:rPr>
      </w:pPr>
    </w:p>
    <w:p w:rsidR="00ED2572" w:rsidRDefault="00ED2572">
      <w:pPr>
        <w:spacing w:after="160" w:line="259" w:lineRule="auto"/>
        <w:rPr>
          <w:lang w:val="uk-UA"/>
        </w:rPr>
      </w:pPr>
      <w:r>
        <w:rPr>
          <w:lang w:val="uk-UA"/>
        </w:rPr>
        <w:br w:type="page"/>
      </w:r>
    </w:p>
    <w:p w:rsidR="00ED2572" w:rsidRPr="009C6590" w:rsidRDefault="00ED2572" w:rsidP="00ED2572">
      <w:pPr>
        <w:spacing w:after="0" w:line="240" w:lineRule="auto"/>
        <w:jc w:val="center"/>
        <w:rPr>
          <w:rFonts w:ascii="Times New Roman" w:eastAsia="Times New Roman" w:hAnsi="Times New Roman" w:cs="Times New Roman"/>
          <w:b/>
          <w:sz w:val="24"/>
          <w:szCs w:val="24"/>
          <w:lang w:val="uk-UA"/>
        </w:rPr>
      </w:pPr>
      <w:r w:rsidRPr="009C6590">
        <w:rPr>
          <w:rFonts w:ascii="Times New Roman" w:eastAsia="Times New Roman" w:hAnsi="Times New Roman" w:cs="Times New Roman"/>
          <w:b/>
          <w:sz w:val="24"/>
          <w:szCs w:val="24"/>
          <w:lang w:val="uk-UA"/>
        </w:rPr>
        <w:lastRenderedPageBreak/>
        <w:t xml:space="preserve">НАВЧАЛЬНА ПРОГРАМА З ПРЕДМЕТА </w:t>
      </w:r>
    </w:p>
    <w:p w:rsidR="00ED2572" w:rsidRPr="009C6590" w:rsidRDefault="00ED2572" w:rsidP="00ED2572">
      <w:pPr>
        <w:pStyle w:val="Heading1"/>
        <w:spacing w:before="0" w:after="0" w:line="240" w:lineRule="auto"/>
        <w:jc w:val="center"/>
        <w:rPr>
          <w:rFonts w:ascii="Times New Roman" w:eastAsia="Times New Roman" w:hAnsi="Times New Roman" w:cs="Times New Roman"/>
          <w:sz w:val="24"/>
          <w:szCs w:val="24"/>
          <w:lang w:val="uk-UA"/>
        </w:rPr>
      </w:pPr>
      <w:bookmarkStart w:id="16" w:name="_heading=h.hmoxfmmqvqwv" w:colFirst="0" w:colLast="0"/>
      <w:bookmarkEnd w:id="16"/>
      <w:r w:rsidRPr="009C6590">
        <w:rPr>
          <w:rFonts w:ascii="Times New Roman" w:eastAsia="Times New Roman" w:hAnsi="Times New Roman" w:cs="Times New Roman"/>
          <w:sz w:val="24"/>
          <w:szCs w:val="24"/>
          <w:lang w:val="uk-UA"/>
        </w:rPr>
        <w:t xml:space="preserve">Будова </w:t>
      </w:r>
      <w:r>
        <w:rPr>
          <w:rFonts w:ascii="Times New Roman" w:eastAsia="Times New Roman" w:hAnsi="Times New Roman" w:cs="Times New Roman"/>
          <w:sz w:val="24"/>
          <w:szCs w:val="24"/>
          <w:lang w:val="uk-UA"/>
        </w:rPr>
        <w:t xml:space="preserve">та діагностика </w:t>
      </w:r>
      <w:r w:rsidRPr="009C6590">
        <w:rPr>
          <w:rFonts w:ascii="Times New Roman" w:eastAsia="Times New Roman" w:hAnsi="Times New Roman" w:cs="Times New Roman"/>
          <w:sz w:val="24"/>
          <w:szCs w:val="24"/>
          <w:lang w:val="uk-UA"/>
        </w:rPr>
        <w:t>колісних транспортних засобів</w:t>
      </w:r>
    </w:p>
    <w:p w:rsidR="00ED2572" w:rsidRPr="009C6590" w:rsidRDefault="00ED2572" w:rsidP="00ED2572">
      <w:pPr>
        <w:widowControl w:val="0"/>
        <w:spacing w:after="0" w:line="240" w:lineRule="auto"/>
        <w:jc w:val="center"/>
        <w:rPr>
          <w:rFonts w:ascii="Times New Roman" w:eastAsia="Times New Roman" w:hAnsi="Times New Roman" w:cs="Times New Roman"/>
          <w:b/>
          <w:sz w:val="24"/>
          <w:szCs w:val="24"/>
          <w:lang w:val="uk-UA"/>
        </w:rPr>
      </w:pPr>
    </w:p>
    <w:p w:rsidR="00ED2572" w:rsidRPr="009C6590" w:rsidRDefault="00ED2572" w:rsidP="00ED2572">
      <w:pPr>
        <w:widowControl w:val="0"/>
        <w:spacing w:after="0" w:line="240" w:lineRule="auto"/>
        <w:rPr>
          <w:rFonts w:ascii="Times New Roman" w:eastAsia="Times New Roman" w:hAnsi="Times New Roman" w:cs="Times New Roman"/>
          <w:sz w:val="24"/>
          <w:szCs w:val="24"/>
          <w:lang w:val="uk-UA"/>
        </w:rPr>
      </w:pPr>
      <w:r w:rsidRPr="009C6590">
        <w:rPr>
          <w:rFonts w:ascii="Times New Roman" w:eastAsia="Times New Roman" w:hAnsi="Times New Roman" w:cs="Times New Roman"/>
          <w:b/>
          <w:i/>
          <w:sz w:val="24"/>
          <w:szCs w:val="24"/>
          <w:lang w:val="uk-UA"/>
        </w:rPr>
        <w:t>Професія:</w:t>
      </w:r>
      <w:r w:rsidRPr="009C6590">
        <w:rPr>
          <w:rFonts w:ascii="Times New Roman" w:eastAsia="Times New Roman" w:hAnsi="Times New Roman" w:cs="Times New Roman"/>
          <w:sz w:val="24"/>
          <w:szCs w:val="24"/>
          <w:lang w:val="uk-UA"/>
        </w:rPr>
        <w:t xml:space="preserve"> Слюсар з ремонту колісних транспортних засобів</w:t>
      </w:r>
    </w:p>
    <w:p w:rsidR="00ED2572" w:rsidRPr="009C6590" w:rsidRDefault="00ED2572" w:rsidP="00ED2572">
      <w:pPr>
        <w:widowControl w:val="0"/>
        <w:spacing w:after="0" w:line="240" w:lineRule="auto"/>
        <w:rPr>
          <w:rFonts w:ascii="Times New Roman" w:eastAsia="Times New Roman" w:hAnsi="Times New Roman" w:cs="Times New Roman"/>
          <w:sz w:val="24"/>
          <w:szCs w:val="24"/>
          <w:lang w:val="uk-UA"/>
        </w:rPr>
      </w:pPr>
      <w:r w:rsidRPr="009C6590">
        <w:rPr>
          <w:rFonts w:ascii="Times New Roman" w:eastAsia="Times New Roman" w:hAnsi="Times New Roman" w:cs="Times New Roman"/>
          <w:b/>
          <w:i/>
          <w:sz w:val="24"/>
          <w:szCs w:val="24"/>
          <w:lang w:val="uk-UA"/>
        </w:rPr>
        <w:t xml:space="preserve">Рівень кваліфікації: </w:t>
      </w:r>
      <w:r w:rsidRPr="009C6590">
        <w:rPr>
          <w:rFonts w:ascii="Times New Roman" w:eastAsia="Times New Roman" w:hAnsi="Times New Roman" w:cs="Times New Roman"/>
          <w:sz w:val="24"/>
          <w:szCs w:val="24"/>
          <w:lang w:val="uk-UA"/>
        </w:rPr>
        <w:t>3 розряд</w:t>
      </w:r>
    </w:p>
    <w:p w:rsidR="00ED2572" w:rsidRPr="006A2B74"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6A2B74">
        <w:rPr>
          <w:rFonts w:ascii="Times New Roman" w:eastAsia="Times New Roman" w:hAnsi="Times New Roman" w:cs="Times New Roman"/>
          <w:b/>
          <w:sz w:val="24"/>
          <w:szCs w:val="24"/>
          <w:lang w:val="uk-UA"/>
        </w:rPr>
        <w:t>Тематичний план</w:t>
      </w:r>
    </w:p>
    <w:tbl>
      <w:tblPr>
        <w:tblW w:w="14595"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150"/>
        <w:gridCol w:w="1950"/>
        <w:gridCol w:w="6960"/>
        <w:gridCol w:w="1275"/>
        <w:gridCol w:w="1260"/>
      </w:tblGrid>
      <w:tr w:rsidR="00ED2572" w:rsidRPr="009C6590" w:rsidTr="00ED2572">
        <w:trPr>
          <w:trHeight w:val="585"/>
        </w:trPr>
        <w:tc>
          <w:tcPr>
            <w:tcW w:w="3150"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 навчання</w:t>
            </w:r>
          </w:p>
        </w:tc>
        <w:tc>
          <w:tcPr>
            <w:tcW w:w="1950"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Код </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компетентності</w:t>
            </w:r>
          </w:p>
        </w:tc>
        <w:tc>
          <w:tcPr>
            <w:tcW w:w="6960"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tc>
        <w:tc>
          <w:tcPr>
            <w:tcW w:w="2535" w:type="dxa"/>
            <w:gridSpan w:val="2"/>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Кількість годин</w:t>
            </w:r>
          </w:p>
        </w:tc>
      </w:tr>
      <w:tr w:rsidR="00ED2572" w:rsidRPr="009C6590" w:rsidTr="00ED2572">
        <w:trPr>
          <w:trHeight w:val="371"/>
        </w:trPr>
        <w:tc>
          <w:tcPr>
            <w:tcW w:w="3150"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950"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6960"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27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Всього</w:t>
            </w:r>
          </w:p>
        </w:tc>
        <w:tc>
          <w:tcPr>
            <w:tcW w:w="126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 них ЛПР</w:t>
            </w:r>
          </w:p>
        </w:tc>
      </w:tr>
      <w:tr w:rsidR="00ED2572" w:rsidRPr="009C6590" w:rsidTr="00ED2572">
        <w:trPr>
          <w:trHeight w:val="678"/>
        </w:trPr>
        <w:tc>
          <w:tcPr>
            <w:tcW w:w="3150"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color w:val="FF0000"/>
                <w:sz w:val="24"/>
                <w:szCs w:val="24"/>
                <w:highlight w:val="yellow"/>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95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5</w:t>
            </w:r>
          </w:p>
        </w:tc>
        <w:tc>
          <w:tcPr>
            <w:tcW w:w="6960"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Усунення дефектів та несправностей у відповідності з технічною документацією при технічному обслуговуванні</w:t>
            </w:r>
          </w:p>
          <w:p w:rsidR="00ED2572" w:rsidRPr="005572EE" w:rsidRDefault="00ED2572" w:rsidP="00ED2572">
            <w:pPr>
              <w:spacing w:after="0" w:line="240" w:lineRule="auto"/>
              <w:rPr>
                <w:rFonts w:ascii="Times New Roman" w:eastAsia="Times New Roman" w:hAnsi="Times New Roman" w:cs="Times New Roman"/>
                <w:sz w:val="24"/>
                <w:szCs w:val="24"/>
                <w:lang w:val="uk-UA"/>
              </w:rPr>
            </w:pPr>
          </w:p>
        </w:tc>
        <w:tc>
          <w:tcPr>
            <w:tcW w:w="127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17</w:t>
            </w:r>
          </w:p>
        </w:tc>
        <w:tc>
          <w:tcPr>
            <w:tcW w:w="126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539"/>
        </w:trPr>
        <w:tc>
          <w:tcPr>
            <w:tcW w:w="3150" w:type="dxa"/>
            <w:shd w:val="clear" w:color="auto" w:fill="auto"/>
            <w:vAlign w:val="center"/>
          </w:tcPr>
          <w:p w:rsidR="00ED2572" w:rsidRPr="005572EE" w:rsidRDefault="00ED2572" w:rsidP="00ED2572">
            <w:pPr>
              <w:spacing w:after="0" w:line="259" w:lineRule="auto"/>
              <w:jc w:val="both"/>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РН 2. Здійснювати діагностику автомобілів (середньої складності вузлів і агрегатів)</w:t>
            </w:r>
          </w:p>
        </w:tc>
        <w:tc>
          <w:tcPr>
            <w:tcW w:w="1950" w:type="dxa"/>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highlight w:val="white"/>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w:t>
            </w:r>
          </w:p>
        </w:tc>
        <w:tc>
          <w:tcPr>
            <w:tcW w:w="6960"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Проведення підбору і перевірки обладнання, інструментів, пристосувань, документації та інструкцій, що використовуються для діагностики технічного стану</w:t>
            </w:r>
          </w:p>
        </w:tc>
        <w:tc>
          <w:tcPr>
            <w:tcW w:w="127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32</w:t>
            </w:r>
          </w:p>
        </w:tc>
        <w:tc>
          <w:tcPr>
            <w:tcW w:w="126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208"/>
        </w:trPr>
        <w:tc>
          <w:tcPr>
            <w:tcW w:w="315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Разом</w:t>
            </w:r>
          </w:p>
        </w:tc>
        <w:tc>
          <w:tcPr>
            <w:tcW w:w="1950"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b/>
                <w:sz w:val="24"/>
                <w:szCs w:val="24"/>
                <w:lang w:val="uk-UA"/>
              </w:rPr>
            </w:pPr>
          </w:p>
        </w:tc>
        <w:tc>
          <w:tcPr>
            <w:tcW w:w="6960"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b/>
                <w:sz w:val="24"/>
                <w:szCs w:val="24"/>
                <w:lang w:val="uk-UA"/>
              </w:rPr>
            </w:pPr>
          </w:p>
        </w:tc>
        <w:tc>
          <w:tcPr>
            <w:tcW w:w="1275"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49</w:t>
            </w:r>
          </w:p>
        </w:tc>
        <w:tc>
          <w:tcPr>
            <w:tcW w:w="1260"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p>
        </w:tc>
      </w:tr>
    </w:tbl>
    <w:p w:rsidR="00ED2572" w:rsidRDefault="00ED2572" w:rsidP="00ED2572">
      <w:pPr>
        <w:widowControl w:val="0"/>
        <w:spacing w:after="0" w:line="240" w:lineRule="auto"/>
        <w:jc w:val="center"/>
        <w:rPr>
          <w:rFonts w:ascii="Times New Roman" w:eastAsia="Times New Roman" w:hAnsi="Times New Roman" w:cs="Times New Roman"/>
          <w:b/>
          <w:sz w:val="24"/>
          <w:szCs w:val="24"/>
          <w:lang w:val="uk-UA"/>
        </w:rPr>
      </w:pPr>
    </w:p>
    <w:p w:rsidR="00ED2572" w:rsidRPr="0074117F" w:rsidRDefault="00ED2572" w:rsidP="00ED2572">
      <w:pPr>
        <w:widowControl w:val="0"/>
        <w:spacing w:after="0" w:line="240" w:lineRule="auto"/>
        <w:jc w:val="center"/>
        <w:rPr>
          <w:rFonts w:ascii="Times New Roman" w:eastAsia="Times New Roman" w:hAnsi="Times New Roman" w:cs="Times New Roman"/>
          <w:b/>
          <w:color w:val="FF0000"/>
          <w:sz w:val="24"/>
          <w:szCs w:val="24"/>
          <w:lang w:val="uk-UA"/>
        </w:rPr>
      </w:pPr>
      <w:r w:rsidRPr="009C6590">
        <w:rPr>
          <w:rFonts w:ascii="Times New Roman" w:eastAsia="Times New Roman" w:hAnsi="Times New Roman" w:cs="Times New Roman"/>
          <w:b/>
          <w:sz w:val="24"/>
          <w:szCs w:val="24"/>
          <w:lang w:val="uk-UA"/>
        </w:rPr>
        <w:t>Зміст</w:t>
      </w:r>
    </w:p>
    <w:tbl>
      <w:tblPr>
        <w:tblW w:w="15142"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842"/>
        <w:gridCol w:w="2319"/>
        <w:gridCol w:w="8981"/>
      </w:tblGrid>
      <w:tr w:rsidR="00ED2572" w:rsidRPr="009C6590" w:rsidTr="00ED2572">
        <w:trPr>
          <w:trHeight w:val="585"/>
        </w:trPr>
        <w:tc>
          <w:tcPr>
            <w:tcW w:w="3842"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 навчання</w:t>
            </w:r>
          </w:p>
        </w:tc>
        <w:tc>
          <w:tcPr>
            <w:tcW w:w="2319"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Код </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компетентності</w:t>
            </w:r>
          </w:p>
        </w:tc>
        <w:tc>
          <w:tcPr>
            <w:tcW w:w="8981" w:type="dxa"/>
            <w:vMerge w:val="restart"/>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tc>
      </w:tr>
      <w:tr w:rsidR="00ED2572" w:rsidRPr="009C6590" w:rsidTr="00ED2572">
        <w:trPr>
          <w:trHeight w:val="317"/>
        </w:trPr>
        <w:tc>
          <w:tcPr>
            <w:tcW w:w="3842"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319"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8981" w:type="dxa"/>
            <w:vMerge/>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ED2572" w:rsidRPr="009C6590" w:rsidTr="00ED2572">
        <w:trPr>
          <w:trHeight w:val="678"/>
        </w:trPr>
        <w:tc>
          <w:tcPr>
            <w:tcW w:w="3842" w:type="dxa"/>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color w:val="FF0000"/>
                <w:sz w:val="24"/>
                <w:szCs w:val="24"/>
                <w:highlight w:val="yellow"/>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2319" w:type="dxa"/>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5</w:t>
            </w:r>
          </w:p>
        </w:tc>
        <w:tc>
          <w:tcPr>
            <w:tcW w:w="8981"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Усунення дефектів та несправностей у відповідності з технічною документацією при технічному обслуговуванні</w:t>
            </w:r>
          </w:p>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Конструктивна будова обслуговуваних автомобілів. Основні відмінності про будову та технічне обслуговування автомобіля</w:t>
            </w:r>
          </w:p>
        </w:tc>
      </w:tr>
      <w:tr w:rsidR="00ED2572" w:rsidRPr="009C6590" w:rsidTr="00ED2572">
        <w:trPr>
          <w:trHeight w:val="539"/>
        </w:trPr>
        <w:tc>
          <w:tcPr>
            <w:tcW w:w="3842" w:type="dxa"/>
            <w:shd w:val="clear" w:color="auto" w:fill="auto"/>
            <w:vAlign w:val="center"/>
          </w:tcPr>
          <w:p w:rsidR="00ED2572" w:rsidRPr="005572EE" w:rsidRDefault="00ED2572" w:rsidP="00ED2572">
            <w:pPr>
              <w:spacing w:after="0" w:line="259" w:lineRule="auto"/>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РН 2. Здійснювати діагностику автомобілів (середньої складності вузлів і агрегатів)</w:t>
            </w:r>
          </w:p>
        </w:tc>
        <w:tc>
          <w:tcPr>
            <w:tcW w:w="2319" w:type="dxa"/>
            <w:shd w:val="clear" w:color="auto" w:fill="auto"/>
            <w:vAlign w:val="center"/>
          </w:tcPr>
          <w:p w:rsidR="00ED2572" w:rsidRPr="005572EE" w:rsidRDefault="00ED2572" w:rsidP="00ED2572">
            <w:pPr>
              <w:tabs>
                <w:tab w:val="left" w:pos="1031"/>
              </w:tabs>
              <w:spacing w:after="0" w:line="240" w:lineRule="auto"/>
              <w:jc w:val="center"/>
              <w:rPr>
                <w:rFonts w:ascii="Times New Roman" w:eastAsia="Times New Roman" w:hAnsi="Times New Roman" w:cs="Times New Roman"/>
                <w:sz w:val="24"/>
                <w:szCs w:val="24"/>
                <w:highlight w:val="white"/>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w:t>
            </w:r>
          </w:p>
        </w:tc>
        <w:tc>
          <w:tcPr>
            <w:tcW w:w="8981" w:type="dxa"/>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Проведення підбору і перевірки обладнання, інструментів, пристосувань, документації та інструкцій, що використовуються для діагностики технічного стану</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Вимоги технічної і технологічної документації при діагностиці автомобілів;</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перелік, будову, принцип дії, можливі несправності і методи їх усунення в роботі обладнання, механізмів, інструментів і пристосувань, що використовуються при технічній діагностиці автомобілів;</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lastRenderedPageBreak/>
              <w:t>перелік документації та інструкцій, необхідних для виконання робіт;</w:t>
            </w:r>
          </w:p>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вимоги до комплектації обладнання, механізмів, інструментів і пристосувань для виконання діагностики</w:t>
            </w:r>
          </w:p>
        </w:tc>
      </w:tr>
    </w:tbl>
    <w:p w:rsidR="00ED2572" w:rsidRPr="009C6590" w:rsidRDefault="00ED2572" w:rsidP="00ED2572">
      <w:pPr>
        <w:widowControl w:val="0"/>
        <w:spacing w:after="0" w:line="240" w:lineRule="auto"/>
        <w:jc w:val="center"/>
        <w:rPr>
          <w:rFonts w:ascii="Times New Roman" w:eastAsia="Times New Roman" w:hAnsi="Times New Roman" w:cs="Times New Roman"/>
          <w:b/>
          <w:color w:val="FF0000"/>
          <w:sz w:val="24"/>
          <w:szCs w:val="24"/>
          <w:lang w:val="uk-UA"/>
        </w:rPr>
      </w:pPr>
      <w:r w:rsidRPr="009C6590">
        <w:rPr>
          <w:lang w:val="uk-UA"/>
        </w:rPr>
        <w:lastRenderedPageBreak/>
        <w:br w:type="page"/>
      </w:r>
      <w:bookmarkStart w:id="17" w:name="_heading=h.d3uw1uy3hira" w:colFirst="0" w:colLast="0"/>
      <w:bookmarkEnd w:id="17"/>
    </w:p>
    <w:p w:rsidR="00ED2572" w:rsidRPr="009C6590" w:rsidRDefault="00ED2572" w:rsidP="00ED2572">
      <w:pPr>
        <w:pStyle w:val="Heading1"/>
        <w:spacing w:before="0" w:after="0" w:line="240" w:lineRule="auto"/>
        <w:jc w:val="center"/>
        <w:rPr>
          <w:rFonts w:ascii="Times New Roman" w:eastAsia="Times New Roman" w:hAnsi="Times New Roman" w:cs="Times New Roman"/>
          <w:sz w:val="24"/>
          <w:szCs w:val="24"/>
          <w:lang w:val="uk-UA"/>
        </w:rPr>
      </w:pPr>
      <w:bookmarkStart w:id="18" w:name="_heading=h.rdup4eho7dve" w:colFirst="0" w:colLast="0"/>
      <w:bookmarkEnd w:id="18"/>
      <w:r w:rsidRPr="009C6590">
        <w:rPr>
          <w:rFonts w:ascii="Times New Roman" w:eastAsia="Times New Roman" w:hAnsi="Times New Roman" w:cs="Times New Roman"/>
          <w:sz w:val="24"/>
          <w:szCs w:val="24"/>
          <w:lang w:val="uk-UA"/>
        </w:rPr>
        <w:lastRenderedPageBreak/>
        <w:t>НАВЧАЛЬНА ПРОГРАМА З ПРЕДМЕТУ</w:t>
      </w:r>
    </w:p>
    <w:p w:rsidR="00ED2572" w:rsidRPr="009C6590" w:rsidRDefault="00ED2572" w:rsidP="00ED2572">
      <w:pPr>
        <w:pStyle w:val="Heading1"/>
        <w:spacing w:before="0" w:after="0" w:line="240" w:lineRule="auto"/>
        <w:jc w:val="center"/>
        <w:rPr>
          <w:rFonts w:ascii="Times New Roman" w:eastAsia="Times New Roman" w:hAnsi="Times New Roman" w:cs="Times New Roman"/>
          <w:sz w:val="24"/>
          <w:szCs w:val="24"/>
          <w:lang w:val="uk-UA"/>
        </w:rPr>
      </w:pPr>
      <w:bookmarkStart w:id="19" w:name="_heading=h.j146ngx8gz4v" w:colFirst="0" w:colLast="0"/>
      <w:bookmarkEnd w:id="19"/>
      <w:r w:rsidRPr="009C6590">
        <w:rPr>
          <w:rFonts w:ascii="Times New Roman" w:eastAsia="Times New Roman" w:hAnsi="Times New Roman" w:cs="Times New Roman"/>
          <w:sz w:val="24"/>
          <w:szCs w:val="24"/>
          <w:lang w:val="uk-UA"/>
        </w:rPr>
        <w:t>Основи матеріалознавства</w:t>
      </w:r>
    </w:p>
    <w:p w:rsidR="00ED2572" w:rsidRPr="009C6590" w:rsidRDefault="00ED2572" w:rsidP="00ED2572">
      <w:pPr>
        <w:spacing w:after="0" w:line="240" w:lineRule="auto"/>
        <w:rPr>
          <w:rFonts w:ascii="Times New Roman" w:eastAsia="Times New Roman" w:hAnsi="Times New Roman" w:cs="Times New Roman"/>
          <w:sz w:val="24"/>
          <w:szCs w:val="24"/>
          <w:lang w:val="uk-UA"/>
        </w:rPr>
      </w:pPr>
      <w:r w:rsidRPr="009C6590">
        <w:rPr>
          <w:rFonts w:ascii="Times New Roman" w:eastAsia="Times New Roman" w:hAnsi="Times New Roman" w:cs="Times New Roman"/>
          <w:b/>
          <w:i/>
          <w:sz w:val="24"/>
          <w:szCs w:val="24"/>
          <w:lang w:val="uk-UA"/>
        </w:rPr>
        <w:t xml:space="preserve">Професія: </w:t>
      </w:r>
      <w:r>
        <w:rPr>
          <w:rFonts w:ascii="Times New Roman" w:eastAsia="Times New Roman" w:hAnsi="Times New Roman" w:cs="Times New Roman"/>
          <w:sz w:val="24"/>
          <w:szCs w:val="24"/>
          <w:lang w:val="uk-UA"/>
        </w:rPr>
        <w:t>С</w:t>
      </w:r>
      <w:r w:rsidRPr="009C6590">
        <w:rPr>
          <w:rFonts w:ascii="Times New Roman" w:eastAsia="Times New Roman" w:hAnsi="Times New Roman" w:cs="Times New Roman"/>
          <w:sz w:val="24"/>
          <w:szCs w:val="24"/>
          <w:lang w:val="uk-UA"/>
        </w:rPr>
        <w:t>люсар з ремонту колісних транспортних засобів</w:t>
      </w:r>
    </w:p>
    <w:p w:rsidR="00ED2572" w:rsidRPr="009C6590" w:rsidRDefault="00ED2572" w:rsidP="00ED2572">
      <w:pPr>
        <w:spacing w:after="0" w:line="240" w:lineRule="auto"/>
        <w:rPr>
          <w:rFonts w:ascii="Times New Roman" w:eastAsia="Times New Roman" w:hAnsi="Times New Roman" w:cs="Times New Roman"/>
          <w:sz w:val="24"/>
          <w:szCs w:val="24"/>
          <w:lang w:val="uk-UA"/>
        </w:rPr>
      </w:pPr>
      <w:r w:rsidRPr="009C6590">
        <w:rPr>
          <w:rFonts w:ascii="Times New Roman" w:eastAsia="Times New Roman" w:hAnsi="Times New Roman" w:cs="Times New Roman"/>
          <w:b/>
          <w:i/>
          <w:sz w:val="24"/>
          <w:szCs w:val="24"/>
          <w:lang w:val="uk-UA"/>
        </w:rPr>
        <w:t xml:space="preserve">Рівень кваліфікації: </w:t>
      </w:r>
      <w:r>
        <w:rPr>
          <w:rFonts w:ascii="Times New Roman" w:eastAsia="Times New Roman" w:hAnsi="Times New Roman" w:cs="Times New Roman"/>
          <w:sz w:val="24"/>
          <w:szCs w:val="24"/>
          <w:lang w:val="uk-UA"/>
        </w:rPr>
        <w:t>3</w:t>
      </w:r>
      <w:r w:rsidRPr="009C6590">
        <w:rPr>
          <w:rFonts w:ascii="Times New Roman" w:eastAsia="Times New Roman" w:hAnsi="Times New Roman" w:cs="Times New Roman"/>
          <w:sz w:val="24"/>
          <w:szCs w:val="24"/>
          <w:lang w:val="uk-UA"/>
        </w:rPr>
        <w:t xml:space="preserve"> розряд  </w:t>
      </w:r>
    </w:p>
    <w:p w:rsidR="00ED2572" w:rsidRPr="006A2B74" w:rsidRDefault="00ED2572" w:rsidP="00ED2572">
      <w:pPr>
        <w:spacing w:after="0" w:line="240" w:lineRule="auto"/>
        <w:jc w:val="center"/>
        <w:rPr>
          <w:rFonts w:ascii="Times New Roman" w:eastAsia="Times New Roman" w:hAnsi="Times New Roman" w:cs="Times New Roman"/>
          <w:b/>
          <w:sz w:val="24"/>
          <w:szCs w:val="24"/>
          <w:lang w:val="uk-UA"/>
        </w:rPr>
      </w:pPr>
      <w:r w:rsidRPr="006A2B74">
        <w:rPr>
          <w:rFonts w:ascii="Times New Roman" w:eastAsia="Times New Roman" w:hAnsi="Times New Roman" w:cs="Times New Roman"/>
          <w:b/>
          <w:sz w:val="24"/>
          <w:szCs w:val="24"/>
          <w:lang w:val="uk-UA"/>
        </w:rPr>
        <w:t>Тематичний план</w:t>
      </w:r>
    </w:p>
    <w:tbl>
      <w:tblPr>
        <w:tblW w:w="14925"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925"/>
        <w:gridCol w:w="1965"/>
        <w:gridCol w:w="7485"/>
        <w:gridCol w:w="1125"/>
        <w:gridCol w:w="1425"/>
      </w:tblGrid>
      <w:tr w:rsidR="00ED2572" w:rsidRPr="009C6590" w:rsidTr="00ED2572">
        <w:trPr>
          <w:trHeight w:val="312"/>
        </w:trPr>
        <w:tc>
          <w:tcPr>
            <w:tcW w:w="2925" w:type="dxa"/>
            <w:vMerge w:val="restart"/>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bookmarkStart w:id="20" w:name="_heading=h.44sinio" w:colFirst="0" w:colLast="0"/>
            <w:bookmarkEnd w:id="20"/>
            <w:r w:rsidRPr="005572EE">
              <w:rPr>
                <w:rFonts w:ascii="Times New Roman" w:eastAsia="Times New Roman" w:hAnsi="Times New Roman" w:cs="Times New Roman"/>
                <w:sz w:val="24"/>
                <w:szCs w:val="24"/>
                <w:lang w:val="uk-UA"/>
              </w:rPr>
              <w:t>Результати навчання</w:t>
            </w:r>
          </w:p>
          <w:p w:rsidR="00ED2572" w:rsidRPr="005572EE" w:rsidRDefault="00ED2572" w:rsidP="00ED2572">
            <w:pPr>
              <w:spacing w:after="0" w:line="240" w:lineRule="auto"/>
              <w:rPr>
                <w:rFonts w:ascii="Times New Roman" w:eastAsia="Times New Roman" w:hAnsi="Times New Roman" w:cs="Times New Roman"/>
                <w:sz w:val="24"/>
                <w:szCs w:val="24"/>
                <w:lang w:val="uk-UA"/>
              </w:rPr>
            </w:pPr>
          </w:p>
        </w:tc>
        <w:tc>
          <w:tcPr>
            <w:tcW w:w="19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w:t>
            </w:r>
          </w:p>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компетентності</w:t>
            </w:r>
          </w:p>
        </w:tc>
        <w:tc>
          <w:tcPr>
            <w:tcW w:w="748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p w:rsidR="00ED2572" w:rsidRPr="005572EE" w:rsidRDefault="00ED2572" w:rsidP="00ED2572">
            <w:pPr>
              <w:spacing w:after="0" w:line="240" w:lineRule="auto"/>
              <w:rPr>
                <w:rFonts w:ascii="Times New Roman" w:eastAsia="Times New Roman" w:hAnsi="Times New Roman" w:cs="Times New Roman"/>
                <w:sz w:val="24"/>
                <w:szCs w:val="24"/>
                <w:lang w:val="uk-UA"/>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Кількість годин</w:t>
            </w:r>
          </w:p>
        </w:tc>
      </w:tr>
      <w:tr w:rsidR="00ED2572" w:rsidRPr="009C6590" w:rsidTr="00ED2572">
        <w:trPr>
          <w:trHeight w:val="274"/>
        </w:trPr>
        <w:tc>
          <w:tcPr>
            <w:tcW w:w="2925" w:type="dxa"/>
            <w:vMerge/>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9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7485"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Всього</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 них ЛПР</w:t>
            </w:r>
          </w:p>
        </w:tc>
      </w:tr>
      <w:tr w:rsidR="00ED2572" w:rsidRPr="009C6590" w:rsidTr="00ED2572">
        <w:trPr>
          <w:trHeight w:val="555"/>
        </w:trPr>
        <w:tc>
          <w:tcPr>
            <w:tcW w:w="2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3. Виконувати ремонт автомобілів (середньої складності вузлів і агрегатів)</w:t>
            </w:r>
          </w:p>
        </w:tc>
        <w:tc>
          <w:tcPr>
            <w:tcW w:w="1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w:t>
            </w:r>
          </w:p>
        </w:tc>
        <w:tc>
          <w:tcPr>
            <w:tcW w:w="7485"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pBdr>
                <w:top w:val="nil"/>
                <w:left w:val="nil"/>
                <w:bottom w:val="nil"/>
                <w:right w:val="nil"/>
                <w:between w:val="nil"/>
              </w:pBd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Будова та властивості металів та сплавів</w:t>
            </w:r>
          </w:p>
        </w:tc>
        <w:tc>
          <w:tcPr>
            <w:tcW w:w="1125"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p>
        </w:tc>
        <w:tc>
          <w:tcPr>
            <w:tcW w:w="1425"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2</w:t>
            </w:r>
          </w:p>
        </w:tc>
      </w:tr>
      <w:tr w:rsidR="00ED2572" w:rsidRPr="009C6590" w:rsidTr="00ED2572">
        <w:trPr>
          <w:trHeight w:val="416"/>
        </w:trPr>
        <w:tc>
          <w:tcPr>
            <w:tcW w:w="2925"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965" w:type="dxa"/>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w:t>
            </w:r>
          </w:p>
        </w:tc>
        <w:tc>
          <w:tcPr>
            <w:tcW w:w="7485"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Маркування чавуну та сталі</w:t>
            </w:r>
          </w:p>
        </w:tc>
        <w:tc>
          <w:tcPr>
            <w:tcW w:w="1125"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p>
        </w:tc>
        <w:tc>
          <w:tcPr>
            <w:tcW w:w="1425"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692"/>
        </w:trPr>
        <w:tc>
          <w:tcPr>
            <w:tcW w:w="2925" w:type="dxa"/>
            <w:vMerge w:val="restart"/>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965" w:type="dxa"/>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w:t>
            </w:r>
          </w:p>
        </w:tc>
        <w:tc>
          <w:tcPr>
            <w:tcW w:w="7485" w:type="dxa"/>
            <w:vMerge w:val="restart"/>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Паливні матеріали</w:t>
            </w:r>
          </w:p>
        </w:tc>
        <w:tc>
          <w:tcPr>
            <w:tcW w:w="1125"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c>
          <w:tcPr>
            <w:tcW w:w="1425"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439"/>
        </w:trPr>
        <w:tc>
          <w:tcPr>
            <w:tcW w:w="2925"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965" w:type="dxa"/>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5.</w:t>
            </w:r>
          </w:p>
        </w:tc>
        <w:tc>
          <w:tcPr>
            <w:tcW w:w="7485"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25"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c>
          <w:tcPr>
            <w:tcW w:w="1425"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725"/>
        </w:trPr>
        <w:tc>
          <w:tcPr>
            <w:tcW w:w="292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3. Виконувати ремонт автомобілів (середньої складності вузлів і агрегатів)</w:t>
            </w:r>
          </w:p>
        </w:tc>
        <w:tc>
          <w:tcPr>
            <w:tcW w:w="19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w:t>
            </w:r>
          </w:p>
        </w:tc>
        <w:tc>
          <w:tcPr>
            <w:tcW w:w="748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Діелектрики</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4</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271"/>
        </w:trPr>
        <w:tc>
          <w:tcPr>
            <w:tcW w:w="12375" w:type="dxa"/>
            <w:gridSpan w:val="3"/>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right"/>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Разом</w:t>
            </w:r>
          </w:p>
        </w:tc>
        <w:tc>
          <w:tcPr>
            <w:tcW w:w="112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14</w:t>
            </w:r>
          </w:p>
        </w:tc>
        <w:tc>
          <w:tcPr>
            <w:tcW w:w="142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2</w:t>
            </w:r>
          </w:p>
        </w:tc>
      </w:tr>
    </w:tbl>
    <w:p w:rsidR="00ED2572" w:rsidRPr="009C6590" w:rsidRDefault="00ED2572" w:rsidP="00ED2572">
      <w:pPr>
        <w:jc w:val="center"/>
        <w:rPr>
          <w:rFonts w:ascii="Times New Roman" w:eastAsia="Times New Roman" w:hAnsi="Times New Roman" w:cs="Times New Roman"/>
          <w:color w:val="FF0000"/>
          <w:sz w:val="24"/>
          <w:szCs w:val="24"/>
          <w:lang w:val="uk-UA"/>
        </w:rPr>
      </w:pPr>
      <w:r w:rsidRPr="009C6590">
        <w:rPr>
          <w:lang w:val="uk-UA"/>
        </w:rPr>
        <w:br w:type="page"/>
      </w:r>
    </w:p>
    <w:p w:rsidR="00ED2572" w:rsidRDefault="00ED2572" w:rsidP="00ED2572">
      <w:pPr>
        <w:jc w:val="center"/>
        <w:rPr>
          <w:rFonts w:ascii="Times New Roman" w:eastAsia="Times New Roman" w:hAnsi="Times New Roman" w:cs="Times New Roman"/>
          <w:b/>
          <w:sz w:val="24"/>
          <w:szCs w:val="24"/>
          <w:lang w:val="uk-UA"/>
        </w:rPr>
      </w:pPr>
    </w:p>
    <w:p w:rsidR="00ED2572" w:rsidRPr="006A2B74" w:rsidRDefault="00ED2572" w:rsidP="00ED2572">
      <w:pPr>
        <w:jc w:val="center"/>
        <w:rPr>
          <w:rFonts w:ascii="Times New Roman" w:eastAsia="Times New Roman" w:hAnsi="Times New Roman" w:cs="Times New Roman"/>
          <w:b/>
          <w:sz w:val="24"/>
          <w:szCs w:val="24"/>
          <w:lang w:val="uk-UA"/>
        </w:rPr>
      </w:pPr>
      <w:r w:rsidRPr="006A2B74">
        <w:rPr>
          <w:rFonts w:ascii="Times New Roman" w:eastAsia="Times New Roman" w:hAnsi="Times New Roman" w:cs="Times New Roman"/>
          <w:b/>
          <w:sz w:val="24"/>
          <w:szCs w:val="24"/>
          <w:lang w:val="uk-UA"/>
        </w:rPr>
        <w:t>Зміст</w:t>
      </w:r>
    </w:p>
    <w:tbl>
      <w:tblPr>
        <w:tblW w:w="15284"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552"/>
        <w:gridCol w:w="1843"/>
        <w:gridCol w:w="10889"/>
      </w:tblGrid>
      <w:tr w:rsidR="00ED2572" w:rsidRPr="009C6590" w:rsidTr="00ED2572">
        <w:trPr>
          <w:trHeight w:val="584"/>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Результати навчання</w:t>
            </w:r>
          </w:p>
          <w:p w:rsidR="00ED2572" w:rsidRPr="005572EE" w:rsidRDefault="00ED2572" w:rsidP="00ED2572">
            <w:pPr>
              <w:spacing w:after="0" w:line="240" w:lineRule="auto"/>
              <w:rPr>
                <w:rFonts w:ascii="Times New Roman" w:eastAsia="Times New Roman" w:hAnsi="Times New Roman" w:cs="Times New Roman"/>
                <w:sz w:val="24"/>
                <w:szCs w:val="24"/>
                <w:lang w:val="uk-UA"/>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w:t>
            </w:r>
          </w:p>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компетентності</w:t>
            </w:r>
          </w:p>
        </w:tc>
        <w:tc>
          <w:tcPr>
            <w:tcW w:w="10889"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Зміст навчального матеріалу</w:t>
            </w:r>
          </w:p>
        </w:tc>
      </w:tr>
      <w:tr w:rsidR="00ED2572" w:rsidRPr="009C6590" w:rsidTr="00ED2572">
        <w:trPr>
          <w:trHeight w:val="849"/>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3. Виконувати ремонт автомобілів (середньої складності вузлів і агрегатів)</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w:t>
            </w:r>
          </w:p>
        </w:tc>
        <w:tc>
          <w:tcPr>
            <w:tcW w:w="10889"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1. Будова та властивості металів та сплавів</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Кристалічна будова металів. Процес кристалізації. Фізичні і хімічні властивості, механічні властивості, технологічні і експлуатаційні властивості металів. </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Основні відомості про сплави. Чавун та його використання. Леговані чавуни. Сталь та її використання. Леговані сталі.</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ЛПР № 1</w:t>
            </w:r>
            <w:r w:rsidRPr="005572EE">
              <w:rPr>
                <w:rFonts w:ascii="Times New Roman" w:eastAsia="Times New Roman" w:hAnsi="Times New Roman" w:cs="Times New Roman"/>
                <w:sz w:val="24"/>
                <w:szCs w:val="24"/>
                <w:lang w:val="uk-UA"/>
              </w:rPr>
              <w:t>“Ознайомлення з металами і сплавами, які використовуються в автомобільному транспорті, їх визначення за властивостями та зовнішнім виглядом”</w:t>
            </w:r>
          </w:p>
        </w:tc>
      </w:tr>
      <w:tr w:rsidR="00ED2572" w:rsidRPr="009C6590" w:rsidTr="00ED2572">
        <w:trPr>
          <w:trHeight w:val="1935"/>
        </w:trPr>
        <w:tc>
          <w:tcPr>
            <w:tcW w:w="2552"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843" w:type="dxa"/>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w:t>
            </w:r>
          </w:p>
        </w:tc>
        <w:tc>
          <w:tcPr>
            <w:tcW w:w="10889"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2. Маркування металів та їх сплавів</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Маркування чавуну (сірий, високоміцний, ковкий, антифрикційний, легований). </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Маркування сталі (Вуглецева звичайної якості, легована, вуглецева інструментальна, низьколегована, високолегована інструментальна).</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Маркування алюмінію та його сплавів</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Маркування міді та її сплавів.</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Маркування антифрикційних сплавів.</w:t>
            </w:r>
          </w:p>
        </w:tc>
      </w:tr>
      <w:tr w:rsidR="00ED2572" w:rsidRPr="009C6590" w:rsidTr="00ED2572">
        <w:trPr>
          <w:trHeight w:val="615"/>
        </w:trPr>
        <w:tc>
          <w:tcPr>
            <w:tcW w:w="2552" w:type="dxa"/>
            <w:vMerge w:val="restart"/>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843" w:type="dxa"/>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tabs>
                <w:tab w:val="left" w:pos="1031"/>
              </w:tabs>
              <w:spacing w:after="0" w:line="240" w:lineRule="auto"/>
              <w:ind w:left="-108" w:right="-14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w:t>
            </w:r>
          </w:p>
        </w:tc>
        <w:tc>
          <w:tcPr>
            <w:tcW w:w="10889" w:type="dxa"/>
            <w:vMerge w:val="restart"/>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3. Паливні матеріали</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Бензин. Дизельне пальне, їх маркування.</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Газоподібне паливо.</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Моторні і трансмісійні оливи, їх маркування.</w:t>
            </w:r>
          </w:p>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Спеціальні рідини, присадки до моторних і трансмісійних олив, пластичні мастила</w:t>
            </w:r>
          </w:p>
        </w:tc>
      </w:tr>
      <w:tr w:rsidR="00ED2572" w:rsidRPr="009C6590" w:rsidTr="00ED2572">
        <w:trPr>
          <w:trHeight w:val="1005"/>
        </w:trPr>
        <w:tc>
          <w:tcPr>
            <w:tcW w:w="2552"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43" w:type="dxa"/>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tabs>
                <w:tab w:val="left" w:pos="1031"/>
              </w:tabs>
              <w:spacing w:after="0" w:line="240" w:lineRule="auto"/>
              <w:ind w:left="-108" w:right="-140"/>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5.</w:t>
            </w:r>
          </w:p>
        </w:tc>
        <w:tc>
          <w:tcPr>
            <w:tcW w:w="10889"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ED2572" w:rsidRPr="009C6590" w:rsidTr="00ED2572">
        <w:trPr>
          <w:trHeight w:val="1125"/>
        </w:trPr>
        <w:tc>
          <w:tcPr>
            <w:tcW w:w="25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3. Виконувати ремонт автомобілів (середньої складності вузлів і агрегатів)</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w:t>
            </w:r>
          </w:p>
        </w:tc>
        <w:tc>
          <w:tcPr>
            <w:tcW w:w="10889"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pBdr>
                <w:top w:val="nil"/>
                <w:left w:val="nil"/>
                <w:bottom w:val="nil"/>
                <w:right w:val="nil"/>
                <w:between w:val="nil"/>
              </w:pBdr>
              <w:tabs>
                <w:tab w:val="left" w:pos="468"/>
              </w:tabs>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4. Діелектрики</w:t>
            </w:r>
          </w:p>
          <w:p w:rsidR="00ED2572" w:rsidRPr="005572EE" w:rsidRDefault="00ED2572" w:rsidP="00ED2572">
            <w:pPr>
              <w:pBdr>
                <w:top w:val="nil"/>
                <w:left w:val="nil"/>
                <w:bottom w:val="nil"/>
                <w:right w:val="nil"/>
                <w:between w:val="nil"/>
              </w:pBdr>
              <w:tabs>
                <w:tab w:val="left" w:pos="468"/>
              </w:tabs>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Поняття про діелектрики. Призначення і основні властивості матеріалів, які застосовуються під час ремонту електроустаткування. Пластичні маси, їх використання. Вироби з гуми та інші неметалічні матеріали.</w:t>
            </w:r>
          </w:p>
        </w:tc>
      </w:tr>
    </w:tbl>
    <w:p w:rsidR="00ED2572" w:rsidRPr="009C6590" w:rsidRDefault="00ED2572" w:rsidP="00ED2572">
      <w:pPr>
        <w:widowControl w:val="0"/>
        <w:spacing w:after="0" w:line="240" w:lineRule="auto"/>
        <w:rPr>
          <w:rFonts w:ascii="Times New Roman" w:eastAsia="Times New Roman" w:hAnsi="Times New Roman" w:cs="Times New Roman"/>
          <w:color w:val="FF0000"/>
          <w:sz w:val="24"/>
          <w:szCs w:val="24"/>
          <w:lang w:val="uk-UA"/>
        </w:rPr>
      </w:pPr>
    </w:p>
    <w:p w:rsidR="00ED2572" w:rsidRPr="009C6590" w:rsidRDefault="00ED2572" w:rsidP="00ED2572">
      <w:pPr>
        <w:rPr>
          <w:rFonts w:ascii="Times New Roman" w:eastAsia="Times New Roman" w:hAnsi="Times New Roman" w:cs="Times New Roman"/>
          <w:color w:val="FF0000"/>
          <w:sz w:val="24"/>
          <w:szCs w:val="24"/>
          <w:lang w:val="uk-UA"/>
        </w:rPr>
      </w:pPr>
      <w:r w:rsidRPr="009C6590">
        <w:rPr>
          <w:lang w:val="uk-UA"/>
        </w:rPr>
        <w:br w:type="page"/>
      </w:r>
    </w:p>
    <w:p w:rsidR="00ED2572" w:rsidRPr="009C6590" w:rsidRDefault="00ED2572" w:rsidP="00ED2572">
      <w:pPr>
        <w:pStyle w:val="Heading1"/>
        <w:spacing w:before="0" w:after="0" w:line="240" w:lineRule="auto"/>
        <w:jc w:val="center"/>
        <w:rPr>
          <w:rFonts w:ascii="Times New Roman" w:eastAsia="Times New Roman" w:hAnsi="Times New Roman" w:cs="Times New Roman"/>
          <w:sz w:val="24"/>
          <w:szCs w:val="24"/>
          <w:lang w:val="uk-UA"/>
        </w:rPr>
      </w:pPr>
      <w:bookmarkStart w:id="21" w:name="_heading=h.2lghcbpcwvpu" w:colFirst="0" w:colLast="0"/>
      <w:bookmarkEnd w:id="21"/>
      <w:r w:rsidRPr="009C6590">
        <w:rPr>
          <w:rFonts w:ascii="Times New Roman" w:eastAsia="Times New Roman" w:hAnsi="Times New Roman" w:cs="Times New Roman"/>
          <w:sz w:val="24"/>
          <w:szCs w:val="24"/>
          <w:lang w:val="uk-UA"/>
        </w:rPr>
        <w:lastRenderedPageBreak/>
        <w:t xml:space="preserve">НАВЧАЛЬНА ПРОГРАМА З ПРЕДМЕТА </w:t>
      </w:r>
    </w:p>
    <w:p w:rsidR="00ED2572" w:rsidRPr="009C6590" w:rsidRDefault="00ED2572" w:rsidP="00ED2572">
      <w:pPr>
        <w:pStyle w:val="Heading1"/>
        <w:spacing w:before="0" w:after="0" w:line="240" w:lineRule="auto"/>
        <w:ind w:firstLine="709"/>
        <w:jc w:val="center"/>
        <w:rPr>
          <w:rFonts w:ascii="Times New Roman" w:eastAsia="Times New Roman" w:hAnsi="Times New Roman" w:cs="Times New Roman"/>
          <w:sz w:val="24"/>
          <w:szCs w:val="24"/>
          <w:lang w:val="uk-UA"/>
        </w:rPr>
      </w:pPr>
      <w:bookmarkStart w:id="22" w:name="_heading=h.w1a6zhrhvk00" w:colFirst="0" w:colLast="0"/>
      <w:bookmarkEnd w:id="22"/>
      <w:r w:rsidRPr="009C6590">
        <w:rPr>
          <w:rFonts w:ascii="Times New Roman" w:eastAsia="Times New Roman" w:hAnsi="Times New Roman" w:cs="Times New Roman"/>
          <w:sz w:val="24"/>
          <w:szCs w:val="24"/>
          <w:lang w:val="uk-UA"/>
        </w:rPr>
        <w:t>Основи електротехніки</w:t>
      </w:r>
    </w:p>
    <w:p w:rsidR="00ED2572" w:rsidRPr="009C6590" w:rsidRDefault="00ED2572" w:rsidP="00ED2572">
      <w:pPr>
        <w:widowControl w:val="0"/>
        <w:spacing w:after="0" w:line="240" w:lineRule="auto"/>
        <w:rPr>
          <w:rFonts w:ascii="Times New Roman" w:eastAsia="Times New Roman" w:hAnsi="Times New Roman" w:cs="Times New Roman"/>
          <w:sz w:val="24"/>
          <w:szCs w:val="24"/>
          <w:lang w:val="uk-UA"/>
        </w:rPr>
      </w:pPr>
      <w:r w:rsidRPr="009C6590">
        <w:rPr>
          <w:rFonts w:ascii="Times New Roman" w:eastAsia="Times New Roman" w:hAnsi="Times New Roman" w:cs="Times New Roman"/>
          <w:b/>
          <w:i/>
          <w:sz w:val="24"/>
          <w:szCs w:val="24"/>
          <w:lang w:val="uk-UA"/>
        </w:rPr>
        <w:t>Професія:</w:t>
      </w:r>
      <w:r w:rsidRPr="009C6590">
        <w:rPr>
          <w:rFonts w:ascii="Times New Roman" w:eastAsia="Times New Roman" w:hAnsi="Times New Roman" w:cs="Times New Roman"/>
          <w:sz w:val="24"/>
          <w:szCs w:val="24"/>
          <w:lang w:val="uk-UA"/>
        </w:rPr>
        <w:t xml:space="preserve"> Слюсар з ремонту колісних транспортних засобів</w:t>
      </w:r>
    </w:p>
    <w:p w:rsidR="00ED2572" w:rsidRPr="009C6590" w:rsidRDefault="00ED2572" w:rsidP="00ED2572">
      <w:pPr>
        <w:widowControl w:val="0"/>
        <w:spacing w:after="0" w:line="240" w:lineRule="auto"/>
        <w:rPr>
          <w:rFonts w:ascii="Times New Roman" w:eastAsia="Times New Roman" w:hAnsi="Times New Roman" w:cs="Times New Roman"/>
          <w:sz w:val="24"/>
          <w:szCs w:val="24"/>
          <w:lang w:val="uk-UA"/>
        </w:rPr>
      </w:pPr>
      <w:r w:rsidRPr="009C6590">
        <w:rPr>
          <w:rFonts w:ascii="Times New Roman" w:eastAsia="Times New Roman" w:hAnsi="Times New Roman" w:cs="Times New Roman"/>
          <w:b/>
          <w:i/>
          <w:sz w:val="24"/>
          <w:szCs w:val="24"/>
          <w:lang w:val="uk-UA"/>
        </w:rPr>
        <w:t>Рівень кваліфікації:</w:t>
      </w:r>
      <w:r>
        <w:rPr>
          <w:rFonts w:ascii="Times New Roman" w:eastAsia="Times New Roman" w:hAnsi="Times New Roman" w:cs="Times New Roman"/>
          <w:sz w:val="24"/>
          <w:szCs w:val="24"/>
          <w:lang w:val="uk-UA"/>
        </w:rPr>
        <w:t xml:space="preserve"> 3</w:t>
      </w:r>
      <w:r w:rsidRPr="009C6590">
        <w:rPr>
          <w:rFonts w:ascii="Times New Roman" w:eastAsia="Times New Roman" w:hAnsi="Times New Roman" w:cs="Times New Roman"/>
          <w:sz w:val="24"/>
          <w:szCs w:val="24"/>
          <w:lang w:val="uk-UA"/>
        </w:rPr>
        <w:t xml:space="preserve"> розряд</w:t>
      </w:r>
    </w:p>
    <w:p w:rsidR="00ED2572" w:rsidRPr="006A2B74" w:rsidRDefault="00ED2572" w:rsidP="00ED2572">
      <w:pPr>
        <w:widowControl w:val="0"/>
        <w:spacing w:after="0" w:line="240" w:lineRule="auto"/>
        <w:jc w:val="center"/>
        <w:rPr>
          <w:rFonts w:ascii="Times New Roman" w:eastAsia="Times New Roman" w:hAnsi="Times New Roman" w:cs="Times New Roman"/>
          <w:b/>
          <w:color w:val="FF0000"/>
          <w:sz w:val="24"/>
          <w:szCs w:val="24"/>
          <w:lang w:val="uk-UA"/>
        </w:rPr>
      </w:pPr>
      <w:r w:rsidRPr="006A2B74">
        <w:rPr>
          <w:rFonts w:ascii="Times New Roman" w:eastAsia="Times New Roman" w:hAnsi="Times New Roman" w:cs="Times New Roman"/>
          <w:b/>
          <w:sz w:val="24"/>
          <w:szCs w:val="24"/>
          <w:lang w:val="uk-UA"/>
        </w:rPr>
        <w:t>Тематичний план</w:t>
      </w:r>
    </w:p>
    <w:tbl>
      <w:tblPr>
        <w:tblW w:w="15028"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086"/>
        <w:gridCol w:w="1830"/>
        <w:gridCol w:w="6817"/>
        <w:gridCol w:w="1140"/>
        <w:gridCol w:w="1155"/>
      </w:tblGrid>
      <w:tr w:rsidR="00ED2572" w:rsidRPr="009C6590" w:rsidTr="00ED2572">
        <w:trPr>
          <w:trHeight w:val="377"/>
        </w:trPr>
        <w:tc>
          <w:tcPr>
            <w:tcW w:w="40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w:t>
            </w:r>
          </w:p>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навчання</w:t>
            </w:r>
          </w:p>
        </w:tc>
        <w:tc>
          <w:tcPr>
            <w:tcW w:w="18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ind w:firstLine="3"/>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w:t>
            </w:r>
          </w:p>
          <w:p w:rsidR="00ED2572" w:rsidRPr="005572EE" w:rsidRDefault="00ED2572" w:rsidP="00ED2572">
            <w:pPr>
              <w:pBdr>
                <w:top w:val="nil"/>
                <w:left w:val="nil"/>
                <w:bottom w:val="nil"/>
                <w:right w:val="nil"/>
                <w:between w:val="nil"/>
              </w:pBdr>
              <w:spacing w:after="0" w:line="240" w:lineRule="auto"/>
              <w:ind w:firstLine="3"/>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компетентності</w:t>
            </w:r>
          </w:p>
        </w:tc>
        <w:tc>
          <w:tcPr>
            <w:tcW w:w="68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ind w:firstLine="3"/>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tc>
        <w:tc>
          <w:tcPr>
            <w:tcW w:w="22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ind w:firstLine="3"/>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Кількість годин</w:t>
            </w:r>
          </w:p>
        </w:tc>
      </w:tr>
      <w:tr w:rsidR="00ED2572" w:rsidRPr="009C6590" w:rsidTr="00ED2572">
        <w:trPr>
          <w:trHeight w:val="510"/>
        </w:trPr>
        <w:tc>
          <w:tcPr>
            <w:tcW w:w="40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68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ind w:firstLine="3"/>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Всього</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ind w:hanging="1"/>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 них ЛПР</w:t>
            </w:r>
          </w:p>
        </w:tc>
      </w:tr>
      <w:tr w:rsidR="00ED2572" w:rsidRPr="009C6590" w:rsidTr="00ED2572">
        <w:trPr>
          <w:trHeight w:val="716"/>
        </w:trPr>
        <w:tc>
          <w:tcPr>
            <w:tcW w:w="4086" w:type="dxa"/>
            <w:vMerge w:val="restart"/>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sz w:val="24"/>
                <w:szCs w:val="24"/>
                <w:highlight w:val="white"/>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ind w:firstLine="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w:t>
            </w:r>
          </w:p>
        </w:tc>
        <w:tc>
          <w:tcPr>
            <w:tcW w:w="6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ind w:firstLine="3"/>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Вступ. Основи електростатики</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ind w:firstLine="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ind w:hanging="1"/>
              <w:jc w:val="center"/>
              <w:rPr>
                <w:rFonts w:ascii="Times New Roman" w:eastAsia="Times New Roman" w:hAnsi="Times New Roman" w:cs="Times New Roman"/>
                <w:sz w:val="24"/>
                <w:szCs w:val="24"/>
                <w:lang w:val="uk-UA"/>
              </w:rPr>
            </w:pPr>
          </w:p>
        </w:tc>
      </w:tr>
      <w:tr w:rsidR="00ED2572" w:rsidRPr="009C6590" w:rsidTr="00ED2572">
        <w:trPr>
          <w:trHeight w:val="585"/>
        </w:trPr>
        <w:tc>
          <w:tcPr>
            <w:tcW w:w="4086" w:type="dxa"/>
            <w:vMerge/>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ind w:firstLine="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ПК</w:t>
            </w:r>
            <w:r w:rsidRPr="005572EE">
              <w:rPr>
                <w:rFonts w:ascii="Times New Roman" w:eastAsia="Times New Roman" w:hAnsi="Times New Roman" w:cs="Times New Roman"/>
                <w:sz w:val="24"/>
                <w:szCs w:val="24"/>
                <w:lang w:val="uk-UA"/>
              </w:rPr>
              <w:t>.5</w:t>
            </w:r>
          </w:p>
        </w:tc>
        <w:tc>
          <w:tcPr>
            <w:tcW w:w="6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Постійний струм та кола постійного струму.</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ind w:firstLine="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ind w:hanging="1"/>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2</w:t>
            </w:r>
          </w:p>
        </w:tc>
      </w:tr>
      <w:tr w:rsidR="00ED2572" w:rsidRPr="009C6590" w:rsidTr="00ED2572">
        <w:trPr>
          <w:trHeight w:val="404"/>
        </w:trPr>
        <w:tc>
          <w:tcPr>
            <w:tcW w:w="408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РН 3. Виконувати ремонт автомобілів (середньої складності вузлів і агрегатів)</w:t>
            </w:r>
          </w:p>
        </w:tc>
        <w:tc>
          <w:tcPr>
            <w:tcW w:w="1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40" w:lineRule="auto"/>
              <w:ind w:firstLine="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w:t>
            </w:r>
          </w:p>
        </w:tc>
        <w:tc>
          <w:tcPr>
            <w:tcW w:w="6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Трансформатори</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ind w:firstLine="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ind w:hanging="1"/>
              <w:jc w:val="center"/>
              <w:rPr>
                <w:rFonts w:ascii="Times New Roman" w:eastAsia="Times New Roman" w:hAnsi="Times New Roman" w:cs="Times New Roman"/>
                <w:sz w:val="24"/>
                <w:szCs w:val="24"/>
                <w:lang w:val="uk-UA"/>
              </w:rPr>
            </w:pPr>
          </w:p>
        </w:tc>
      </w:tr>
      <w:tr w:rsidR="00ED2572" w:rsidRPr="009C6590" w:rsidTr="00ED2572">
        <w:trPr>
          <w:trHeight w:val="420"/>
        </w:trPr>
        <w:tc>
          <w:tcPr>
            <w:tcW w:w="40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ind w:firstLine="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w:t>
            </w:r>
          </w:p>
        </w:tc>
        <w:tc>
          <w:tcPr>
            <w:tcW w:w="6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Основні поняття про електротехнічні перетворювачі</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ind w:firstLine="3"/>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2</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ind w:hanging="1"/>
              <w:jc w:val="center"/>
              <w:rPr>
                <w:rFonts w:ascii="Times New Roman" w:eastAsia="Times New Roman" w:hAnsi="Times New Roman" w:cs="Times New Roman"/>
                <w:sz w:val="24"/>
                <w:szCs w:val="24"/>
                <w:lang w:val="uk-UA"/>
              </w:rPr>
            </w:pPr>
          </w:p>
        </w:tc>
      </w:tr>
      <w:tr w:rsidR="00ED2572" w:rsidRPr="009C6590" w:rsidTr="00ED2572">
        <w:trPr>
          <w:trHeight w:val="405"/>
        </w:trPr>
        <w:tc>
          <w:tcPr>
            <w:tcW w:w="408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3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ind w:firstLine="3"/>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w:t>
            </w:r>
          </w:p>
        </w:tc>
        <w:tc>
          <w:tcPr>
            <w:tcW w:w="68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Електронні прилади і пристрої</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ind w:firstLine="3"/>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2</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ind w:hanging="1"/>
              <w:jc w:val="center"/>
              <w:rPr>
                <w:rFonts w:ascii="Times New Roman" w:eastAsia="Times New Roman" w:hAnsi="Times New Roman" w:cs="Times New Roman"/>
                <w:sz w:val="24"/>
                <w:szCs w:val="24"/>
                <w:lang w:val="uk-UA"/>
              </w:rPr>
            </w:pPr>
          </w:p>
        </w:tc>
      </w:tr>
      <w:tr w:rsidR="00ED2572" w:rsidRPr="009C6590" w:rsidTr="00ED2572">
        <w:trPr>
          <w:trHeight w:val="308"/>
        </w:trPr>
        <w:tc>
          <w:tcPr>
            <w:tcW w:w="12733" w:type="dxa"/>
            <w:gridSpan w:val="3"/>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Разом</w:t>
            </w:r>
          </w:p>
        </w:tc>
        <w:tc>
          <w:tcPr>
            <w:tcW w:w="11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w:t>
            </w:r>
            <w:r w:rsidRPr="005572EE">
              <w:rPr>
                <w:rFonts w:ascii="Times New Roman" w:eastAsia="Times New Roman" w:hAnsi="Times New Roman" w:cs="Times New Roman"/>
                <w:b/>
                <w:sz w:val="24"/>
                <w:szCs w:val="24"/>
                <w:lang w:val="uk-UA"/>
              </w:rPr>
              <w:t>4</w:t>
            </w:r>
          </w:p>
        </w:tc>
        <w:tc>
          <w:tcPr>
            <w:tcW w:w="115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2</w:t>
            </w:r>
          </w:p>
        </w:tc>
      </w:tr>
    </w:tbl>
    <w:p w:rsidR="00ED2572" w:rsidRPr="009C6590" w:rsidRDefault="00ED2572" w:rsidP="00ED2572">
      <w:pPr>
        <w:pBdr>
          <w:top w:val="nil"/>
          <w:left w:val="nil"/>
          <w:bottom w:val="nil"/>
          <w:right w:val="nil"/>
          <w:between w:val="nil"/>
        </w:pBdr>
        <w:spacing w:after="0" w:line="240" w:lineRule="auto"/>
        <w:jc w:val="both"/>
        <w:rPr>
          <w:rFonts w:ascii="Times New Roman" w:eastAsia="Times New Roman" w:hAnsi="Times New Roman" w:cs="Times New Roman"/>
          <w:color w:val="FF0000"/>
          <w:sz w:val="24"/>
          <w:szCs w:val="24"/>
          <w:lang w:val="uk-UA"/>
        </w:rPr>
      </w:pPr>
    </w:p>
    <w:p w:rsidR="00ED2572" w:rsidRPr="009B0CE0"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b/>
          <w:sz w:val="24"/>
          <w:szCs w:val="24"/>
          <w:lang w:val="uk-UA"/>
        </w:rPr>
      </w:pPr>
      <w:r w:rsidRPr="009B0CE0">
        <w:rPr>
          <w:rFonts w:ascii="Times New Roman" w:eastAsia="Times New Roman" w:hAnsi="Times New Roman" w:cs="Times New Roman"/>
          <w:b/>
          <w:sz w:val="24"/>
          <w:szCs w:val="24"/>
          <w:lang w:val="uk-UA"/>
        </w:rPr>
        <w:t>Зміст</w:t>
      </w:r>
    </w:p>
    <w:tbl>
      <w:tblPr>
        <w:tblW w:w="15001" w:type="dxa"/>
        <w:tblInd w:w="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835"/>
        <w:gridCol w:w="1843"/>
        <w:gridCol w:w="10323"/>
      </w:tblGrid>
      <w:tr w:rsidR="00ED2572" w:rsidRPr="009C6590" w:rsidTr="00ED2572">
        <w:trPr>
          <w:trHeight w:val="734"/>
        </w:trPr>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 навчання</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7"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w:t>
            </w:r>
          </w:p>
          <w:p w:rsidR="00ED2572" w:rsidRPr="005572EE" w:rsidRDefault="00ED2572" w:rsidP="00ED2572">
            <w:pPr>
              <w:pBdr>
                <w:top w:val="nil"/>
                <w:left w:val="nil"/>
                <w:bottom w:val="nil"/>
                <w:right w:val="nil"/>
                <w:between w:val="nil"/>
              </w:pBdr>
              <w:spacing w:after="0" w:line="257"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компетентності</w:t>
            </w:r>
          </w:p>
        </w:tc>
        <w:tc>
          <w:tcPr>
            <w:tcW w:w="10323"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pBdr>
                <w:top w:val="nil"/>
                <w:left w:val="nil"/>
                <w:bottom w:val="nil"/>
                <w:right w:val="nil"/>
                <w:between w:val="nil"/>
              </w:pBdr>
              <w:spacing w:after="0" w:line="240" w:lineRule="auto"/>
              <w:ind w:firstLine="709"/>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p w:rsidR="00ED2572" w:rsidRPr="005572EE" w:rsidRDefault="00ED2572" w:rsidP="00ED2572">
            <w:pPr>
              <w:pBdr>
                <w:top w:val="nil"/>
                <w:left w:val="nil"/>
                <w:bottom w:val="nil"/>
                <w:right w:val="nil"/>
                <w:between w:val="nil"/>
              </w:pBdr>
              <w:spacing w:after="0" w:line="240" w:lineRule="auto"/>
              <w:ind w:firstLine="709"/>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Зміст навчального матеріалу</w:t>
            </w:r>
          </w:p>
        </w:tc>
      </w:tr>
      <w:tr w:rsidR="00ED2572" w:rsidRPr="009C6590" w:rsidTr="00ED2572">
        <w:trPr>
          <w:trHeight w:val="758"/>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both"/>
              <w:rPr>
                <w:rFonts w:ascii="Times New Roman" w:eastAsia="Times New Roman" w:hAnsi="Times New Roman" w:cs="Times New Roman"/>
                <w:color w:val="FF0000"/>
                <w:sz w:val="24"/>
                <w:szCs w:val="24"/>
                <w:highlight w:val="white"/>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w:t>
            </w:r>
          </w:p>
        </w:tc>
        <w:tc>
          <w:tcPr>
            <w:tcW w:w="10323"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ind w:firstLine="3"/>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1. Вступ. Основи електростатики</w:t>
            </w:r>
          </w:p>
          <w:p w:rsidR="00ED2572" w:rsidRPr="005572EE" w:rsidRDefault="00ED2572" w:rsidP="00ED2572">
            <w:pPr>
              <w:pBdr>
                <w:top w:val="nil"/>
                <w:left w:val="nil"/>
                <w:bottom w:val="nil"/>
                <w:right w:val="nil"/>
                <w:between w:val="nil"/>
              </w:pBdr>
              <w:spacing w:after="0" w:line="256"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Визначення електричного кола. Джерела і споживачі електричної енергії. Елементи електричного кола. Ланки, відгалуження і контур кола. Схематичне зображення електричного кола. Визначення і позначення елементів електричних схем; види їх з'єднань. Силові та еквіпотенціальні лінії електричного поля. Прості електричні поля. Генератори: принцип роботи.</w:t>
            </w:r>
          </w:p>
        </w:tc>
      </w:tr>
      <w:tr w:rsidR="00ED2572" w:rsidRPr="009C6590" w:rsidTr="00ED2572">
        <w:trPr>
          <w:trHeight w:val="758"/>
        </w:trPr>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jc w:val="center"/>
              <w:rPr>
                <w:rFonts w:ascii="Times New Roman" w:eastAsia="Times New Roman" w:hAnsi="Times New Roman" w:cs="Times New Roman"/>
                <w:sz w:val="24"/>
                <w:szCs w:val="24"/>
                <w:highlight w:val="yellow"/>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5</w:t>
            </w:r>
          </w:p>
        </w:tc>
        <w:tc>
          <w:tcPr>
            <w:tcW w:w="10323"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pBdr>
                <w:top w:val="nil"/>
                <w:left w:val="nil"/>
                <w:bottom w:val="nil"/>
                <w:right w:val="nil"/>
                <w:between w:val="nil"/>
              </w:pBdr>
              <w:spacing w:after="0" w:line="256" w:lineRule="auto"/>
              <w:ind w:firstLine="709"/>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2. Постійний струм та кола постійного струму</w:t>
            </w:r>
          </w:p>
          <w:p w:rsidR="00ED2572" w:rsidRPr="005572EE" w:rsidRDefault="00ED2572" w:rsidP="00ED2572">
            <w:pPr>
              <w:pBdr>
                <w:top w:val="nil"/>
                <w:left w:val="nil"/>
                <w:bottom w:val="nil"/>
                <w:right w:val="nil"/>
                <w:between w:val="nil"/>
              </w:pBdr>
              <w:spacing w:after="0" w:line="256"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Перетворення кіл з різними видами з'єднань елементів. Міст постійного струму. Поняття про загальний розрахунок складного кола постійного струму.  Рівняння балансу потужностей. Поняття про вольт-амперні характеристики нелінійних елементів електричних кіл. Теплова дія струму, розрахунок втрати потужності в лінії. Розрахунок перетину дроту в залежності від навантаження на ньому.</w:t>
            </w:r>
          </w:p>
          <w:p w:rsidR="00ED2572" w:rsidRPr="005572EE" w:rsidRDefault="00ED2572" w:rsidP="00ED2572">
            <w:pPr>
              <w:spacing w:after="0" w:line="256"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lastRenderedPageBreak/>
              <w:t xml:space="preserve">Лабораторно-практична робота №1. </w:t>
            </w:r>
            <w:r w:rsidRPr="005572EE">
              <w:rPr>
                <w:rFonts w:ascii="Times New Roman" w:eastAsia="Times New Roman" w:hAnsi="Times New Roman" w:cs="Times New Roman"/>
                <w:sz w:val="24"/>
                <w:szCs w:val="24"/>
                <w:lang w:val="uk-UA"/>
              </w:rPr>
              <w:t>Дослідження закону Ома та законів Кірхгофа для активного опору у колах постійного струму.</w:t>
            </w:r>
          </w:p>
          <w:p w:rsidR="00ED2572" w:rsidRPr="005572EE" w:rsidRDefault="00ED2572" w:rsidP="00ED2572">
            <w:pPr>
              <w:pBdr>
                <w:top w:val="nil"/>
                <w:left w:val="nil"/>
                <w:bottom w:val="nil"/>
                <w:right w:val="nil"/>
                <w:between w:val="nil"/>
              </w:pBdr>
              <w:spacing w:after="0" w:line="256" w:lineRule="auto"/>
              <w:ind w:firstLine="459"/>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 xml:space="preserve">Класифікація магнітних кіл. Елементи магнітного кола (джерела магнітного кола, магнітопровід). Характеристики елементів  </w:t>
            </w:r>
          </w:p>
          <w:p w:rsidR="00ED2572" w:rsidRPr="005572EE" w:rsidRDefault="00ED2572" w:rsidP="00ED2572">
            <w:pPr>
              <w:pBdr>
                <w:top w:val="nil"/>
                <w:left w:val="nil"/>
                <w:bottom w:val="nil"/>
                <w:right w:val="nil"/>
                <w:between w:val="nil"/>
              </w:pBdr>
              <w:spacing w:after="0" w:line="256" w:lineRule="auto"/>
              <w:ind w:firstLine="459"/>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Кола змінного струму. Активний і реактивний опір. Послідовне і паралельне з'єднання активних та реактивних опорів. Поняття про повний опір і провідність. Резонанс напруг і струмів в колі змінного струму. Векторні діаграми, частотні і енергетичні характеристики.</w:t>
            </w:r>
          </w:p>
          <w:p w:rsidR="00ED2572" w:rsidRPr="005572EE" w:rsidRDefault="00ED2572" w:rsidP="00ED2572">
            <w:pPr>
              <w:pBdr>
                <w:top w:val="nil"/>
                <w:left w:val="nil"/>
                <w:bottom w:val="nil"/>
                <w:right w:val="nil"/>
                <w:between w:val="nil"/>
              </w:pBdr>
              <w:spacing w:after="0" w:line="256" w:lineRule="auto"/>
              <w:ind w:firstLine="459"/>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Активна, реактивна і повна потужність в колі змінного струму. Коефіцієнт потужності і способи його підвищення. Міст змінного струму. </w:t>
            </w:r>
          </w:p>
          <w:p w:rsidR="00ED2572" w:rsidRPr="005572EE" w:rsidRDefault="00ED2572" w:rsidP="00ED2572">
            <w:pPr>
              <w:pBdr>
                <w:top w:val="nil"/>
                <w:left w:val="nil"/>
                <w:bottom w:val="nil"/>
                <w:right w:val="nil"/>
                <w:between w:val="nil"/>
              </w:pBdr>
              <w:spacing w:after="0" w:line="256" w:lineRule="auto"/>
              <w:ind w:firstLine="459"/>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Трифазні електричні кола. Загальні поняття і визначення. Одержання струмів і напруг в трифазній системі; їх векторні діаграми. З'єднання обмоток зіркою і трикутником.</w:t>
            </w:r>
          </w:p>
          <w:p w:rsidR="00ED2572" w:rsidRPr="005572EE" w:rsidRDefault="00ED2572" w:rsidP="00ED2572">
            <w:pPr>
              <w:pBdr>
                <w:top w:val="nil"/>
                <w:left w:val="nil"/>
                <w:bottom w:val="nil"/>
                <w:right w:val="nil"/>
                <w:between w:val="nil"/>
              </w:pBdr>
              <w:spacing w:after="0" w:line="256" w:lineRule="auto"/>
              <w:ind w:firstLine="459"/>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Закон Ома для кола змінного струму. Поняття про розрахунок складних (з декількома джерелами живлення) кіл змінного струму. Визначення струмів, напруг і потужностей ділянок кола.</w:t>
            </w:r>
          </w:p>
          <w:p w:rsidR="00ED2572" w:rsidRPr="005572EE" w:rsidRDefault="00ED2572" w:rsidP="00ED2572">
            <w:pPr>
              <w:pBdr>
                <w:top w:val="nil"/>
                <w:left w:val="nil"/>
                <w:bottom w:val="nil"/>
                <w:right w:val="nil"/>
                <w:between w:val="nil"/>
              </w:pBdr>
              <w:spacing w:after="0" w:line="256"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       Перетворення електричної і механічної енергії в електричних машинах, принцип зворотності. Види електричних машин. Будова і принцип дії машин змінного струму. Асинхронні електродвигуни з короткозамкненим та фазним  ротором</w:t>
            </w:r>
          </w:p>
        </w:tc>
      </w:tr>
      <w:tr w:rsidR="00ED2572" w:rsidRPr="0097781B" w:rsidTr="00ED2572">
        <w:trPr>
          <w:trHeight w:val="758"/>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lastRenderedPageBreak/>
              <w:t>РН 3. Виконувати ремонт автомобілів (середньої складності вузлів і агрегатів)</w:t>
            </w:r>
          </w:p>
          <w:p w:rsidR="00ED2572" w:rsidRPr="005572EE" w:rsidRDefault="00ED2572" w:rsidP="00ED2572">
            <w:pPr>
              <w:pBdr>
                <w:top w:val="nil"/>
                <w:left w:val="nil"/>
                <w:bottom w:val="nil"/>
                <w:right w:val="nil"/>
                <w:between w:val="nil"/>
              </w:pBdr>
              <w:spacing w:after="0" w:line="256" w:lineRule="auto"/>
              <w:rPr>
                <w:rFonts w:ascii="Times New Roman" w:eastAsia="Times New Roman" w:hAnsi="Times New Roman" w:cs="Times New Roman"/>
                <w:color w:val="FF0000"/>
                <w:sz w:val="24"/>
                <w:szCs w:val="24"/>
                <w:highlight w:val="white"/>
                <w:lang w:val="uk-UA"/>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pBdr>
                <w:top w:val="nil"/>
                <w:left w:val="nil"/>
                <w:bottom w:val="nil"/>
                <w:right w:val="nil"/>
                <w:between w:val="nil"/>
              </w:pBdr>
              <w:spacing w:after="0" w:line="256"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w:t>
            </w:r>
          </w:p>
        </w:tc>
        <w:tc>
          <w:tcPr>
            <w:tcW w:w="10323"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pBdr>
                <w:top w:val="nil"/>
                <w:left w:val="nil"/>
                <w:bottom w:val="nil"/>
                <w:right w:val="nil"/>
                <w:between w:val="nil"/>
              </w:pBdr>
              <w:spacing w:after="0" w:line="240" w:lineRule="auto"/>
              <w:ind w:firstLine="709"/>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 xml:space="preserve"> Тема 3. Трансформатори</w:t>
            </w:r>
          </w:p>
          <w:p w:rsidR="00ED2572" w:rsidRPr="005572EE" w:rsidRDefault="00ED2572" w:rsidP="00ED2572">
            <w:pPr>
              <w:pBdr>
                <w:top w:val="nil"/>
                <w:left w:val="nil"/>
                <w:bottom w:val="nil"/>
                <w:right w:val="nil"/>
                <w:between w:val="nil"/>
              </w:pBd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Призначення, будова і принцип дії трансформаторів, їх основні параметри (коефіцієнт трансформації, коефіцієнт потужності, коефіцієнт корисної дії). Поняття про трифазні трансформатори.</w:t>
            </w:r>
            <w:r w:rsidRPr="005572EE">
              <w:rPr>
                <w:rFonts w:ascii="Times New Roman" w:eastAsia="Times New Roman" w:hAnsi="Times New Roman" w:cs="Times New Roman"/>
                <w:sz w:val="24"/>
                <w:szCs w:val="24"/>
                <w:lang w:val="uk-UA"/>
              </w:rPr>
              <w:tab/>
            </w:r>
          </w:p>
        </w:tc>
      </w:tr>
      <w:tr w:rsidR="00ED2572" w:rsidRPr="00A72641" w:rsidTr="00ED2572">
        <w:trPr>
          <w:trHeight w:val="758"/>
        </w:trPr>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56"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w:t>
            </w:r>
          </w:p>
        </w:tc>
        <w:tc>
          <w:tcPr>
            <w:tcW w:w="10323"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ind w:firstLine="709"/>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Тема 4. Основні поняття про електротехнічні перетворювачі</w:t>
            </w:r>
          </w:p>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Електротехнічні пристрої як перетворювачі електричної енергії в теплову, хімічну, світлову і механічну.</w:t>
            </w:r>
          </w:p>
        </w:tc>
      </w:tr>
      <w:tr w:rsidR="00ED2572" w:rsidRPr="009C6590" w:rsidTr="00ED2572">
        <w:trPr>
          <w:trHeight w:val="758"/>
        </w:trPr>
        <w:tc>
          <w:tcPr>
            <w:tcW w:w="28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56"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ПК 1</w:t>
            </w:r>
          </w:p>
        </w:tc>
        <w:tc>
          <w:tcPr>
            <w:tcW w:w="10323"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ind w:firstLine="742"/>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Тема 5.</w:t>
            </w:r>
            <w:r w:rsidRPr="005572EE">
              <w:rPr>
                <w:rFonts w:ascii="Times New Roman" w:eastAsia="Times New Roman" w:hAnsi="Times New Roman" w:cs="Times New Roman"/>
                <w:sz w:val="24"/>
                <w:szCs w:val="24"/>
                <w:lang w:val="uk-UA"/>
              </w:rPr>
              <w:t xml:space="preserve">  </w:t>
            </w:r>
            <w:r w:rsidRPr="005572EE">
              <w:rPr>
                <w:rFonts w:ascii="Times New Roman" w:eastAsia="Times New Roman" w:hAnsi="Times New Roman" w:cs="Times New Roman"/>
                <w:b/>
                <w:sz w:val="24"/>
                <w:szCs w:val="24"/>
                <w:lang w:val="uk-UA"/>
              </w:rPr>
              <w:t>Електронні прилади і пристрої</w:t>
            </w:r>
          </w:p>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Іонізація газу й електричний розряд, поняття про електричну дугу. Призначення і класифікація електронних приладів і пристроїв. Основні способи керування електричними явищами у вакуумі, газах і твердих тілах. Принцип дії і області застосування електровакуумних та іонних (газорозрядних) приладів.</w:t>
            </w:r>
          </w:p>
        </w:tc>
      </w:tr>
    </w:tbl>
    <w:p w:rsidR="00ED2572" w:rsidRPr="009C6590" w:rsidRDefault="00ED2572" w:rsidP="00ED2572">
      <w:pPr>
        <w:widowControl w:val="0"/>
        <w:spacing w:after="0" w:line="240" w:lineRule="auto"/>
        <w:rPr>
          <w:rFonts w:ascii="Times New Roman" w:eastAsia="Times New Roman" w:hAnsi="Times New Roman" w:cs="Times New Roman"/>
          <w:color w:val="FF0000"/>
          <w:sz w:val="24"/>
          <w:szCs w:val="24"/>
          <w:lang w:val="uk-UA"/>
        </w:rPr>
      </w:pPr>
    </w:p>
    <w:p w:rsidR="00ED2572" w:rsidRDefault="00ED2572" w:rsidP="00ED2572">
      <w:pPr>
        <w:spacing w:after="0" w:line="240" w:lineRule="auto"/>
        <w:jc w:val="center"/>
        <w:rPr>
          <w:rFonts w:ascii="Times New Roman" w:eastAsia="Times New Roman" w:hAnsi="Times New Roman" w:cs="Times New Roman"/>
          <w:b/>
          <w:sz w:val="24"/>
          <w:szCs w:val="24"/>
          <w:lang w:val="uk-UA"/>
        </w:rPr>
      </w:pPr>
      <w:bookmarkStart w:id="23" w:name="_heading=h.qadcjke4mmzi" w:colFirst="0" w:colLast="0"/>
      <w:bookmarkEnd w:id="23"/>
      <w:r>
        <w:rPr>
          <w:rFonts w:ascii="Times New Roman" w:eastAsia="Times New Roman" w:hAnsi="Times New Roman" w:cs="Times New Roman"/>
          <w:b/>
          <w:sz w:val="24"/>
          <w:szCs w:val="24"/>
          <w:lang w:val="uk-UA"/>
        </w:rPr>
        <w:br w:type="page"/>
      </w:r>
    </w:p>
    <w:p w:rsidR="00ED2572" w:rsidRPr="009C6590" w:rsidRDefault="00ED2572" w:rsidP="00ED2572">
      <w:pPr>
        <w:spacing w:after="0" w:line="240" w:lineRule="auto"/>
        <w:jc w:val="center"/>
        <w:rPr>
          <w:rFonts w:ascii="Times New Roman" w:eastAsia="Times New Roman" w:hAnsi="Times New Roman" w:cs="Times New Roman"/>
          <w:b/>
          <w:sz w:val="24"/>
          <w:szCs w:val="24"/>
          <w:lang w:val="uk-UA"/>
        </w:rPr>
      </w:pPr>
      <w:r w:rsidRPr="009C6590">
        <w:rPr>
          <w:rFonts w:ascii="Times New Roman" w:eastAsia="Times New Roman" w:hAnsi="Times New Roman" w:cs="Times New Roman"/>
          <w:b/>
          <w:sz w:val="24"/>
          <w:szCs w:val="24"/>
          <w:lang w:val="uk-UA"/>
        </w:rPr>
        <w:lastRenderedPageBreak/>
        <w:t>НАВЧАЛЬНА ПРОГРАМА З ПРЕДМЕТА</w:t>
      </w:r>
    </w:p>
    <w:p w:rsidR="00ED2572" w:rsidRPr="009C6590" w:rsidRDefault="00ED2572" w:rsidP="00ED2572">
      <w:pPr>
        <w:pStyle w:val="Heading1"/>
        <w:spacing w:before="0" w:after="0" w:line="240" w:lineRule="auto"/>
        <w:jc w:val="center"/>
        <w:rPr>
          <w:rFonts w:ascii="Times New Roman" w:eastAsia="Times New Roman" w:hAnsi="Times New Roman" w:cs="Times New Roman"/>
          <w:sz w:val="24"/>
          <w:szCs w:val="24"/>
          <w:lang w:val="uk-UA"/>
        </w:rPr>
      </w:pPr>
      <w:bookmarkStart w:id="24" w:name="_heading=h.z0fffmp1w7yh" w:colFirst="0" w:colLast="0"/>
      <w:bookmarkEnd w:id="24"/>
      <w:r w:rsidRPr="009C6590">
        <w:rPr>
          <w:rFonts w:ascii="Times New Roman" w:eastAsia="Times New Roman" w:hAnsi="Times New Roman" w:cs="Times New Roman"/>
          <w:sz w:val="24"/>
          <w:szCs w:val="24"/>
          <w:lang w:val="uk-UA"/>
        </w:rPr>
        <w:t>Допуски та технічні вимірювання</w:t>
      </w:r>
    </w:p>
    <w:p w:rsidR="00ED2572" w:rsidRPr="009C6590" w:rsidRDefault="00ED2572" w:rsidP="00ED2572">
      <w:pPr>
        <w:pStyle w:val="Heading1"/>
        <w:spacing w:before="0" w:after="0" w:line="240" w:lineRule="auto"/>
        <w:jc w:val="center"/>
        <w:rPr>
          <w:rFonts w:ascii="Times New Roman" w:eastAsia="Times New Roman" w:hAnsi="Times New Roman" w:cs="Times New Roman"/>
          <w:sz w:val="24"/>
          <w:szCs w:val="24"/>
          <w:lang w:val="uk-UA"/>
        </w:rPr>
      </w:pPr>
      <w:bookmarkStart w:id="25" w:name="_heading=h.h1f4x9rh86zt" w:colFirst="0" w:colLast="0"/>
      <w:bookmarkEnd w:id="25"/>
    </w:p>
    <w:p w:rsidR="00ED2572" w:rsidRPr="009C6590" w:rsidRDefault="00ED2572" w:rsidP="00ED2572">
      <w:pPr>
        <w:spacing w:after="0" w:line="240" w:lineRule="auto"/>
        <w:rPr>
          <w:rFonts w:ascii="Times New Roman" w:eastAsia="Times New Roman" w:hAnsi="Times New Roman" w:cs="Times New Roman"/>
          <w:sz w:val="24"/>
          <w:szCs w:val="24"/>
          <w:lang w:val="uk-UA"/>
        </w:rPr>
      </w:pPr>
      <w:r w:rsidRPr="006A2B74">
        <w:rPr>
          <w:rFonts w:ascii="Times New Roman" w:eastAsia="Times New Roman" w:hAnsi="Times New Roman" w:cs="Times New Roman"/>
          <w:b/>
          <w:i/>
          <w:sz w:val="24"/>
          <w:szCs w:val="24"/>
          <w:lang w:val="uk-UA"/>
        </w:rPr>
        <w:t>Професія:</w:t>
      </w:r>
      <w:r>
        <w:rPr>
          <w:rFonts w:ascii="Times New Roman" w:eastAsia="Times New Roman" w:hAnsi="Times New Roman" w:cs="Times New Roman"/>
          <w:sz w:val="24"/>
          <w:szCs w:val="24"/>
          <w:lang w:val="uk-UA"/>
        </w:rPr>
        <w:t xml:space="preserve"> С</w:t>
      </w:r>
      <w:r w:rsidRPr="009C6590">
        <w:rPr>
          <w:rFonts w:ascii="Times New Roman" w:eastAsia="Times New Roman" w:hAnsi="Times New Roman" w:cs="Times New Roman"/>
          <w:sz w:val="24"/>
          <w:szCs w:val="24"/>
          <w:lang w:val="uk-UA"/>
        </w:rPr>
        <w:t>люсар з ремонту колісних транспортних засобів</w:t>
      </w:r>
    </w:p>
    <w:p w:rsidR="00ED2572" w:rsidRPr="009C6590" w:rsidRDefault="00ED2572" w:rsidP="00ED2572">
      <w:pPr>
        <w:spacing w:after="0" w:line="240" w:lineRule="auto"/>
        <w:jc w:val="both"/>
        <w:rPr>
          <w:rFonts w:ascii="Times New Roman" w:eastAsia="Times New Roman" w:hAnsi="Times New Roman" w:cs="Times New Roman"/>
          <w:sz w:val="24"/>
          <w:szCs w:val="24"/>
          <w:lang w:val="uk-UA"/>
        </w:rPr>
      </w:pPr>
      <w:r w:rsidRPr="006A2B74">
        <w:rPr>
          <w:rFonts w:ascii="Times New Roman" w:eastAsia="Times New Roman" w:hAnsi="Times New Roman" w:cs="Times New Roman"/>
          <w:b/>
          <w:i/>
          <w:sz w:val="24"/>
          <w:szCs w:val="24"/>
          <w:lang w:val="uk-UA"/>
        </w:rPr>
        <w:t>Рівень кваліфікації:</w:t>
      </w:r>
      <w:r w:rsidRPr="009C6590">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3</w:t>
      </w:r>
      <w:r w:rsidRPr="009C6590">
        <w:rPr>
          <w:rFonts w:ascii="Times New Roman" w:eastAsia="Times New Roman" w:hAnsi="Times New Roman" w:cs="Times New Roman"/>
          <w:sz w:val="24"/>
          <w:szCs w:val="24"/>
          <w:lang w:val="uk-UA"/>
        </w:rPr>
        <w:t xml:space="preserve"> розряд </w:t>
      </w:r>
    </w:p>
    <w:p w:rsidR="00ED2572" w:rsidRPr="006A2B74" w:rsidRDefault="00ED2572" w:rsidP="00ED2572">
      <w:pPr>
        <w:spacing w:after="0" w:line="240" w:lineRule="auto"/>
        <w:jc w:val="center"/>
        <w:rPr>
          <w:rFonts w:ascii="Times New Roman" w:eastAsia="Times New Roman" w:hAnsi="Times New Roman" w:cs="Times New Roman"/>
          <w:b/>
          <w:sz w:val="24"/>
          <w:szCs w:val="24"/>
          <w:lang w:val="uk-UA"/>
        </w:rPr>
      </w:pPr>
      <w:r w:rsidRPr="006A2B74">
        <w:rPr>
          <w:rFonts w:ascii="Times New Roman" w:eastAsia="Times New Roman" w:hAnsi="Times New Roman" w:cs="Times New Roman"/>
          <w:b/>
          <w:sz w:val="24"/>
          <w:szCs w:val="24"/>
          <w:lang w:val="uk-UA"/>
        </w:rPr>
        <w:t>Тематичний план</w:t>
      </w:r>
    </w:p>
    <w:tbl>
      <w:tblPr>
        <w:tblW w:w="14786"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517"/>
        <w:gridCol w:w="1845"/>
        <w:gridCol w:w="7635"/>
        <w:gridCol w:w="1452"/>
        <w:gridCol w:w="1337"/>
      </w:tblGrid>
      <w:tr w:rsidR="00ED2572" w:rsidRPr="009C6590" w:rsidTr="00ED2572">
        <w:trPr>
          <w:trHeight w:val="240"/>
        </w:trPr>
        <w:tc>
          <w:tcPr>
            <w:tcW w:w="25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 навчання</w:t>
            </w:r>
          </w:p>
        </w:tc>
        <w:tc>
          <w:tcPr>
            <w:tcW w:w="1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 компетентності</w:t>
            </w:r>
          </w:p>
        </w:tc>
        <w:tc>
          <w:tcPr>
            <w:tcW w:w="7635" w:type="dxa"/>
            <w:vMerge w:val="restart"/>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tc>
        <w:tc>
          <w:tcPr>
            <w:tcW w:w="278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Кількість годин</w:t>
            </w:r>
          </w:p>
        </w:tc>
      </w:tr>
      <w:tr w:rsidR="00ED2572" w:rsidRPr="009C6590" w:rsidTr="00ED2572">
        <w:trPr>
          <w:trHeight w:val="544"/>
        </w:trPr>
        <w:tc>
          <w:tcPr>
            <w:tcW w:w="25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7635" w:type="dxa"/>
            <w:vMerge/>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452"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Всього</w:t>
            </w:r>
          </w:p>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 них ЛПР</w:t>
            </w:r>
          </w:p>
        </w:tc>
      </w:tr>
      <w:tr w:rsidR="00ED2572" w:rsidRPr="009C6590" w:rsidTr="00ED2572">
        <w:trPr>
          <w:trHeight w:val="240"/>
        </w:trPr>
        <w:tc>
          <w:tcPr>
            <w:tcW w:w="2517" w:type="dxa"/>
            <w:vMerge w:val="restart"/>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РН 1 </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Проводити технічне обслуговування автомобілів (середньої складності вузлів і агрегатів)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КК2</w:t>
            </w:r>
          </w:p>
        </w:tc>
        <w:tc>
          <w:tcPr>
            <w:tcW w:w="7635" w:type="dxa"/>
            <w:vMerge w:val="restart"/>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 Стандартизація деталей</w:t>
            </w:r>
          </w:p>
          <w:p w:rsidR="00ED2572" w:rsidRPr="005572EE" w:rsidRDefault="00ED2572" w:rsidP="00ED2572">
            <w:pPr>
              <w:widowControl w:val="0"/>
              <w:spacing w:after="0" w:line="240" w:lineRule="auto"/>
              <w:ind w:right="289"/>
              <w:rPr>
                <w:rFonts w:ascii="Times New Roman" w:eastAsia="Times New Roman" w:hAnsi="Times New Roman" w:cs="Times New Roman"/>
                <w:sz w:val="24"/>
                <w:szCs w:val="24"/>
                <w:lang w:val="uk-UA"/>
              </w:rPr>
            </w:pPr>
          </w:p>
        </w:tc>
        <w:tc>
          <w:tcPr>
            <w:tcW w:w="1452" w:type="dxa"/>
            <w:vMerge w:val="restart"/>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w:t>
            </w:r>
          </w:p>
        </w:tc>
        <w:tc>
          <w:tcPr>
            <w:tcW w:w="1337" w:type="dxa"/>
            <w:vMerge w:val="restart"/>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240"/>
        </w:trPr>
        <w:tc>
          <w:tcPr>
            <w:tcW w:w="2517"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ПК 1</w:t>
            </w:r>
          </w:p>
        </w:tc>
        <w:tc>
          <w:tcPr>
            <w:tcW w:w="7635"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452" w:type="dxa"/>
            <w:vMerge/>
            <w:tcBorders>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c>
          <w:tcPr>
            <w:tcW w:w="1337" w:type="dxa"/>
            <w:vMerge/>
            <w:tcBorders>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9C6590" w:rsidTr="00ED2572">
        <w:trPr>
          <w:trHeight w:val="562"/>
        </w:trPr>
        <w:tc>
          <w:tcPr>
            <w:tcW w:w="2517"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45"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2</w:t>
            </w:r>
          </w:p>
        </w:tc>
        <w:tc>
          <w:tcPr>
            <w:tcW w:w="76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Інструменти та прилади для виміру лінійних і кутових величин.</w:t>
            </w:r>
          </w:p>
        </w:tc>
        <w:tc>
          <w:tcPr>
            <w:tcW w:w="1452" w:type="dxa"/>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5</w:t>
            </w:r>
          </w:p>
        </w:tc>
        <w:tc>
          <w:tcPr>
            <w:tcW w:w="1337" w:type="dxa"/>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w:t>
            </w:r>
          </w:p>
        </w:tc>
      </w:tr>
      <w:tr w:rsidR="00ED2572" w:rsidRPr="009C6590" w:rsidTr="00ED2572">
        <w:trPr>
          <w:cantSplit/>
          <w:trHeight w:val="240"/>
        </w:trPr>
        <w:tc>
          <w:tcPr>
            <w:tcW w:w="11997" w:type="dxa"/>
            <w:gridSpan w:val="3"/>
            <w:tcBorders>
              <w:top w:val="single" w:sz="4" w:space="0" w:color="000000"/>
              <w:left w:val="single" w:sz="4" w:space="0" w:color="000000"/>
              <w:bottom w:val="single" w:sz="4" w:space="0" w:color="000000"/>
            </w:tcBorders>
            <w:shd w:val="clear" w:color="auto" w:fill="auto"/>
          </w:tcPr>
          <w:p w:rsidR="00ED2572" w:rsidRPr="005572EE" w:rsidRDefault="00ED2572" w:rsidP="00ED2572">
            <w:pPr>
              <w:spacing w:after="0" w:line="240" w:lineRule="auto"/>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Разом</w:t>
            </w:r>
          </w:p>
        </w:tc>
        <w:tc>
          <w:tcPr>
            <w:tcW w:w="1452"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10</w:t>
            </w: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2</w:t>
            </w:r>
          </w:p>
        </w:tc>
      </w:tr>
    </w:tbl>
    <w:p w:rsidR="00ED2572" w:rsidRPr="009C6590" w:rsidRDefault="00ED2572" w:rsidP="00ED2572">
      <w:pPr>
        <w:spacing w:after="0"/>
        <w:rPr>
          <w:rFonts w:ascii="Times New Roman" w:eastAsia="Times New Roman" w:hAnsi="Times New Roman" w:cs="Times New Roman"/>
          <w:color w:val="FF0000"/>
          <w:sz w:val="24"/>
          <w:szCs w:val="24"/>
          <w:lang w:val="uk-UA"/>
        </w:rPr>
      </w:pPr>
    </w:p>
    <w:p w:rsidR="00ED2572" w:rsidRDefault="00ED2572" w:rsidP="00ED2572">
      <w:pPr>
        <w:spacing w:after="0"/>
        <w:jc w:val="center"/>
        <w:rPr>
          <w:rFonts w:ascii="Times New Roman" w:eastAsia="Times New Roman" w:hAnsi="Times New Roman" w:cs="Times New Roman"/>
          <w:sz w:val="24"/>
          <w:szCs w:val="24"/>
          <w:lang w:val="uk-UA"/>
        </w:rPr>
      </w:pPr>
    </w:p>
    <w:p w:rsidR="00ED2572" w:rsidRPr="006A2B74" w:rsidRDefault="00ED2572" w:rsidP="00ED2572">
      <w:pPr>
        <w:spacing w:after="0"/>
        <w:jc w:val="center"/>
        <w:rPr>
          <w:rFonts w:ascii="Times New Roman" w:eastAsia="Times New Roman" w:hAnsi="Times New Roman" w:cs="Times New Roman"/>
          <w:b/>
          <w:color w:val="FF0000"/>
          <w:sz w:val="24"/>
          <w:szCs w:val="24"/>
          <w:lang w:val="uk-UA"/>
        </w:rPr>
      </w:pPr>
      <w:r w:rsidRPr="006A2B74">
        <w:rPr>
          <w:rFonts w:ascii="Times New Roman" w:eastAsia="Times New Roman" w:hAnsi="Times New Roman" w:cs="Times New Roman"/>
          <w:b/>
          <w:sz w:val="24"/>
          <w:szCs w:val="24"/>
          <w:lang w:val="uk-UA"/>
        </w:rPr>
        <w:t>Зміст</w:t>
      </w:r>
    </w:p>
    <w:tbl>
      <w:tblPr>
        <w:tblW w:w="1485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520"/>
        <w:gridCol w:w="1845"/>
        <w:gridCol w:w="10485"/>
      </w:tblGrid>
      <w:tr w:rsidR="00ED2572" w:rsidRPr="009C6590" w:rsidTr="00ED2572">
        <w:trPr>
          <w:trHeight w:val="529"/>
        </w:trPr>
        <w:tc>
          <w:tcPr>
            <w:tcW w:w="2520" w:type="dxa"/>
            <w:vMerge w:val="restart"/>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 навчання</w:t>
            </w:r>
          </w:p>
        </w:tc>
        <w:tc>
          <w:tcPr>
            <w:tcW w:w="1845" w:type="dxa"/>
            <w:vMerge w:val="restart"/>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 компетентності</w:t>
            </w:r>
          </w:p>
        </w:tc>
        <w:tc>
          <w:tcPr>
            <w:tcW w:w="10485" w:type="dxa"/>
            <w:vMerge w:val="restart"/>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Зміст навчального матеріалу</w:t>
            </w:r>
          </w:p>
        </w:tc>
      </w:tr>
      <w:tr w:rsidR="00ED2572" w:rsidRPr="009C6590" w:rsidTr="00ED2572">
        <w:trPr>
          <w:trHeight w:val="509"/>
        </w:trPr>
        <w:tc>
          <w:tcPr>
            <w:tcW w:w="2520" w:type="dxa"/>
            <w:vMerge/>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45" w:type="dxa"/>
            <w:vMerge/>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0485" w:type="dxa"/>
            <w:vMerge/>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ED2572" w:rsidRPr="009C6590" w:rsidTr="00ED2572">
        <w:trPr>
          <w:trHeight w:val="408"/>
        </w:trPr>
        <w:tc>
          <w:tcPr>
            <w:tcW w:w="2520" w:type="dxa"/>
            <w:vMerge w:val="restart"/>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РН 1. </w:t>
            </w:r>
          </w:p>
          <w:p w:rsidR="00ED2572" w:rsidRPr="005572EE" w:rsidRDefault="00ED2572" w:rsidP="00ED2572">
            <w:pPr>
              <w:spacing w:after="0" w:line="240" w:lineRule="auto"/>
              <w:jc w:val="both"/>
              <w:rPr>
                <w:rFonts w:ascii="Times New Roman" w:eastAsia="Times New Roman" w:hAnsi="Times New Roman" w:cs="Times New Roman"/>
                <w:b/>
                <w:color w:val="FF0000"/>
                <w:sz w:val="24"/>
                <w:szCs w:val="24"/>
                <w:lang w:val="uk-UA"/>
              </w:rPr>
            </w:pPr>
            <w:r w:rsidRPr="005572EE">
              <w:rPr>
                <w:rFonts w:ascii="Times New Roman" w:eastAsia="Times New Roman" w:hAnsi="Times New Roman" w:cs="Times New Roman"/>
                <w:sz w:val="24"/>
                <w:szCs w:val="24"/>
                <w:lang w:val="uk-UA"/>
              </w:rPr>
              <w:t>Проводити технічне обслуговування автомобілів (середньої складності вузлів і агрегатів)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КК2</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ПК 1.2</w:t>
            </w:r>
          </w:p>
        </w:tc>
        <w:tc>
          <w:tcPr>
            <w:tcW w:w="1048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 xml:space="preserve"> Тема 1. Стандартизація деталей.</w:t>
            </w:r>
          </w:p>
          <w:p w:rsidR="00ED2572" w:rsidRPr="005572EE" w:rsidRDefault="00ED2572" w:rsidP="00ED2572">
            <w:pPr>
              <w:tabs>
                <w:tab w:val="left" w:pos="468"/>
              </w:tabs>
              <w:spacing w:after="0" w:line="240" w:lineRule="auto"/>
              <w:ind w:left="33"/>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Поняття про стандартизацію, форми і засоби контролю якості, приймання продукції, технічні виміри і випробування. Поняття про неминучу погрішності при виготовленні деталей і складних виробів. Основи поняття про взаємозамінність. Поняття про розміри, відхилення і допуски, їх визначення та позначення. Поняття посадок, групи посадок. Графічне зображення полів допусків та посадок.</w:t>
            </w:r>
          </w:p>
        </w:tc>
      </w:tr>
      <w:tr w:rsidR="00ED2572" w:rsidRPr="009C6590" w:rsidTr="00ED2572">
        <w:trPr>
          <w:trHeight w:val="408"/>
        </w:trPr>
        <w:tc>
          <w:tcPr>
            <w:tcW w:w="2520"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КК2</w:t>
            </w:r>
          </w:p>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ПК 1.2</w:t>
            </w:r>
          </w:p>
        </w:tc>
        <w:tc>
          <w:tcPr>
            <w:tcW w:w="1048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2. Інструменти та прилади для виміру лінійних і кутових величин.</w:t>
            </w:r>
          </w:p>
          <w:p w:rsidR="00ED2572" w:rsidRPr="005572EE" w:rsidRDefault="00ED2572" w:rsidP="00ED2572">
            <w:pPr>
              <w:tabs>
                <w:tab w:val="left" w:pos="468"/>
              </w:tabs>
              <w:spacing w:after="0" w:line="240" w:lineRule="auto"/>
              <w:ind w:left="33"/>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Квалітети точності, відхилення від вірної форми. Стандартизацію деталей, точність обробки. Види вимірювальних і перевірочних інструментів (штангенінструменти, мікрометричні інструменти, трикутники, інструмент для контролю різьб), їх будову і правила користування. Можливі помилки при вимірі та способи їхнього попередження.</w:t>
            </w:r>
          </w:p>
          <w:p w:rsidR="00ED2572" w:rsidRPr="005572EE" w:rsidRDefault="00ED2572" w:rsidP="00ED2572">
            <w:pPr>
              <w:tabs>
                <w:tab w:val="left" w:pos="468"/>
              </w:tabs>
              <w:spacing w:after="0" w:line="240" w:lineRule="auto"/>
              <w:ind w:left="33"/>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b/>
                <w:sz w:val="24"/>
                <w:szCs w:val="24"/>
                <w:lang w:val="uk-UA"/>
              </w:rPr>
              <w:t xml:space="preserve">Лабораторна робота №1. </w:t>
            </w:r>
            <w:r w:rsidRPr="005572EE">
              <w:rPr>
                <w:rFonts w:ascii="Times New Roman" w:eastAsia="Times New Roman" w:hAnsi="Times New Roman" w:cs="Times New Roman"/>
                <w:sz w:val="24"/>
                <w:szCs w:val="24"/>
                <w:lang w:val="uk-UA"/>
              </w:rPr>
              <w:t>Використання інструментів виміру лінійних величин.</w:t>
            </w:r>
          </w:p>
          <w:p w:rsidR="00ED2572" w:rsidRPr="005572EE" w:rsidRDefault="00ED2572" w:rsidP="00ED2572">
            <w:pPr>
              <w:tabs>
                <w:tab w:val="left" w:pos="468"/>
              </w:tabs>
              <w:spacing w:after="0" w:line="240" w:lineRule="auto"/>
              <w:ind w:left="33"/>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 xml:space="preserve">Лабораторна робота №2. </w:t>
            </w:r>
            <w:r w:rsidRPr="005572EE">
              <w:rPr>
                <w:rFonts w:ascii="Times New Roman" w:eastAsia="Times New Roman" w:hAnsi="Times New Roman" w:cs="Times New Roman"/>
                <w:sz w:val="24"/>
                <w:szCs w:val="24"/>
                <w:lang w:val="uk-UA"/>
              </w:rPr>
              <w:t>Використання інструментів виміру кутових величин.</w:t>
            </w:r>
          </w:p>
        </w:tc>
      </w:tr>
    </w:tbl>
    <w:p w:rsidR="00ED2572" w:rsidRPr="002314E3" w:rsidRDefault="00ED2572" w:rsidP="00ED2572">
      <w:pPr>
        <w:pStyle w:val="Heading1"/>
        <w:tabs>
          <w:tab w:val="left" w:pos="4260"/>
        </w:tabs>
        <w:spacing w:before="0" w:after="0" w:line="240" w:lineRule="auto"/>
        <w:jc w:val="center"/>
        <w:rPr>
          <w:rFonts w:ascii="Times New Roman" w:eastAsia="Times New Roman" w:hAnsi="Times New Roman" w:cs="Times New Roman"/>
          <w:sz w:val="24"/>
          <w:szCs w:val="24"/>
          <w:lang w:val="uk-UA"/>
        </w:rPr>
      </w:pPr>
      <w:bookmarkStart w:id="26" w:name="_heading=h.4ww1kei0zceq" w:colFirst="0" w:colLast="0"/>
      <w:bookmarkEnd w:id="26"/>
      <w:r>
        <w:rPr>
          <w:rFonts w:ascii="Times New Roman" w:eastAsia="Times New Roman" w:hAnsi="Times New Roman" w:cs="Times New Roman"/>
          <w:sz w:val="24"/>
          <w:szCs w:val="24"/>
          <w:lang w:val="uk-UA"/>
        </w:rPr>
        <w:br w:type="page"/>
      </w:r>
      <w:r w:rsidRPr="002314E3">
        <w:rPr>
          <w:rFonts w:ascii="Times New Roman" w:eastAsia="Times New Roman" w:hAnsi="Times New Roman" w:cs="Times New Roman"/>
          <w:sz w:val="24"/>
          <w:szCs w:val="24"/>
          <w:lang w:val="uk-UA"/>
        </w:rPr>
        <w:lastRenderedPageBreak/>
        <w:t>НАВЧАЛЬНА ПРОГРАМА</w:t>
      </w:r>
    </w:p>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w:t>
      </w:r>
      <w:r w:rsidRPr="002314E3">
        <w:rPr>
          <w:rFonts w:ascii="Times New Roman" w:eastAsia="Times New Roman" w:hAnsi="Times New Roman" w:cs="Times New Roman"/>
          <w:b/>
          <w:sz w:val="24"/>
          <w:szCs w:val="24"/>
          <w:lang w:val="uk-UA"/>
        </w:rPr>
        <w:t>Основи агрономії</w:t>
      </w:r>
      <w:r w:rsidRPr="002314E3">
        <w:rPr>
          <w:rFonts w:ascii="Times New Roman" w:eastAsia="Times New Roman" w:hAnsi="Times New Roman" w:cs="Times New Roman"/>
          <w:sz w:val="24"/>
          <w:szCs w:val="24"/>
          <w:lang w:val="uk-UA"/>
        </w:rPr>
        <w:t>»</w:t>
      </w:r>
    </w:p>
    <w:p w:rsidR="00ED2572" w:rsidRPr="002314E3" w:rsidRDefault="00ED2572" w:rsidP="00ED2572">
      <w:pPr>
        <w:spacing w:after="0" w:line="240" w:lineRule="auto"/>
        <w:rPr>
          <w:rFonts w:ascii="Times New Roman" w:eastAsia="Times New Roman" w:hAnsi="Times New Roman" w:cs="Times New Roman"/>
          <w:sz w:val="24"/>
          <w:szCs w:val="24"/>
        </w:rPr>
      </w:pPr>
      <w:r w:rsidRPr="002314E3">
        <w:rPr>
          <w:rFonts w:ascii="Times New Roman" w:eastAsia="Times New Roman" w:hAnsi="Times New Roman" w:cs="Times New Roman"/>
          <w:sz w:val="24"/>
          <w:szCs w:val="24"/>
        </w:rPr>
        <w:t xml:space="preserve">Професія: Тракторист – машиніст сільськогосподарського виробництва </w:t>
      </w:r>
      <w:r w:rsidRPr="002314E3">
        <w:rPr>
          <w:rFonts w:ascii="Times New Roman" w:eastAsia="Times New Roman" w:hAnsi="Times New Roman" w:cs="Times New Roman"/>
          <w:sz w:val="24"/>
          <w:szCs w:val="24"/>
        </w:rPr>
        <w:tab/>
      </w:r>
      <w:r w:rsidRPr="002314E3">
        <w:rPr>
          <w:rFonts w:ascii="Times New Roman" w:eastAsia="Times New Roman" w:hAnsi="Times New Roman" w:cs="Times New Roman"/>
          <w:sz w:val="24"/>
          <w:szCs w:val="24"/>
        </w:rPr>
        <w:tab/>
      </w:r>
      <w:r w:rsidRPr="002314E3">
        <w:rPr>
          <w:rFonts w:ascii="Times New Roman" w:eastAsia="Times New Roman" w:hAnsi="Times New Roman" w:cs="Times New Roman"/>
          <w:sz w:val="24"/>
          <w:szCs w:val="24"/>
        </w:rPr>
        <w:tab/>
      </w:r>
      <w:r w:rsidRPr="002314E3">
        <w:rPr>
          <w:rFonts w:ascii="Times New Roman" w:eastAsia="Times New Roman" w:hAnsi="Times New Roman" w:cs="Times New Roman"/>
          <w:sz w:val="24"/>
          <w:szCs w:val="24"/>
        </w:rPr>
        <w:tab/>
        <w:t>Рівень кваліфікації: категорія А1, А2</w:t>
      </w:r>
    </w:p>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Тематичний план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2"/>
        <w:gridCol w:w="9314"/>
        <w:gridCol w:w="1801"/>
        <w:gridCol w:w="1856"/>
      </w:tblGrid>
      <w:tr w:rsidR="00ED2572" w:rsidRPr="002314E3" w:rsidTr="00ED2572">
        <w:trPr>
          <w:trHeight w:val="369"/>
        </w:trPr>
        <w:tc>
          <w:tcPr>
            <w:tcW w:w="1522" w:type="dxa"/>
            <w:vMerge w:val="restart"/>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Код модуля</w:t>
            </w:r>
          </w:p>
        </w:tc>
        <w:tc>
          <w:tcPr>
            <w:tcW w:w="9456" w:type="dxa"/>
            <w:vMerge w:val="restart"/>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Назва теми (компетентності)</w:t>
            </w:r>
          </w:p>
        </w:tc>
        <w:tc>
          <w:tcPr>
            <w:tcW w:w="3700" w:type="dxa"/>
            <w:gridSpan w:val="2"/>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Кількість годин</w:t>
            </w:r>
          </w:p>
        </w:tc>
      </w:tr>
      <w:tr w:rsidR="00ED2572" w:rsidRPr="002314E3" w:rsidTr="00ED2572">
        <w:trPr>
          <w:trHeight w:val="94"/>
        </w:trPr>
        <w:tc>
          <w:tcPr>
            <w:tcW w:w="1522" w:type="dxa"/>
            <w:vMerge/>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p>
        </w:tc>
        <w:tc>
          <w:tcPr>
            <w:tcW w:w="9456" w:type="dxa"/>
            <w:vMerge/>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p>
        </w:tc>
        <w:tc>
          <w:tcPr>
            <w:tcW w:w="1819"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Всього</w:t>
            </w:r>
          </w:p>
        </w:tc>
        <w:tc>
          <w:tcPr>
            <w:tcW w:w="1881"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 них ЛПР</w:t>
            </w:r>
          </w:p>
        </w:tc>
      </w:tr>
      <w:tr w:rsidR="00ED2572" w:rsidRPr="002314E3" w:rsidTr="00ED2572">
        <w:trPr>
          <w:trHeight w:hRule="exact" w:val="299"/>
        </w:trPr>
        <w:tc>
          <w:tcPr>
            <w:tcW w:w="1522" w:type="dxa"/>
            <w:vMerge w:val="restart"/>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t xml:space="preserve">Базовий блок </w:t>
            </w:r>
          </w:p>
        </w:tc>
        <w:tc>
          <w:tcPr>
            <w:tcW w:w="9456" w:type="dxa"/>
          </w:tcPr>
          <w:p w:rsidR="00ED2572" w:rsidRPr="002314E3" w:rsidRDefault="00ED2572" w:rsidP="00ED2572">
            <w:pPr>
              <w:spacing w:after="0" w:line="240" w:lineRule="auto"/>
              <w:ind w:left="684" w:hanging="684"/>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Поняття про рослини i умови їх життя</w:t>
            </w:r>
          </w:p>
        </w:tc>
        <w:tc>
          <w:tcPr>
            <w:tcW w:w="1819"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3</w:t>
            </w:r>
          </w:p>
        </w:tc>
        <w:tc>
          <w:tcPr>
            <w:tcW w:w="1881"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75"/>
        </w:trPr>
        <w:tc>
          <w:tcPr>
            <w:tcW w:w="1522" w:type="dxa"/>
            <w:vMerge/>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sz w:val="24"/>
                <w:szCs w:val="24"/>
                <w:shd w:val="clear" w:color="auto" w:fill="FFFFFF"/>
                <w:lang w:val="uk-UA"/>
              </w:rPr>
            </w:pPr>
          </w:p>
        </w:tc>
        <w:tc>
          <w:tcPr>
            <w:tcW w:w="9456" w:type="dxa"/>
          </w:tcPr>
          <w:p w:rsidR="00ED2572" w:rsidRPr="002314E3" w:rsidRDefault="00ED2572" w:rsidP="00ED2572">
            <w:pPr>
              <w:spacing w:after="0" w:line="240" w:lineRule="auto"/>
              <w:ind w:left="-72" w:firstLine="72"/>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Поняття про гpунт</w:t>
            </w:r>
          </w:p>
        </w:tc>
        <w:tc>
          <w:tcPr>
            <w:tcW w:w="1819"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3</w:t>
            </w:r>
          </w:p>
        </w:tc>
        <w:tc>
          <w:tcPr>
            <w:tcW w:w="1881"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79"/>
        </w:trPr>
        <w:tc>
          <w:tcPr>
            <w:tcW w:w="1522" w:type="dxa"/>
            <w:vMerge/>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sz w:val="24"/>
                <w:szCs w:val="24"/>
                <w:shd w:val="clear" w:color="auto" w:fill="FFFFFF"/>
                <w:lang w:val="uk-UA"/>
              </w:rPr>
            </w:pPr>
          </w:p>
        </w:tc>
        <w:tc>
          <w:tcPr>
            <w:tcW w:w="9456" w:type="dxa"/>
          </w:tcPr>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Система обробітку гpунту.</w:t>
            </w:r>
          </w:p>
        </w:tc>
        <w:tc>
          <w:tcPr>
            <w:tcW w:w="1819"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7</w:t>
            </w:r>
          </w:p>
        </w:tc>
        <w:tc>
          <w:tcPr>
            <w:tcW w:w="1881"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69"/>
        </w:trPr>
        <w:tc>
          <w:tcPr>
            <w:tcW w:w="1522" w:type="dxa"/>
            <w:vMerge w:val="restart"/>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t>Тр А1-1</w:t>
            </w:r>
          </w:p>
          <w:p w:rsidR="00ED2572" w:rsidRPr="002314E3" w:rsidRDefault="00ED2572" w:rsidP="00ED2572">
            <w:pPr>
              <w:spacing w:after="0" w:line="240" w:lineRule="auto"/>
              <w:contextualSpacing/>
              <w:jc w:val="center"/>
              <w:textAlignment w:val="top"/>
              <w:rPr>
                <w:rFonts w:ascii="Times New Roman" w:eastAsia="Times New Roman" w:hAnsi="Times New Roman" w:cs="Times New Roman"/>
                <w:sz w:val="24"/>
                <w:szCs w:val="24"/>
                <w:shd w:val="clear" w:color="auto" w:fill="FFFFFF"/>
                <w:lang w:val="uk-UA"/>
              </w:rPr>
            </w:pPr>
          </w:p>
        </w:tc>
        <w:tc>
          <w:tcPr>
            <w:tcW w:w="9456" w:type="dxa"/>
          </w:tcPr>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Сівозміни та їх освоєння.</w:t>
            </w:r>
          </w:p>
        </w:tc>
        <w:tc>
          <w:tcPr>
            <w:tcW w:w="1819"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c>
          <w:tcPr>
            <w:tcW w:w="1881"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87"/>
        </w:trPr>
        <w:tc>
          <w:tcPr>
            <w:tcW w:w="1522" w:type="dxa"/>
            <w:vMerge/>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sz w:val="24"/>
                <w:szCs w:val="24"/>
                <w:shd w:val="clear" w:color="auto" w:fill="FFFFFF"/>
                <w:lang w:val="uk-UA"/>
              </w:rPr>
            </w:pPr>
          </w:p>
        </w:tc>
        <w:tc>
          <w:tcPr>
            <w:tcW w:w="9456" w:type="dxa"/>
          </w:tcPr>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Живлення рослин та добрива.</w:t>
            </w:r>
          </w:p>
        </w:tc>
        <w:tc>
          <w:tcPr>
            <w:tcW w:w="1819"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c>
          <w:tcPr>
            <w:tcW w:w="1881"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88"/>
        </w:trPr>
        <w:tc>
          <w:tcPr>
            <w:tcW w:w="1522" w:type="dxa"/>
            <w:vMerge/>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sz w:val="24"/>
                <w:szCs w:val="24"/>
                <w:shd w:val="clear" w:color="auto" w:fill="FFFFFF"/>
                <w:lang w:val="uk-UA"/>
              </w:rPr>
            </w:pPr>
          </w:p>
        </w:tc>
        <w:tc>
          <w:tcPr>
            <w:tcW w:w="9456" w:type="dxa"/>
          </w:tcPr>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Насіння i сівба.</w:t>
            </w:r>
          </w:p>
        </w:tc>
        <w:tc>
          <w:tcPr>
            <w:tcW w:w="1819"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c>
          <w:tcPr>
            <w:tcW w:w="1881"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67"/>
        </w:trPr>
        <w:tc>
          <w:tcPr>
            <w:tcW w:w="1522" w:type="dxa"/>
            <w:vMerge/>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sz w:val="24"/>
                <w:szCs w:val="24"/>
                <w:shd w:val="clear" w:color="auto" w:fill="FFFFFF"/>
                <w:lang w:val="uk-UA"/>
              </w:rPr>
            </w:pPr>
          </w:p>
        </w:tc>
        <w:tc>
          <w:tcPr>
            <w:tcW w:w="9456" w:type="dxa"/>
          </w:tcPr>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Догляд за посівами. Захист рослин</w:t>
            </w:r>
          </w:p>
        </w:tc>
        <w:tc>
          <w:tcPr>
            <w:tcW w:w="1819"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c>
          <w:tcPr>
            <w:tcW w:w="1881"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85"/>
        </w:trPr>
        <w:tc>
          <w:tcPr>
            <w:tcW w:w="1522" w:type="dxa"/>
            <w:vMerge/>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sz w:val="24"/>
                <w:szCs w:val="24"/>
                <w:shd w:val="clear" w:color="auto" w:fill="FFFFFF"/>
                <w:lang w:val="uk-UA"/>
              </w:rPr>
            </w:pPr>
          </w:p>
        </w:tc>
        <w:tc>
          <w:tcPr>
            <w:tcW w:w="9456" w:type="dxa"/>
          </w:tcPr>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Кормовиробництво та кормові культури.</w:t>
            </w:r>
          </w:p>
        </w:tc>
        <w:tc>
          <w:tcPr>
            <w:tcW w:w="1819"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c>
          <w:tcPr>
            <w:tcW w:w="1881"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75"/>
        </w:trPr>
        <w:tc>
          <w:tcPr>
            <w:tcW w:w="1522" w:type="dxa"/>
            <w:vMerge/>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sz w:val="24"/>
                <w:szCs w:val="24"/>
                <w:shd w:val="clear" w:color="auto" w:fill="FFFFFF"/>
                <w:lang w:val="uk-UA"/>
              </w:rPr>
            </w:pPr>
          </w:p>
        </w:tc>
        <w:tc>
          <w:tcPr>
            <w:tcW w:w="9456" w:type="dxa"/>
          </w:tcPr>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Основи плодівництва та виноградарства.</w:t>
            </w:r>
          </w:p>
        </w:tc>
        <w:tc>
          <w:tcPr>
            <w:tcW w:w="1819"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c>
          <w:tcPr>
            <w:tcW w:w="1881"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79"/>
        </w:trPr>
        <w:tc>
          <w:tcPr>
            <w:tcW w:w="1522" w:type="dxa"/>
            <w:vMerge w:val="restart"/>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t>Тр А1-2</w:t>
            </w:r>
          </w:p>
        </w:tc>
        <w:tc>
          <w:tcPr>
            <w:tcW w:w="9456" w:type="dxa"/>
          </w:tcPr>
          <w:p w:rsidR="00ED2572" w:rsidRPr="002314E3" w:rsidRDefault="00ED2572" w:rsidP="00ED2572">
            <w:pPr>
              <w:spacing w:after="0" w:line="240" w:lineRule="auto"/>
              <w:ind w:left="684" w:hanging="684"/>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Меліорація гpунтiв </w:t>
            </w:r>
          </w:p>
        </w:tc>
        <w:tc>
          <w:tcPr>
            <w:tcW w:w="1819"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3</w:t>
            </w:r>
          </w:p>
        </w:tc>
        <w:tc>
          <w:tcPr>
            <w:tcW w:w="1881"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83"/>
        </w:trPr>
        <w:tc>
          <w:tcPr>
            <w:tcW w:w="1522" w:type="dxa"/>
            <w:vMerge/>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color w:val="0D0D0D"/>
                <w:sz w:val="24"/>
                <w:szCs w:val="24"/>
                <w:lang w:val="uk-UA"/>
              </w:rPr>
            </w:pPr>
          </w:p>
        </w:tc>
        <w:tc>
          <w:tcPr>
            <w:tcW w:w="9456"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Агpотехнiчнi заходи із захисту гpунтiв від водної та вітрової ерозій</w:t>
            </w:r>
          </w:p>
        </w:tc>
        <w:tc>
          <w:tcPr>
            <w:tcW w:w="1819"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3</w:t>
            </w:r>
          </w:p>
        </w:tc>
        <w:tc>
          <w:tcPr>
            <w:tcW w:w="1881"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83"/>
        </w:trPr>
        <w:tc>
          <w:tcPr>
            <w:tcW w:w="1522" w:type="dxa"/>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color w:val="0D0D0D"/>
                <w:sz w:val="24"/>
                <w:szCs w:val="24"/>
                <w:lang w:val="uk-UA"/>
              </w:rPr>
            </w:pPr>
            <w:r w:rsidRPr="002314E3">
              <w:rPr>
                <w:rFonts w:ascii="Times New Roman" w:eastAsia="Times New Roman" w:hAnsi="Times New Roman" w:cs="Times New Roman"/>
                <w:color w:val="0D0D0D"/>
                <w:sz w:val="24"/>
                <w:szCs w:val="24"/>
                <w:lang w:val="uk-UA"/>
              </w:rPr>
              <w:t>Тр А2-1</w:t>
            </w:r>
          </w:p>
        </w:tc>
        <w:tc>
          <w:tcPr>
            <w:tcW w:w="9456" w:type="dxa"/>
          </w:tcPr>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Зрошення сільськогосподарських культур. </w:t>
            </w:r>
          </w:p>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c>
          <w:tcPr>
            <w:tcW w:w="1819"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4</w:t>
            </w:r>
          </w:p>
        </w:tc>
        <w:tc>
          <w:tcPr>
            <w:tcW w:w="1881"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332"/>
        </w:trPr>
        <w:tc>
          <w:tcPr>
            <w:tcW w:w="1522" w:type="dxa"/>
          </w:tcPr>
          <w:p w:rsidR="00ED2572" w:rsidRPr="002314E3" w:rsidRDefault="00ED2572" w:rsidP="00ED2572">
            <w:pPr>
              <w:spacing w:after="0" w:line="240" w:lineRule="auto"/>
              <w:contextualSpacing/>
              <w:jc w:val="center"/>
              <w:rPr>
                <w:rFonts w:ascii="Times New Roman" w:eastAsia="Times New Roman" w:hAnsi="Times New Roman" w:cs="Times New Roman"/>
                <w:color w:val="0D0D0D"/>
                <w:sz w:val="24"/>
                <w:szCs w:val="24"/>
                <w:lang w:val="uk-UA"/>
              </w:rPr>
            </w:pPr>
            <w:r w:rsidRPr="002314E3">
              <w:rPr>
                <w:rFonts w:ascii="Times New Roman" w:eastAsia="Times New Roman" w:hAnsi="Times New Roman" w:cs="Times New Roman"/>
                <w:color w:val="0D0D0D"/>
                <w:sz w:val="24"/>
                <w:szCs w:val="24"/>
                <w:lang w:val="uk-UA"/>
              </w:rPr>
              <w:t xml:space="preserve">Тр А2-2 </w:t>
            </w:r>
          </w:p>
        </w:tc>
        <w:tc>
          <w:tcPr>
            <w:tcW w:w="9456" w:type="dxa"/>
          </w:tcPr>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Збирання сільськогосподарських культур</w:t>
            </w:r>
          </w:p>
        </w:tc>
        <w:tc>
          <w:tcPr>
            <w:tcW w:w="1819"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3</w:t>
            </w:r>
          </w:p>
        </w:tc>
        <w:tc>
          <w:tcPr>
            <w:tcW w:w="1881"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val="270"/>
        </w:trPr>
        <w:tc>
          <w:tcPr>
            <w:tcW w:w="10978" w:type="dxa"/>
            <w:gridSpan w:val="2"/>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Разом</w:t>
            </w:r>
          </w:p>
        </w:tc>
        <w:tc>
          <w:tcPr>
            <w:tcW w:w="181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38</w:t>
            </w:r>
          </w:p>
        </w:tc>
        <w:tc>
          <w:tcPr>
            <w:tcW w:w="1881"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bl>
    <w:p w:rsidR="00ED2572" w:rsidRPr="002314E3" w:rsidRDefault="00ED2572" w:rsidP="00ED2572">
      <w:pPr>
        <w:spacing w:after="0" w:line="240" w:lineRule="auto"/>
        <w:rPr>
          <w:rFonts w:ascii="Times New Roman" w:eastAsia="Times New Roman" w:hAnsi="Times New Roman" w:cs="Times New Roman"/>
          <w:sz w:val="16"/>
          <w:szCs w:val="16"/>
          <w:lang w:val="uk-UA"/>
        </w:rPr>
      </w:pPr>
    </w:p>
    <w:p w:rsidR="00ED2572" w:rsidRPr="002314E3" w:rsidRDefault="00ED2572" w:rsidP="00ED2572">
      <w:pPr>
        <w:spacing w:after="0" w:line="240" w:lineRule="auto"/>
        <w:jc w:val="center"/>
        <w:rPr>
          <w:rFonts w:ascii="Times New Roman" w:eastAsia="Times New Roman" w:hAnsi="Times New Roman" w:cs="Times New Roman"/>
          <w:sz w:val="28"/>
          <w:szCs w:val="28"/>
          <w:lang w:val="uk-UA"/>
        </w:rPr>
      </w:pPr>
      <w:r w:rsidRPr="002314E3">
        <w:rPr>
          <w:rFonts w:ascii="Times New Roman" w:eastAsia="Times New Roman" w:hAnsi="Times New Roman" w:cs="Times New Roman"/>
          <w:sz w:val="28"/>
          <w:szCs w:val="28"/>
          <w:lang w:val="uk-UA"/>
        </w:rPr>
        <w:t>Зміст</w:t>
      </w:r>
    </w:p>
    <w:tbl>
      <w:tblPr>
        <w:tblW w:w="1523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046"/>
        <w:gridCol w:w="14189"/>
      </w:tblGrid>
      <w:tr w:rsidR="00ED2572" w:rsidRPr="002314E3" w:rsidTr="00ED2572">
        <w:trPr>
          <w:trHeight w:val="20"/>
        </w:trPr>
        <w:tc>
          <w:tcPr>
            <w:tcW w:w="1046"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Код модуля</w:t>
            </w: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Назва теми (компетентності)</w:t>
            </w:r>
          </w:p>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Зміст навчального матеріалу</w:t>
            </w:r>
          </w:p>
        </w:tc>
      </w:tr>
      <w:tr w:rsidR="00ED2572" w:rsidRPr="002314E3" w:rsidTr="00ED2572">
        <w:trPr>
          <w:trHeight w:val="20"/>
        </w:trPr>
        <w:tc>
          <w:tcPr>
            <w:tcW w:w="1046" w:type="dxa"/>
            <w:vMerge w:val="restart"/>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Базовий блок</w:t>
            </w: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Поняття про рослини i умови їх життя.</w:t>
            </w:r>
          </w:p>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 Поняття про рослини i умови їх життя, поняття про грунт, його родючість, способи обробітку та підвищення родючості; добрива, їх властивості та способи застосування, способи боротьби із шкідниками, хворобами i бур’янами. Підвищення культури землеробства: система землеробства, сівозміни, способи меліорації земель, технології вирощування основних сільськогосподарських культур.</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Поняття про рослину як живий організм.</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Умови, необхiднi для pосту рослини та її pозвитку. Анатомiчна та моpфологiчна будова pослин, їх основнi оpгани. Вимоги pослин до гpунту, вологи та темпеpатуpи. Умови, що необхiднi для розвитку рослин та одержання високих урожаїв. Бiологiчнi особливості основних культур. Рослини, що негативно впливають на людей.</w:t>
            </w:r>
          </w:p>
        </w:tc>
      </w:tr>
      <w:tr w:rsidR="00ED2572" w:rsidRPr="00A72641" w:rsidTr="00ED2572">
        <w:trPr>
          <w:trHeight w:val="20"/>
        </w:trPr>
        <w:tc>
          <w:tcPr>
            <w:tcW w:w="1046" w:type="dxa"/>
            <w:vMerge/>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Поняття про грунт</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Гpунти, їх утворення та класифікація.</w:t>
            </w:r>
          </w:p>
          <w:p w:rsidR="00ED2572" w:rsidRPr="002314E3" w:rsidRDefault="00ED2572" w:rsidP="00ED2572">
            <w:pPr>
              <w:spacing w:after="0" w:line="240" w:lineRule="auto"/>
              <w:contextualSpacing/>
              <w:jc w:val="both"/>
              <w:rPr>
                <w:rFonts w:ascii="Times New Roman" w:eastAsia="Times New Roman" w:hAnsi="Times New Roman" w:cs="Times New Roman"/>
                <w:b/>
                <w:sz w:val="24"/>
                <w:szCs w:val="24"/>
                <w:lang w:val="uk-UA"/>
              </w:rPr>
            </w:pPr>
            <w:r w:rsidRPr="002314E3">
              <w:rPr>
                <w:rFonts w:ascii="Times New Roman" w:eastAsia="Times New Roman" w:hAnsi="Times New Roman" w:cs="Times New Roman"/>
                <w:sz w:val="24"/>
                <w:szCs w:val="24"/>
                <w:lang w:val="uk-UA"/>
              </w:rPr>
              <w:lastRenderedPageBreak/>
              <w:t>Поняття про гpунт та його родючість, типи грунтів. Механічний склад гpунту та його виробниче значення для вирощування сільськогосподарських культур. Хімічний склад та стан елементів живлення рослин у гpунтi. Фізичні та фiзико-механiчнi властивості гpунтiв. Родючість гpунтiв. Шляхи покращання родючості гpунту. Агpохiмiчнi властивості гpунту та шляхи їх регулювання.</w:t>
            </w:r>
          </w:p>
        </w:tc>
      </w:tr>
      <w:tr w:rsidR="00ED2572" w:rsidRPr="00A72641" w:rsidTr="00ED2572">
        <w:trPr>
          <w:trHeight w:val="20"/>
        </w:trPr>
        <w:tc>
          <w:tcPr>
            <w:tcW w:w="1046" w:type="dxa"/>
            <w:vMerge/>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b/>
                <w:sz w:val="24"/>
                <w:szCs w:val="24"/>
                <w:lang w:val="uk-UA"/>
              </w:rPr>
              <w:t>Система обробітку гpунту</w:t>
            </w:r>
            <w:r w:rsidRPr="002314E3">
              <w:rPr>
                <w:rFonts w:ascii="Times New Roman" w:eastAsia="Times New Roman" w:hAnsi="Times New Roman" w:cs="Times New Roman"/>
                <w:sz w:val="24"/>
                <w:szCs w:val="24"/>
                <w:lang w:val="uk-UA"/>
              </w:rPr>
              <w:t>.</w:t>
            </w:r>
          </w:p>
          <w:p w:rsidR="00ED2572" w:rsidRPr="002314E3" w:rsidRDefault="00ED2572" w:rsidP="00ED2572">
            <w:pPr>
              <w:spacing w:after="0" w:line="240" w:lineRule="auto"/>
              <w:contextualSpacing/>
              <w:jc w:val="both"/>
              <w:rPr>
                <w:rFonts w:ascii="Times New Roman" w:eastAsia="Times New Roman" w:hAnsi="Times New Roman" w:cs="Times New Roman"/>
                <w:b/>
                <w:sz w:val="24"/>
                <w:szCs w:val="24"/>
                <w:lang w:val="uk-UA"/>
              </w:rPr>
            </w:pPr>
            <w:r w:rsidRPr="002314E3">
              <w:rPr>
                <w:rFonts w:ascii="Times New Roman" w:eastAsia="Times New Roman" w:hAnsi="Times New Roman" w:cs="Times New Roman"/>
                <w:sz w:val="24"/>
                <w:szCs w:val="24"/>
                <w:lang w:val="uk-UA"/>
              </w:rPr>
              <w:t>Завдання та агpобiологiчне значення механiчного обpобiтку гpунту. Опiр грунту, питомий опiр. Бiологiчна та фiзична стиглiсть гpунту. Мета та основнi види обpобiтку гpунту. Гpунтозахисний обpобiток, pесуpсозбеpеження, pекультивацiя. Способи поверхневого обробiтку грунту. Агротехнiчне оцiнювання якостi обробiтку грунту. Система основного та передпосiвного обробiтку грунту для ранньої i пiзньої сiвби сiльськогосподарських культур. Поглиблення орного шару дерново-пiдзолистих i сiрих лiсових грунтiв. Мiнiмальний та нульовий обробiток грунту.</w:t>
            </w:r>
          </w:p>
        </w:tc>
      </w:tr>
      <w:tr w:rsidR="00ED2572" w:rsidRPr="002314E3" w:rsidTr="00ED2572">
        <w:trPr>
          <w:trHeight w:val="20"/>
        </w:trPr>
        <w:tc>
          <w:tcPr>
            <w:tcW w:w="1046" w:type="dxa"/>
            <w:vMerge w:val="restart"/>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Тр А1-1</w:t>
            </w: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Сівозміни та їх освоєння.</w:t>
            </w:r>
          </w:p>
          <w:p w:rsidR="00ED2572" w:rsidRPr="002314E3" w:rsidRDefault="00ED2572" w:rsidP="00ED2572">
            <w:pPr>
              <w:spacing w:after="0" w:line="240" w:lineRule="auto"/>
              <w:contextualSpacing/>
              <w:jc w:val="both"/>
              <w:rPr>
                <w:rFonts w:ascii="Times New Roman" w:eastAsia="Times New Roman" w:hAnsi="Times New Roman" w:cs="Times New Roman"/>
                <w:b/>
                <w:sz w:val="24"/>
                <w:szCs w:val="24"/>
                <w:lang w:val="uk-UA"/>
              </w:rPr>
            </w:pPr>
            <w:r w:rsidRPr="002314E3">
              <w:rPr>
                <w:rFonts w:ascii="Times New Roman" w:eastAsia="Times New Roman" w:hAnsi="Times New Roman" w:cs="Times New Roman"/>
                <w:sz w:val="24"/>
                <w:szCs w:val="24"/>
                <w:lang w:val="uk-UA"/>
              </w:rPr>
              <w:t>Поняття про систему землеробства. Особливості системи землеробства залежно від зональних умов. Поняття про монокультуру. Види сівозмін. Наукові основи сівозмін. Принцип побудови сівозмін із найбільш раціональною структурою посівних площ в інтенсивному землеробстві. Живлення рослин та добрива. Хімічний склад i стан елементів живлення рослин у ґрунті. Вимоги рослин до умов живлення в piзнi періоди росту. Добрива як засіб підвищення родючості гpунтiв. Класифікація добрив. Види органічних добрив та їх приготування. Мiнеpальнi добрива, їх види. Термін та способи внесення добрив. Методи внесення добрив. Вапнування та гіпсування гpунтiв. Правила зберігання, транспортування та застосування добрив. Заходи з охорони праці. Запобігання забрудненню навколишнього середовища.</w:t>
            </w:r>
          </w:p>
        </w:tc>
      </w:tr>
      <w:tr w:rsidR="00ED2572" w:rsidRPr="002314E3" w:rsidTr="00ED2572">
        <w:trPr>
          <w:trHeight w:val="20"/>
        </w:trPr>
        <w:tc>
          <w:tcPr>
            <w:tcW w:w="1046" w:type="dxa"/>
            <w:vMerge/>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b/>
                <w:sz w:val="24"/>
                <w:szCs w:val="24"/>
                <w:lang w:val="uk-UA"/>
              </w:rPr>
              <w:t>Насіння i сівба</w:t>
            </w:r>
            <w:r w:rsidRPr="002314E3">
              <w:rPr>
                <w:rFonts w:ascii="Times New Roman" w:eastAsia="Times New Roman" w:hAnsi="Times New Roman" w:cs="Times New Roman"/>
                <w:sz w:val="24"/>
                <w:szCs w:val="24"/>
                <w:lang w:val="uk-UA"/>
              </w:rPr>
              <w:t>.</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Поняття про сорт сільськогосподарської культури. Агpотехнiчнi вимоги до якості насіння. Основні показники якості насіння. Державний стандарт якості насіння. Вимоги інтенсивних технологій до сортів та гiбpидiв. Посівна придатність насіння. Підготовка насіння до сівби. Способи та термін сівби. Норми висіву та глибина загортання насіння. Агpотехнiчнi вимоги до сівби. Контроль за якістю сівби. Вимоги безпеки під час виконання робіт. </w:t>
            </w:r>
          </w:p>
        </w:tc>
      </w:tr>
      <w:tr w:rsidR="00ED2572" w:rsidRPr="002314E3" w:rsidTr="00ED2572">
        <w:trPr>
          <w:trHeight w:val="20"/>
        </w:trPr>
        <w:tc>
          <w:tcPr>
            <w:tcW w:w="1046" w:type="dxa"/>
            <w:vMerge/>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Догляд за посівами.</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Значення своєчасного догляду за культурами для одержання високих урожаїв. Система післяпосівного обробітку гpунту. Залежність прийомів догляду від механічного складу гpунту, ступеня забур’яненості, метеорологічних умов, особливостей культури та сорту. Боротьба з виляганням зернових культур. Вимоги безпеки. Боротьба з бур’янами, шкідниками та хворобами сільськогосподарських культур. Шкода, якої завдають сільському господарству бур’яни, шкідники i хвороби рослин. Бур’яни, шкідники та хвороби польових культур зони. Умови розповсюдження бур’янів, шкідників та хвороб. Заходи боротьби із бур’янами, шкідниками та хворобами сільськогосподарських культур. Біологічні способи захисту рослин. Хімічні засоби захисту рослин від шкідників, хвороб та бур’янів. Способи боротьби, норми витрат отpутохiмiкатiв. Зберігання отpутохiмiкатiв. Вимоги безпеки праці під час роботи з отрутохімікатами. Зернові, зернобобові, технічні та овочеві культури. Зернові колосові культури, біологічні особливості їх росту та розвитку. Зернобобові культури. Біологічні особливості, особливості росту i розвитку. Технічні та овочеві культури. Біологічні особливості росту та розвитку цих культур.</w:t>
            </w:r>
          </w:p>
        </w:tc>
      </w:tr>
      <w:tr w:rsidR="00ED2572" w:rsidRPr="002314E3" w:rsidTr="00ED2572">
        <w:trPr>
          <w:trHeight w:val="20"/>
        </w:trPr>
        <w:tc>
          <w:tcPr>
            <w:tcW w:w="1046" w:type="dxa"/>
            <w:vMerge/>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Кормовиробництво та кормові культури.</w:t>
            </w:r>
          </w:p>
          <w:p w:rsidR="00ED2572" w:rsidRPr="002314E3" w:rsidRDefault="00ED2572" w:rsidP="00ED2572">
            <w:pPr>
              <w:spacing w:after="0" w:line="240" w:lineRule="auto"/>
              <w:contextualSpacing/>
              <w:jc w:val="both"/>
              <w:rPr>
                <w:rFonts w:ascii="Times New Roman" w:eastAsia="Times New Roman" w:hAnsi="Times New Roman" w:cs="Times New Roman"/>
                <w:b/>
                <w:sz w:val="24"/>
                <w:szCs w:val="24"/>
                <w:lang w:val="uk-UA"/>
              </w:rPr>
            </w:pPr>
            <w:r w:rsidRPr="002314E3">
              <w:rPr>
                <w:rFonts w:ascii="Times New Roman" w:eastAsia="Times New Roman" w:hAnsi="Times New Roman" w:cs="Times New Roman"/>
                <w:sz w:val="24"/>
                <w:szCs w:val="24"/>
                <w:lang w:val="uk-UA"/>
              </w:rPr>
              <w:t>Кормовиробництво як галузь рослинництва. Пpиpоднi кормові угіддя, їх продуктивність та використання. Польове кормовиробництво. Техніка та технологія заготівлі кормів (сіна, силосу, сінного та трав’яного борошна). Особливості вирощування сої на корм. Вимоги безпеки під час виконання робіт.</w:t>
            </w:r>
            <w:r w:rsidRPr="002314E3">
              <w:rPr>
                <w:rFonts w:ascii="Times New Roman" w:eastAsia="Times New Roman" w:hAnsi="Times New Roman" w:cs="Times New Roman"/>
                <w:b/>
                <w:sz w:val="24"/>
                <w:szCs w:val="24"/>
                <w:lang w:val="uk-UA"/>
              </w:rPr>
              <w:t xml:space="preserve"> </w:t>
            </w:r>
          </w:p>
        </w:tc>
      </w:tr>
      <w:tr w:rsidR="00ED2572" w:rsidRPr="002314E3" w:rsidTr="00ED2572">
        <w:trPr>
          <w:trHeight w:val="20"/>
        </w:trPr>
        <w:tc>
          <w:tcPr>
            <w:tcW w:w="1046" w:type="dxa"/>
            <w:vMerge/>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Основи плодівництва та виноградарства.</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Ботанiчний склад та моpфологiчнi особливостi плодових культуp. Плодовi pозсадники та виpощування в них садивного матеpiалу. Закладення саду та догляд за ним. Ботанiчний склад та бiологiчнi особливостi виногpаду. Садiння та догляд за плодоносним виногpадником. Вимоги безпеки під час виконання робіт.</w:t>
            </w:r>
          </w:p>
        </w:tc>
      </w:tr>
      <w:tr w:rsidR="00ED2572" w:rsidRPr="002314E3" w:rsidTr="00ED2572">
        <w:trPr>
          <w:trHeight w:val="20"/>
        </w:trPr>
        <w:tc>
          <w:tcPr>
            <w:tcW w:w="1046" w:type="dxa"/>
            <w:vMerge w:val="restart"/>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r w:rsidRPr="002314E3">
              <w:rPr>
                <w:rFonts w:ascii="Times New Roman" w:eastAsia="Times New Roman" w:hAnsi="Times New Roman" w:cs="Times New Roman"/>
                <w:color w:val="0D0D0D"/>
                <w:sz w:val="24"/>
                <w:szCs w:val="24"/>
                <w:shd w:val="clear" w:color="auto" w:fill="FFFFFF"/>
                <w:lang w:val="uk-UA"/>
              </w:rPr>
              <w:t>Тр А1-2</w:t>
            </w: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Мелiоpацiя гpунтiв.</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Види мелiоpацiї гpунтiв. Агpотехнiчнi пpийоми боpотьби за вологу у посушливих pайонах та боpотьба iз пеpезволоженням гpунтiв. Зpошування, його сутність та ефективнiсть. Призначення поливiв. Види та способи поливiв. Поливна та зрошувальна ноpми. Теpмiни поливiв. Пpийоми боpотьби iз засоленням гpунту під час зpошування. Осушення, його пpизначення та пpавила застосування. Мелiоpативнi системи осушення. Агpотехнiчнi ноpми осушення. Агpотехнiчнi пpийоми, що спpияють накопиченню, збеpеженню та pацiональному викоpистанню гpунтової вологи. Особливостi обpобiтку пеpезволожених земель. Вплив полезахисних насаджень на водний pежим гpунту. Розмiщення лiсосмуг, посадка та догляд за ними. Вимоги безпеки під час виконання робіт.</w:t>
            </w:r>
          </w:p>
        </w:tc>
      </w:tr>
      <w:tr w:rsidR="00ED2572" w:rsidRPr="002314E3" w:rsidTr="00ED2572">
        <w:trPr>
          <w:trHeight w:val="20"/>
        </w:trPr>
        <w:tc>
          <w:tcPr>
            <w:tcW w:w="1046" w:type="dxa"/>
            <w:vMerge/>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Агpотехнiчнi заходи із захисту гpунтiв від водної та вітрової ерозій.</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Поняття пpо еpозiю гpунтiв. Шкода вiд еpозiї гpунтiв наpодному господарству. Основнi типи гpунтової еpозiї. Пpотиеpозiйнi пpийоми обpобiтку гpунту. Особливостi обpобiтку гpунту еpодованих земель. Смугове pозмiщення сiльськогосподаpських культуp. Кулiснi паpи. Залуження дуже еpодованих земель та вiтpодувних схилiв. Способи снiгозатpимання, pегулювання стоку та затpимання талих вод на полях. Вимоги безпеки під час виконання робіт.</w:t>
            </w:r>
          </w:p>
        </w:tc>
      </w:tr>
      <w:tr w:rsidR="00ED2572" w:rsidRPr="002314E3" w:rsidTr="00ED2572">
        <w:trPr>
          <w:trHeight w:val="1050"/>
        </w:trPr>
        <w:tc>
          <w:tcPr>
            <w:tcW w:w="1046" w:type="dxa"/>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r w:rsidRPr="002314E3">
              <w:rPr>
                <w:rFonts w:ascii="Times New Roman" w:eastAsia="Times New Roman" w:hAnsi="Times New Roman" w:cs="Times New Roman"/>
                <w:color w:val="0D0D0D"/>
                <w:sz w:val="24"/>
                <w:szCs w:val="24"/>
                <w:shd w:val="clear" w:color="auto" w:fill="FFFFFF"/>
                <w:lang w:val="uk-UA"/>
              </w:rPr>
              <w:t xml:space="preserve">Тр А2-1 </w:t>
            </w:r>
          </w:p>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b/>
                <w:sz w:val="24"/>
                <w:szCs w:val="24"/>
                <w:lang w:val="uk-UA"/>
              </w:rPr>
              <w:t>Зрошення сільськогосподарських культур</w:t>
            </w:r>
            <w:r w:rsidRPr="002314E3">
              <w:rPr>
                <w:rFonts w:ascii="Times New Roman" w:eastAsia="Times New Roman" w:hAnsi="Times New Roman" w:cs="Times New Roman"/>
                <w:sz w:val="24"/>
                <w:szCs w:val="24"/>
                <w:lang w:val="uk-UA"/>
              </w:rPr>
              <w:t xml:space="preserve"> </w:t>
            </w:r>
          </w:p>
          <w:p w:rsidR="00ED2572" w:rsidRPr="002314E3" w:rsidRDefault="00ED2572" w:rsidP="00ED2572">
            <w:pPr>
              <w:spacing w:after="0" w:line="240" w:lineRule="auto"/>
              <w:contextualSpacing/>
              <w:jc w:val="both"/>
              <w:rPr>
                <w:rFonts w:ascii="Times New Roman" w:eastAsia="Times New Roman" w:hAnsi="Times New Roman" w:cs="Times New Roman"/>
                <w:b/>
                <w:sz w:val="24"/>
                <w:szCs w:val="24"/>
                <w:lang w:val="uk-UA"/>
              </w:rPr>
            </w:pPr>
            <w:r w:rsidRPr="002314E3">
              <w:rPr>
                <w:rFonts w:ascii="Times New Roman" w:eastAsia="Times New Roman" w:hAnsi="Times New Roman" w:cs="Times New Roman"/>
                <w:sz w:val="24"/>
                <w:szCs w:val="24"/>
                <w:lang w:val="uk-UA"/>
              </w:rPr>
              <w:t>Види i способи зрошення сiльськогосподаpських культуp. Агротехнiчнi вимоги. Пiдготовка полiв до поливу.</w:t>
            </w:r>
            <w:r w:rsidRPr="002314E3">
              <w:rPr>
                <w:rFonts w:ascii="Times New Roman" w:eastAsia="Times New Roman" w:hAnsi="Times New Roman" w:cs="Times New Roman"/>
                <w:b/>
                <w:sz w:val="24"/>
                <w:szCs w:val="24"/>
                <w:lang w:val="uk-UA"/>
              </w:rPr>
              <w:t xml:space="preserve"> </w:t>
            </w:r>
            <w:r w:rsidRPr="002314E3">
              <w:rPr>
                <w:rFonts w:ascii="Times New Roman" w:eastAsia="Times New Roman" w:hAnsi="Times New Roman" w:cs="Times New Roman"/>
                <w:sz w:val="24"/>
                <w:szCs w:val="24"/>
                <w:lang w:val="uk-UA"/>
              </w:rPr>
              <w:t>Система машин для зpошування земель. Вплив технологiчного налагодження машин на якiсть роботи агрегатiв. Особливостi виконання механiзованих pобiт на зpошуваних землях. Вимоги безпеки пpацi.</w:t>
            </w:r>
            <w:r w:rsidRPr="002314E3">
              <w:rPr>
                <w:rFonts w:ascii="Times New Roman" w:eastAsia="Times New Roman" w:hAnsi="Times New Roman" w:cs="Times New Roman"/>
                <w:b/>
                <w:sz w:val="24"/>
                <w:szCs w:val="24"/>
                <w:lang w:val="uk-UA"/>
              </w:rPr>
              <w:t xml:space="preserve"> </w:t>
            </w:r>
          </w:p>
        </w:tc>
      </w:tr>
      <w:tr w:rsidR="00ED2572" w:rsidRPr="002314E3" w:rsidTr="00ED2572">
        <w:trPr>
          <w:trHeight w:val="1695"/>
        </w:trPr>
        <w:tc>
          <w:tcPr>
            <w:tcW w:w="1046" w:type="dxa"/>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r w:rsidRPr="002314E3">
              <w:rPr>
                <w:rFonts w:ascii="Times New Roman" w:eastAsia="Times New Roman" w:hAnsi="Times New Roman" w:cs="Times New Roman"/>
                <w:color w:val="0D0D0D"/>
                <w:sz w:val="24"/>
                <w:szCs w:val="24"/>
                <w:shd w:val="clear" w:color="auto" w:fill="FFFFFF"/>
                <w:lang w:val="uk-UA"/>
              </w:rPr>
              <w:t xml:space="preserve">Тр А2-2 </w:t>
            </w:r>
          </w:p>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Збирання сільськогосподарських культур</w:t>
            </w:r>
          </w:p>
          <w:p w:rsidR="00ED2572" w:rsidRPr="002314E3" w:rsidRDefault="00ED2572" w:rsidP="00ED2572">
            <w:pPr>
              <w:spacing w:after="0" w:line="240" w:lineRule="auto"/>
              <w:contextualSpacing/>
              <w:jc w:val="both"/>
              <w:rPr>
                <w:rFonts w:ascii="Times New Roman" w:eastAsia="Times New Roman" w:hAnsi="Times New Roman" w:cs="Times New Roman"/>
                <w:b/>
                <w:sz w:val="24"/>
                <w:szCs w:val="24"/>
                <w:lang w:val="uk-UA"/>
              </w:rPr>
            </w:pPr>
            <w:r w:rsidRPr="002314E3">
              <w:rPr>
                <w:rFonts w:ascii="Times New Roman" w:eastAsia="Times New Roman" w:hAnsi="Times New Roman" w:cs="Times New Roman"/>
                <w:sz w:val="24"/>
                <w:szCs w:val="24"/>
                <w:lang w:val="uk-UA"/>
              </w:rPr>
              <w:t>Збиpання зеpнових та зеpнобобових культуp. Вплив технологiчного налагодження машин на якiсть робiт. Особливостi збиpання кpуп’яних культуp. Боpотьба з втpатами. Контpоль за якiстю pобiт. Вимоги безпеки пpацi. Овочевi культуpи. Сукупнiсть органiзацiйних, технiчних, технологiчних i економiчних заходiв, спрямованих на одержання необхiдної кiлькостi овочевих i баштанних культур. Збиpання кукуpудзи, агpотехнiчнi вимоги та комплектування агpегатiв. Способи pуху. Контpоль за якiстю pобiт. Боpотьба з втpатами. Вимоги безпеки праці.</w:t>
            </w:r>
          </w:p>
        </w:tc>
      </w:tr>
    </w:tbl>
    <w:p w:rsidR="00ED2572" w:rsidRDefault="00ED2572" w:rsidP="00ED2572">
      <w:pPr>
        <w:pStyle w:val="Heading1"/>
        <w:tabs>
          <w:tab w:val="left" w:pos="4260"/>
        </w:tabs>
        <w:spacing w:before="0" w:after="0" w:line="240" w:lineRule="auto"/>
        <w:jc w:val="center"/>
        <w:rPr>
          <w:rFonts w:ascii="Times New Roman" w:eastAsia="Times New Roman" w:hAnsi="Times New Roman" w:cs="Times New Roman"/>
          <w:sz w:val="24"/>
          <w:szCs w:val="24"/>
          <w:lang w:val="uk-UA"/>
        </w:rPr>
      </w:pPr>
    </w:p>
    <w:p w:rsidR="00ED2572" w:rsidRPr="002314E3" w:rsidRDefault="00ED2572" w:rsidP="00ED2572">
      <w:pPr>
        <w:jc w:val="center"/>
        <w:rPr>
          <w:rFonts w:ascii="Times New Roman" w:eastAsia="Times New Roman" w:hAnsi="Times New Roman" w:cs="Times New Roman"/>
          <w:b/>
          <w:color w:val="0D0D0D"/>
          <w:sz w:val="24"/>
          <w:szCs w:val="24"/>
          <w:lang w:val="uk-UA"/>
        </w:rPr>
      </w:pPr>
      <w:r>
        <w:rPr>
          <w:rFonts w:ascii="Times New Roman" w:eastAsia="Times New Roman" w:hAnsi="Times New Roman" w:cs="Times New Roman"/>
          <w:sz w:val="24"/>
          <w:szCs w:val="24"/>
          <w:lang w:val="uk-UA"/>
        </w:rPr>
        <w:br w:type="page"/>
      </w:r>
      <w:r w:rsidRPr="002314E3">
        <w:rPr>
          <w:rFonts w:ascii="Times New Roman" w:eastAsia="Times New Roman" w:hAnsi="Times New Roman" w:cs="Times New Roman"/>
          <w:sz w:val="24"/>
          <w:szCs w:val="24"/>
          <w:lang w:val="uk-UA"/>
        </w:rPr>
        <w:lastRenderedPageBreak/>
        <w:t>НАВЧАЛЬНА ПРОГРАМА З ПРЕДМЕТУ</w:t>
      </w:r>
      <w:r w:rsidRPr="002314E3">
        <w:rPr>
          <w:rFonts w:ascii="Times New Roman" w:eastAsia="Times New Roman" w:hAnsi="Times New Roman" w:cs="Times New Roman"/>
          <w:b/>
          <w:color w:val="0D0D0D"/>
          <w:sz w:val="24"/>
          <w:szCs w:val="24"/>
          <w:lang w:val="uk-UA"/>
        </w:rPr>
        <w:t xml:space="preserve"> </w:t>
      </w:r>
    </w:p>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w:t>
      </w:r>
      <w:r w:rsidRPr="002314E3">
        <w:rPr>
          <w:rFonts w:ascii="Times New Roman" w:eastAsia="Times New Roman" w:hAnsi="Times New Roman" w:cs="Times New Roman"/>
          <w:b/>
          <w:sz w:val="24"/>
          <w:szCs w:val="24"/>
          <w:lang w:val="uk-UA"/>
        </w:rPr>
        <w:t>Організація і технологія механізованих робіт</w:t>
      </w:r>
      <w:r w:rsidRPr="002314E3">
        <w:rPr>
          <w:rFonts w:ascii="Times New Roman" w:eastAsia="Times New Roman" w:hAnsi="Times New Roman" w:cs="Times New Roman"/>
          <w:sz w:val="24"/>
          <w:szCs w:val="24"/>
          <w:lang w:val="uk-UA"/>
        </w:rPr>
        <w:t>»</w:t>
      </w:r>
    </w:p>
    <w:p w:rsidR="00ED2572" w:rsidRPr="002314E3" w:rsidRDefault="00ED2572" w:rsidP="00ED2572">
      <w:pPr>
        <w:spacing w:after="0" w:line="240" w:lineRule="auto"/>
        <w:rPr>
          <w:rFonts w:ascii="Times New Roman" w:eastAsia="Times New Roman" w:hAnsi="Times New Roman" w:cs="Times New Roman"/>
          <w:sz w:val="24"/>
          <w:szCs w:val="24"/>
        </w:rPr>
      </w:pPr>
      <w:r w:rsidRPr="002314E3">
        <w:rPr>
          <w:rFonts w:ascii="Times New Roman" w:eastAsia="Times New Roman" w:hAnsi="Times New Roman" w:cs="Times New Roman"/>
          <w:sz w:val="24"/>
          <w:szCs w:val="24"/>
          <w:lang w:val="uk-UA"/>
        </w:rPr>
        <w:t xml:space="preserve">Професія: Тракторист – машиніст сільськогосподарського виробництва </w:t>
      </w:r>
      <w:r w:rsidRPr="002314E3">
        <w:rPr>
          <w:rFonts w:ascii="Times New Roman" w:eastAsia="Times New Roman" w:hAnsi="Times New Roman" w:cs="Times New Roman"/>
          <w:sz w:val="24"/>
          <w:szCs w:val="24"/>
          <w:lang w:val="uk-UA"/>
        </w:rPr>
        <w:tab/>
      </w:r>
      <w:r w:rsidRPr="002314E3">
        <w:rPr>
          <w:rFonts w:ascii="Times New Roman" w:eastAsia="Times New Roman" w:hAnsi="Times New Roman" w:cs="Times New Roman"/>
          <w:sz w:val="24"/>
          <w:szCs w:val="24"/>
          <w:lang w:val="uk-UA"/>
        </w:rPr>
        <w:tab/>
      </w:r>
      <w:r w:rsidRPr="002314E3">
        <w:rPr>
          <w:rFonts w:ascii="Times New Roman" w:eastAsia="Times New Roman" w:hAnsi="Times New Roman" w:cs="Times New Roman"/>
          <w:sz w:val="24"/>
          <w:szCs w:val="24"/>
          <w:lang w:val="uk-UA"/>
        </w:rPr>
        <w:tab/>
      </w:r>
      <w:r w:rsidRPr="002314E3">
        <w:rPr>
          <w:rFonts w:ascii="Times New Roman" w:eastAsia="Times New Roman" w:hAnsi="Times New Roman" w:cs="Times New Roman"/>
          <w:sz w:val="24"/>
          <w:szCs w:val="24"/>
          <w:lang w:val="uk-UA"/>
        </w:rPr>
        <w:tab/>
        <w:t>Рівень квал</w:t>
      </w:r>
      <w:r w:rsidRPr="002314E3">
        <w:rPr>
          <w:rFonts w:ascii="Times New Roman" w:eastAsia="Times New Roman" w:hAnsi="Times New Roman" w:cs="Times New Roman"/>
          <w:sz w:val="24"/>
          <w:szCs w:val="24"/>
        </w:rPr>
        <w:t>іфікації: категорія А1, А2</w:t>
      </w:r>
    </w:p>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Тематичний план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2"/>
        <w:gridCol w:w="9633"/>
        <w:gridCol w:w="1493"/>
        <w:gridCol w:w="1845"/>
      </w:tblGrid>
      <w:tr w:rsidR="00ED2572" w:rsidRPr="002314E3" w:rsidTr="00ED2572">
        <w:trPr>
          <w:trHeight w:val="369"/>
        </w:trPr>
        <w:tc>
          <w:tcPr>
            <w:tcW w:w="1521" w:type="dxa"/>
            <w:vMerge w:val="restart"/>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Код модуля</w:t>
            </w:r>
          </w:p>
        </w:tc>
        <w:tc>
          <w:tcPr>
            <w:tcW w:w="9779" w:type="dxa"/>
            <w:vMerge w:val="restart"/>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Назва теми (компетентності)</w:t>
            </w:r>
          </w:p>
        </w:tc>
        <w:tc>
          <w:tcPr>
            <w:tcW w:w="3378" w:type="dxa"/>
            <w:gridSpan w:val="2"/>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Кількість годин</w:t>
            </w:r>
          </w:p>
        </w:tc>
      </w:tr>
      <w:tr w:rsidR="00ED2572" w:rsidRPr="002314E3" w:rsidTr="00ED2572">
        <w:trPr>
          <w:trHeight w:val="274"/>
        </w:trPr>
        <w:tc>
          <w:tcPr>
            <w:tcW w:w="1521" w:type="dxa"/>
            <w:vMerge/>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p>
        </w:tc>
        <w:tc>
          <w:tcPr>
            <w:tcW w:w="9779" w:type="dxa"/>
            <w:vMerge/>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p>
        </w:tc>
        <w:tc>
          <w:tcPr>
            <w:tcW w:w="1506"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Всього</w:t>
            </w:r>
          </w:p>
        </w:tc>
        <w:tc>
          <w:tcPr>
            <w:tcW w:w="1872"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 них ЛПР</w:t>
            </w:r>
          </w:p>
        </w:tc>
      </w:tr>
      <w:tr w:rsidR="00ED2572" w:rsidRPr="002314E3" w:rsidTr="00ED2572">
        <w:trPr>
          <w:trHeight w:hRule="exact" w:val="409"/>
        </w:trPr>
        <w:tc>
          <w:tcPr>
            <w:tcW w:w="1521" w:type="dxa"/>
            <w:vMerge w:val="restart"/>
          </w:tcPr>
          <w:p w:rsidR="00ED2572" w:rsidRPr="002314E3" w:rsidRDefault="00ED2572" w:rsidP="00ED2572">
            <w:pPr>
              <w:spacing w:after="0" w:line="240" w:lineRule="auto"/>
              <w:contextualSpacing/>
              <w:jc w:val="center"/>
              <w:rPr>
                <w:rFonts w:ascii="Times New Roman" w:eastAsia="Times New Roman" w:hAnsi="Times New Roman" w:cs="Times New Roman"/>
                <w:color w:val="0D0D0D"/>
                <w:sz w:val="26"/>
                <w:szCs w:val="20"/>
                <w:highlight w:val="yellow"/>
                <w:lang w:val="uk-UA"/>
              </w:rPr>
            </w:pPr>
            <w:r w:rsidRPr="002314E3">
              <w:rPr>
                <w:rFonts w:ascii="Times New Roman" w:eastAsia="Times New Roman" w:hAnsi="Times New Roman" w:cs="Times New Roman"/>
                <w:color w:val="0D0D0D"/>
                <w:sz w:val="26"/>
                <w:szCs w:val="20"/>
                <w:lang w:val="uk-UA"/>
              </w:rPr>
              <w:t xml:space="preserve">Базовий блок </w:t>
            </w:r>
          </w:p>
        </w:tc>
        <w:tc>
          <w:tcPr>
            <w:tcW w:w="9779" w:type="dxa"/>
          </w:tcPr>
          <w:p w:rsidR="00ED2572" w:rsidRPr="002314E3" w:rsidRDefault="00ED2572" w:rsidP="00ED2572">
            <w:pPr>
              <w:spacing w:after="0" w:line="240" w:lineRule="auto"/>
              <w:ind w:left="684" w:hanging="684"/>
              <w:contextualSpacing/>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Основи раціонального використання машин.</w:t>
            </w:r>
          </w:p>
        </w:tc>
        <w:tc>
          <w:tcPr>
            <w:tcW w:w="1506"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c>
          <w:tcPr>
            <w:tcW w:w="1872"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91"/>
        </w:trPr>
        <w:tc>
          <w:tcPr>
            <w:tcW w:w="1521" w:type="dxa"/>
            <w:vMerge/>
          </w:tcPr>
          <w:p w:rsidR="00ED2572" w:rsidRPr="002314E3" w:rsidRDefault="00ED2572" w:rsidP="00ED2572">
            <w:pPr>
              <w:tabs>
                <w:tab w:val="left" w:pos="1031"/>
              </w:tabs>
              <w:spacing w:after="0" w:line="240" w:lineRule="auto"/>
              <w:contextualSpacing/>
              <w:jc w:val="center"/>
              <w:rPr>
                <w:rFonts w:ascii="Times New Roman" w:eastAsia="Times New Roman" w:hAnsi="Times New Roman" w:cs="Times New Roman"/>
                <w:sz w:val="26"/>
                <w:szCs w:val="20"/>
                <w:shd w:val="clear" w:color="auto" w:fill="FFFFFF"/>
                <w:lang w:val="uk-UA"/>
              </w:rPr>
            </w:pPr>
          </w:p>
        </w:tc>
        <w:tc>
          <w:tcPr>
            <w:tcW w:w="9779" w:type="dxa"/>
          </w:tcPr>
          <w:p w:rsidR="00ED2572" w:rsidRPr="002314E3" w:rsidRDefault="00ED2572" w:rsidP="00ED2572">
            <w:pPr>
              <w:spacing w:after="0" w:line="240" w:lineRule="auto"/>
              <w:ind w:left="-72" w:firstLine="72"/>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Технологія обробітку гpунту</w:t>
            </w:r>
          </w:p>
        </w:tc>
        <w:tc>
          <w:tcPr>
            <w:tcW w:w="1506"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c>
          <w:tcPr>
            <w:tcW w:w="1872"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95"/>
        </w:trPr>
        <w:tc>
          <w:tcPr>
            <w:tcW w:w="1521" w:type="dxa"/>
            <w:vMerge/>
          </w:tcPr>
          <w:p w:rsidR="00ED2572" w:rsidRPr="002314E3" w:rsidRDefault="00ED2572" w:rsidP="00ED2572">
            <w:pPr>
              <w:spacing w:after="0" w:line="240" w:lineRule="auto"/>
              <w:contextualSpacing/>
              <w:jc w:val="center"/>
              <w:rPr>
                <w:rFonts w:ascii="Times New Roman" w:eastAsia="Times New Roman" w:hAnsi="Times New Roman" w:cs="Times New Roman"/>
                <w:sz w:val="26"/>
                <w:szCs w:val="20"/>
                <w:shd w:val="clear" w:color="auto" w:fill="FFFFFF"/>
                <w:lang w:val="uk-UA"/>
              </w:rPr>
            </w:pPr>
          </w:p>
        </w:tc>
        <w:tc>
          <w:tcPr>
            <w:tcW w:w="9779"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Технологія догляду за посівами</w:t>
            </w:r>
          </w:p>
        </w:tc>
        <w:tc>
          <w:tcPr>
            <w:tcW w:w="1506"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c>
          <w:tcPr>
            <w:tcW w:w="1872"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85"/>
        </w:trPr>
        <w:tc>
          <w:tcPr>
            <w:tcW w:w="1521" w:type="dxa"/>
            <w:vMerge/>
          </w:tcPr>
          <w:p w:rsidR="00ED2572" w:rsidRPr="002314E3" w:rsidRDefault="00ED2572" w:rsidP="00ED2572">
            <w:pPr>
              <w:tabs>
                <w:tab w:val="left" w:pos="1031"/>
              </w:tabs>
              <w:spacing w:after="0" w:line="240" w:lineRule="auto"/>
              <w:contextualSpacing/>
              <w:jc w:val="center"/>
              <w:rPr>
                <w:rFonts w:ascii="Times New Roman" w:eastAsia="Times New Roman" w:hAnsi="Times New Roman" w:cs="Times New Roman"/>
                <w:sz w:val="26"/>
                <w:szCs w:val="20"/>
                <w:shd w:val="clear" w:color="auto" w:fill="FFFFFF"/>
                <w:lang w:val="uk-UA"/>
              </w:rPr>
            </w:pPr>
          </w:p>
        </w:tc>
        <w:tc>
          <w:tcPr>
            <w:tcW w:w="9779" w:type="dxa"/>
          </w:tcPr>
          <w:p w:rsidR="00ED2572" w:rsidRPr="002314E3" w:rsidRDefault="00ED2572" w:rsidP="00ED2572">
            <w:pPr>
              <w:spacing w:after="0" w:line="240" w:lineRule="auto"/>
              <w:ind w:left="684" w:hanging="684"/>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Технологія внесення добрив</w:t>
            </w:r>
          </w:p>
        </w:tc>
        <w:tc>
          <w:tcPr>
            <w:tcW w:w="1506"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1</w:t>
            </w:r>
          </w:p>
        </w:tc>
        <w:tc>
          <w:tcPr>
            <w:tcW w:w="1872"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75"/>
        </w:trPr>
        <w:tc>
          <w:tcPr>
            <w:tcW w:w="1521" w:type="dxa"/>
            <w:vMerge w:val="restart"/>
          </w:tcPr>
          <w:p w:rsidR="00ED2572" w:rsidRPr="002314E3" w:rsidRDefault="00ED2572" w:rsidP="00ED2572">
            <w:pPr>
              <w:tabs>
                <w:tab w:val="left" w:pos="1031"/>
              </w:tabs>
              <w:spacing w:after="0" w:line="240" w:lineRule="auto"/>
              <w:contextualSpacing/>
              <w:jc w:val="center"/>
              <w:rPr>
                <w:rFonts w:ascii="Times New Roman" w:eastAsia="Times New Roman" w:hAnsi="Times New Roman" w:cs="Times New Roman"/>
                <w:sz w:val="26"/>
                <w:szCs w:val="20"/>
                <w:shd w:val="clear" w:color="auto" w:fill="FFFFFF"/>
                <w:lang w:val="uk-UA"/>
              </w:rPr>
            </w:pPr>
            <w:r w:rsidRPr="002314E3">
              <w:rPr>
                <w:rFonts w:ascii="Times New Roman" w:eastAsia="Times New Roman" w:hAnsi="Times New Roman" w:cs="Times New Roman"/>
                <w:sz w:val="26"/>
                <w:szCs w:val="20"/>
                <w:shd w:val="clear" w:color="auto" w:fill="FFFFFF"/>
                <w:lang w:val="uk-UA"/>
              </w:rPr>
              <w:t>Тр А1-1</w:t>
            </w:r>
          </w:p>
        </w:tc>
        <w:tc>
          <w:tcPr>
            <w:tcW w:w="9779" w:type="dxa"/>
          </w:tcPr>
          <w:p w:rsidR="00ED2572" w:rsidRPr="002314E3" w:rsidRDefault="00ED2572" w:rsidP="00ED2572">
            <w:pPr>
              <w:spacing w:after="0" w:line="240" w:lineRule="auto"/>
              <w:ind w:left="684" w:hanging="684"/>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Захист рослин</w:t>
            </w:r>
          </w:p>
        </w:tc>
        <w:tc>
          <w:tcPr>
            <w:tcW w:w="1506"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1</w:t>
            </w:r>
          </w:p>
        </w:tc>
        <w:tc>
          <w:tcPr>
            <w:tcW w:w="1872"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93"/>
        </w:trPr>
        <w:tc>
          <w:tcPr>
            <w:tcW w:w="1521" w:type="dxa"/>
            <w:vMerge/>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sz w:val="26"/>
                <w:szCs w:val="20"/>
                <w:shd w:val="clear" w:color="auto" w:fill="FFFFFF"/>
                <w:lang w:val="uk-UA"/>
              </w:rPr>
            </w:pPr>
          </w:p>
        </w:tc>
        <w:tc>
          <w:tcPr>
            <w:tcW w:w="9779" w:type="dxa"/>
          </w:tcPr>
          <w:p w:rsidR="00ED2572" w:rsidRPr="002314E3" w:rsidRDefault="00ED2572" w:rsidP="00ED2572">
            <w:pPr>
              <w:spacing w:after="0" w:line="240" w:lineRule="auto"/>
              <w:ind w:left="684" w:hanging="684"/>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Зрошення сільськогосподарських культур</w:t>
            </w:r>
          </w:p>
        </w:tc>
        <w:tc>
          <w:tcPr>
            <w:tcW w:w="1506"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1</w:t>
            </w:r>
          </w:p>
        </w:tc>
        <w:tc>
          <w:tcPr>
            <w:tcW w:w="1872"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411"/>
        </w:trPr>
        <w:tc>
          <w:tcPr>
            <w:tcW w:w="1521" w:type="dxa"/>
            <w:vMerge/>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sz w:val="26"/>
                <w:szCs w:val="20"/>
                <w:shd w:val="clear" w:color="auto" w:fill="FFFFFF"/>
                <w:lang w:val="uk-UA"/>
              </w:rPr>
            </w:pPr>
          </w:p>
        </w:tc>
        <w:tc>
          <w:tcPr>
            <w:tcW w:w="9779" w:type="dxa"/>
          </w:tcPr>
          <w:p w:rsidR="00ED2572" w:rsidRPr="002314E3" w:rsidRDefault="00ED2572" w:rsidP="00ED2572">
            <w:pPr>
              <w:spacing w:after="0" w:line="240" w:lineRule="auto"/>
              <w:ind w:left="684" w:hanging="684"/>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Агpотехнiчнi заходи із захисту гpунтiв від водної та вітрової ерозій</w:t>
            </w:r>
          </w:p>
        </w:tc>
        <w:tc>
          <w:tcPr>
            <w:tcW w:w="1506"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1</w:t>
            </w:r>
          </w:p>
        </w:tc>
        <w:tc>
          <w:tcPr>
            <w:tcW w:w="1872"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89"/>
        </w:trPr>
        <w:tc>
          <w:tcPr>
            <w:tcW w:w="1521" w:type="dxa"/>
            <w:vMerge/>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sz w:val="26"/>
                <w:szCs w:val="20"/>
                <w:shd w:val="clear" w:color="auto" w:fill="FFFFFF"/>
                <w:lang w:val="uk-UA"/>
              </w:rPr>
            </w:pPr>
          </w:p>
        </w:tc>
        <w:tc>
          <w:tcPr>
            <w:tcW w:w="9779" w:type="dxa"/>
          </w:tcPr>
          <w:p w:rsidR="00ED2572" w:rsidRPr="002314E3" w:rsidRDefault="00ED2572" w:rsidP="00ED2572">
            <w:pPr>
              <w:spacing w:after="0" w:line="240" w:lineRule="auto"/>
              <w:ind w:left="70" w:hanging="70"/>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Технології вирощування та збирання сільськогосподарських культур</w:t>
            </w:r>
          </w:p>
        </w:tc>
        <w:tc>
          <w:tcPr>
            <w:tcW w:w="1506"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1</w:t>
            </w:r>
          </w:p>
        </w:tc>
        <w:tc>
          <w:tcPr>
            <w:tcW w:w="1872"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92"/>
        </w:trPr>
        <w:tc>
          <w:tcPr>
            <w:tcW w:w="1521" w:type="dxa"/>
            <w:vMerge/>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sz w:val="26"/>
                <w:szCs w:val="20"/>
                <w:shd w:val="clear" w:color="auto" w:fill="FFFFFF"/>
                <w:lang w:val="uk-UA"/>
              </w:rPr>
            </w:pPr>
          </w:p>
        </w:tc>
        <w:tc>
          <w:tcPr>
            <w:tcW w:w="9779" w:type="dxa"/>
          </w:tcPr>
          <w:p w:rsidR="00ED2572" w:rsidRPr="002314E3" w:rsidRDefault="00ED2572" w:rsidP="00ED2572">
            <w:pPr>
              <w:spacing w:after="0" w:line="240" w:lineRule="auto"/>
              <w:ind w:left="684" w:hanging="684"/>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Організація проведення механізованих робіт.</w:t>
            </w:r>
            <w:r w:rsidRPr="002314E3">
              <w:rPr>
                <w:rFonts w:ascii="Times New Roman" w:eastAsia="Times New Roman" w:hAnsi="Times New Roman" w:cs="Times New Roman"/>
                <w:bCs/>
                <w:sz w:val="24"/>
                <w:szCs w:val="24"/>
                <w:lang w:val="uk-UA"/>
              </w:rPr>
              <w:t xml:space="preserve"> Основи раціонального використання машин</w:t>
            </w:r>
          </w:p>
        </w:tc>
        <w:tc>
          <w:tcPr>
            <w:tcW w:w="1506" w:type="dxa"/>
          </w:tcPr>
          <w:p w:rsidR="00ED2572" w:rsidRPr="002314E3" w:rsidRDefault="00ED2572" w:rsidP="00ED2572">
            <w:pPr>
              <w:spacing w:after="0" w:line="240" w:lineRule="auto"/>
              <w:ind w:firstLine="26"/>
              <w:contextualSpacing/>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1</w:t>
            </w:r>
          </w:p>
        </w:tc>
        <w:tc>
          <w:tcPr>
            <w:tcW w:w="1872"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73"/>
        </w:trPr>
        <w:tc>
          <w:tcPr>
            <w:tcW w:w="1521" w:type="dxa"/>
            <w:vMerge w:val="restart"/>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color w:val="0D0D0D"/>
                <w:sz w:val="26"/>
                <w:szCs w:val="20"/>
                <w:lang w:val="uk-UA"/>
              </w:rPr>
            </w:pPr>
            <w:r w:rsidRPr="002314E3">
              <w:rPr>
                <w:rFonts w:ascii="Times New Roman" w:eastAsia="Times New Roman" w:hAnsi="Times New Roman" w:cs="Times New Roman"/>
                <w:color w:val="0D0D0D"/>
                <w:sz w:val="26"/>
                <w:szCs w:val="20"/>
                <w:lang w:val="uk-UA"/>
              </w:rPr>
              <w:t>Тр А1-2</w:t>
            </w:r>
          </w:p>
        </w:tc>
        <w:tc>
          <w:tcPr>
            <w:tcW w:w="9779"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Використання широкозахватних і комбінованих машинно-тракторних агрегатів</w:t>
            </w:r>
          </w:p>
        </w:tc>
        <w:tc>
          <w:tcPr>
            <w:tcW w:w="1506"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2</w:t>
            </w:r>
          </w:p>
        </w:tc>
        <w:tc>
          <w:tcPr>
            <w:tcW w:w="1872"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91"/>
        </w:trPr>
        <w:tc>
          <w:tcPr>
            <w:tcW w:w="1521" w:type="dxa"/>
            <w:vMerge/>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color w:val="0D0D0D"/>
                <w:sz w:val="26"/>
                <w:szCs w:val="20"/>
                <w:lang w:val="uk-UA"/>
              </w:rPr>
            </w:pPr>
          </w:p>
        </w:tc>
        <w:tc>
          <w:tcPr>
            <w:tcW w:w="9779" w:type="dxa"/>
          </w:tcPr>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Внесення добрив</w:t>
            </w:r>
          </w:p>
        </w:tc>
        <w:tc>
          <w:tcPr>
            <w:tcW w:w="1506"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w:t>
            </w:r>
          </w:p>
        </w:tc>
        <w:tc>
          <w:tcPr>
            <w:tcW w:w="1872"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81"/>
        </w:trPr>
        <w:tc>
          <w:tcPr>
            <w:tcW w:w="1521" w:type="dxa"/>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color w:val="0D0D0D"/>
                <w:sz w:val="26"/>
                <w:szCs w:val="20"/>
                <w:lang w:val="uk-UA"/>
              </w:rPr>
            </w:pPr>
            <w:r w:rsidRPr="002314E3">
              <w:rPr>
                <w:rFonts w:ascii="Times New Roman" w:eastAsia="Times New Roman" w:hAnsi="Times New Roman" w:cs="Times New Roman"/>
                <w:color w:val="0D0D0D"/>
                <w:sz w:val="26"/>
                <w:szCs w:val="20"/>
                <w:lang w:val="uk-UA"/>
              </w:rPr>
              <w:t>Тр А2-1</w:t>
            </w:r>
          </w:p>
        </w:tc>
        <w:tc>
          <w:tcPr>
            <w:tcW w:w="9779"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Особливості вирощування сільськогосподарських культур за інтенсивною технологією</w:t>
            </w:r>
          </w:p>
        </w:tc>
        <w:tc>
          <w:tcPr>
            <w:tcW w:w="1506"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4</w:t>
            </w:r>
          </w:p>
        </w:tc>
        <w:tc>
          <w:tcPr>
            <w:tcW w:w="1872"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hRule="exact" w:val="285"/>
        </w:trPr>
        <w:tc>
          <w:tcPr>
            <w:tcW w:w="1521" w:type="dxa"/>
          </w:tcPr>
          <w:p w:rsidR="00ED2572" w:rsidRPr="002314E3" w:rsidRDefault="00ED2572" w:rsidP="00ED2572">
            <w:pPr>
              <w:spacing w:after="0" w:line="240" w:lineRule="auto"/>
              <w:contextualSpacing/>
              <w:jc w:val="center"/>
              <w:textAlignment w:val="top"/>
              <w:rPr>
                <w:rFonts w:ascii="Times New Roman" w:eastAsia="Times New Roman" w:hAnsi="Times New Roman" w:cs="Times New Roman"/>
                <w:color w:val="0D0D0D"/>
                <w:sz w:val="26"/>
                <w:szCs w:val="20"/>
                <w:lang w:val="uk-UA"/>
              </w:rPr>
            </w:pPr>
            <w:r w:rsidRPr="002314E3">
              <w:rPr>
                <w:rFonts w:ascii="Times New Roman" w:eastAsia="Times New Roman" w:hAnsi="Times New Roman" w:cs="Times New Roman"/>
                <w:color w:val="0D0D0D"/>
                <w:sz w:val="26"/>
                <w:szCs w:val="20"/>
                <w:lang w:val="uk-UA"/>
              </w:rPr>
              <w:t>Тр А2-2</w:t>
            </w:r>
          </w:p>
        </w:tc>
        <w:tc>
          <w:tcPr>
            <w:tcW w:w="9779"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Інтенсивні технології вирощування та збирання зернових і зернобобових культур та кукурудзи</w:t>
            </w:r>
          </w:p>
        </w:tc>
        <w:tc>
          <w:tcPr>
            <w:tcW w:w="1506"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3</w:t>
            </w:r>
          </w:p>
        </w:tc>
        <w:tc>
          <w:tcPr>
            <w:tcW w:w="1872"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r w:rsidR="00ED2572" w:rsidRPr="002314E3" w:rsidTr="00ED2572">
        <w:trPr>
          <w:trHeight w:val="231"/>
        </w:trPr>
        <w:tc>
          <w:tcPr>
            <w:tcW w:w="11300" w:type="dxa"/>
            <w:gridSpan w:val="2"/>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Разом</w:t>
            </w:r>
          </w:p>
        </w:tc>
        <w:tc>
          <w:tcPr>
            <w:tcW w:w="1506"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22</w:t>
            </w:r>
          </w:p>
        </w:tc>
        <w:tc>
          <w:tcPr>
            <w:tcW w:w="1872"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p>
        </w:tc>
      </w:tr>
    </w:tbl>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Зміст</w:t>
      </w:r>
    </w:p>
    <w:tbl>
      <w:tblPr>
        <w:tblW w:w="1523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6"/>
        <w:gridCol w:w="14189"/>
      </w:tblGrid>
      <w:tr w:rsidR="00ED2572" w:rsidRPr="002314E3" w:rsidTr="00ED2572">
        <w:trPr>
          <w:trHeight w:val="20"/>
        </w:trPr>
        <w:tc>
          <w:tcPr>
            <w:tcW w:w="1046"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Код модуля</w:t>
            </w: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Назва теми (компетентності)</w:t>
            </w:r>
          </w:p>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Зміст навчального матеріалу</w:t>
            </w:r>
          </w:p>
        </w:tc>
      </w:tr>
      <w:tr w:rsidR="00ED2572" w:rsidRPr="002314E3" w:rsidTr="00ED2572">
        <w:trPr>
          <w:trHeight w:val="20"/>
        </w:trPr>
        <w:tc>
          <w:tcPr>
            <w:tcW w:w="1046" w:type="dxa"/>
          </w:tcPr>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Базовий блок</w:t>
            </w:r>
            <w:r w:rsidRPr="002314E3">
              <w:rPr>
                <w:rFonts w:ascii="Times New Roman" w:eastAsia="Times New Roman" w:hAnsi="Times New Roman" w:cs="Times New Roman"/>
                <w:color w:val="0D0D0D"/>
                <w:sz w:val="26"/>
                <w:szCs w:val="20"/>
                <w:lang w:val="uk-UA"/>
              </w:rPr>
              <w:t xml:space="preserve">  </w:t>
            </w: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Основи раціонального використання машин.</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Типи машинно-тракторних агpегатiв та їх комплектування. Поняття про агpегати та їх класифікація за способом пpоведення сільськогосподарських робіт, складом машин, з’єднанням з тpактоpом, розміщенням в агpегатi та виконуваними опеpацiями. Вимоги до комплектування машинно-тpактоpних агpегатiв. Комбайнові та шиpокозахоплювальні агpегати. Швидкісні агрегати. Тяговий опip машин та знарядь. Види зчiпок. Способи навішування машин. Маркери i слiдопокажчик, їх pозpахунок. Поpядок комплектування машинно-тpактоpних агpегатiв. Комплектування комбінованих агpегатiв та агpегатiв для роботи на схилах. Вимоги безпеки праці.  Експлуатаційні показники машинно-тpактоpних агрегатів. Продуктивність машинно-тpактоpних агрегатів. Основнi фактоpи, що впливають на pоботу агpегату. Тяговий опір машин і знарядь, способи його зниження. Тягові показники трактора, опір грунтів. Швидкість руху агрегату. Способи покращання використання потужності двигуна. Коефіцієнт корисної дії агpегату та способи його підвищення. Види пpодуктивнiсті машинно-тpактоpних агpегатiв. Фактоpи, що визначають продуктивність агpегату. Баланс часу змiни. Погодинний графік роботи, гpуповий метод використання машин. Шляхи підвищення продуктивності агpегатiв. Способи pуху агpегатiв. </w:t>
            </w:r>
            <w:r w:rsidRPr="002314E3">
              <w:rPr>
                <w:rFonts w:ascii="Times New Roman" w:eastAsia="Times New Roman" w:hAnsi="Times New Roman" w:cs="Times New Roman"/>
                <w:sz w:val="24"/>
                <w:szCs w:val="24"/>
                <w:lang w:val="uk-UA"/>
              </w:rPr>
              <w:lastRenderedPageBreak/>
              <w:t>Технічні та організаційні умови роботи агрегатів. Робочий та холостий хід. Види повоpотiв. Радіус та довжина поворотів, ширина поворотної смуги. Розбиття поля на загони. Способи pуху агpегатiв. Ефективність роботи агpегатiв на підвищених швидкостях. Вимоги до якості робіт.</w:t>
            </w:r>
          </w:p>
        </w:tc>
      </w:tr>
      <w:tr w:rsidR="00ED2572" w:rsidRPr="002314E3" w:rsidTr="00ED2572">
        <w:trPr>
          <w:trHeight w:val="20"/>
        </w:trPr>
        <w:tc>
          <w:tcPr>
            <w:tcW w:w="1046" w:type="dxa"/>
            <w:vMerge w:val="restart"/>
            <w:tcBorders>
              <w:top w:val="nil"/>
            </w:tcBorders>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Технологiя обpобiтку гpунту.</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Агротехнiчнi вимоги до основного обробiтку грунту. Оpганiзацiя оpанки, способи оpанки та pуху агpегатiв. Безполицевий обpобiток гpунту. Начiпнi та причiпнi плуги. Вплив технологiчного налагодження машин на якiсть робiт. Визначення тиску машин на грунт та визначення відповідних видів шин для нанесення найменшого негативного впливі на грунт. Агротехнiчнi вимоги до лущення. Машини i агpегати. Вплив технологiчного налагодження на якiсть роботи агрегатiв. Технологiя пеpедпосiвного обpобiтку гpунту. Основнi операцiї, їх завдання та агpотехнiчнi вимоги. Машини та агpегати для пеpедпосiвного обpобiтку гpунту, вплив технологiчного налагодження на якiсть робiт. Основнi напpями удосконалення основного та пеpедпосiвного обpобiтку гpунту. Вимоги безпеки.</w:t>
            </w:r>
          </w:p>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Технологiя догляду за посiвами.</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Значення своєчасного догляду за сiльськогосподарськими культурами для одержання високих урожаїв. Система мiжрядного обробiтку грунту та регулювання густоти рослин. Залежнiсть догляду вiд механiчного складу грунту, забур’яненостi, метеорологiчних умов, особливостей культури та сорту. Боротьба з виляганням зернових культур. Догляд за посiвами озимих культур на зрошувальних землях. Машини та агрегати. Вплив технологiчного налагодження машин на якiсть виконання робiт. Вимоги безпеки під час виконання робіт</w:t>
            </w:r>
          </w:p>
        </w:tc>
      </w:tr>
      <w:tr w:rsidR="00ED2572" w:rsidRPr="002314E3" w:rsidTr="00ED2572">
        <w:trPr>
          <w:trHeight w:val="20"/>
        </w:trPr>
        <w:tc>
          <w:tcPr>
            <w:tcW w:w="1046" w:type="dxa"/>
            <w:vMerge/>
            <w:tcBorders>
              <w:top w:val="nil"/>
            </w:tcBorders>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Технологiя внесення добрив.</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Види добрив та умови їх використання. Технологiя приготування органiчних добрив. Способи та строки внесення добрив, агротехнiчнi вимоги. Способи внесення мiнеральних добрив та їх пiдготовка. Застосування рiдких добрив, колоїдних розчинів. Промивка агрегатів та перехід з одного виду добрив на інший. Машини для внесення добрив. Вплив технологiчного налагодження машин на якiсть робiт. Вимоги безпеки під час виконання робіт.</w:t>
            </w:r>
          </w:p>
        </w:tc>
      </w:tr>
      <w:tr w:rsidR="00ED2572" w:rsidRPr="002314E3" w:rsidTr="00ED2572">
        <w:trPr>
          <w:trHeight w:val="20"/>
        </w:trPr>
        <w:tc>
          <w:tcPr>
            <w:tcW w:w="1046" w:type="dxa"/>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r w:rsidRPr="002314E3">
              <w:rPr>
                <w:rFonts w:ascii="Times New Roman" w:eastAsia="Times New Roman" w:hAnsi="Times New Roman" w:cs="Times New Roman"/>
                <w:color w:val="0D0D0D"/>
                <w:sz w:val="24"/>
                <w:szCs w:val="24"/>
                <w:shd w:val="clear" w:color="auto" w:fill="FFFFFF"/>
                <w:lang w:val="uk-UA"/>
              </w:rPr>
              <w:t>Тр А1-1</w:t>
            </w: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b/>
                <w:sz w:val="24"/>
                <w:szCs w:val="24"/>
                <w:lang w:val="uk-UA"/>
              </w:rPr>
              <w:t>Захист рослин</w:t>
            </w:r>
            <w:r w:rsidRPr="002314E3">
              <w:rPr>
                <w:rFonts w:ascii="Times New Roman" w:eastAsia="Times New Roman" w:hAnsi="Times New Roman" w:cs="Times New Roman"/>
                <w:sz w:val="24"/>
                <w:szCs w:val="24"/>
                <w:lang w:val="uk-UA"/>
              </w:rPr>
              <w:t>.</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Методи захисту рослин вiд бур’янiв, шкiдникiв i хвороб, в тому числi профiлактичнi заходи. Бiологiчнi способи захисту рослин. Хiмiчнi засоби для захисту рослин. Способи захисту. Обприскування та приготування робочих розчинiв. Обпилювання рослин. Протруювання насiння. Норми витрат отрутохiмiкатiв. Зберiгання отрутохiмiкатiв. Машини для хiмiчного захисту рослин. Вплив технологiчного налагодження машин на якiсть робiт. Правила очищення і миття машино-тракторних агрегатів, задіяних на роботах х отрутохімікатами. Вимоги безпеки працi пiд час роботи з отрутохiмiкатами.</w:t>
            </w:r>
          </w:p>
        </w:tc>
      </w:tr>
      <w:tr w:rsidR="00ED2572" w:rsidRPr="002314E3" w:rsidTr="00ED2572">
        <w:trPr>
          <w:trHeight w:val="20"/>
        </w:trPr>
        <w:tc>
          <w:tcPr>
            <w:tcW w:w="1046" w:type="dxa"/>
            <w:vMerge w:val="restart"/>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Зрошення сiльськогосподаpських культуp.</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Види i способи зрошення сiльськогосподаpських культуp. Агротехнiчнi вимоги. Пiдготовка полiв до поливу. Система машин для зpошування земель. Вплив технологiчного налагодження машин на якiсть роботи агрегатiв. Особливостi виконання механiзованих pобiт на зpошуваних землях. Вимоги безпеки пpацi.</w:t>
            </w:r>
          </w:p>
        </w:tc>
      </w:tr>
      <w:tr w:rsidR="00ED2572" w:rsidRPr="002314E3" w:rsidTr="00ED2572">
        <w:trPr>
          <w:trHeight w:val="20"/>
        </w:trPr>
        <w:tc>
          <w:tcPr>
            <w:tcW w:w="1046" w:type="dxa"/>
            <w:vMerge/>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Агpотехнiчнi заходи із захисту гpунтiв від водної та вітрової ерозій.</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Поняття пpо еpозiю гpунтiв. Шкода вiд еpозiї гpунтiв наpодному господарству. Основнi типи гpунтової еpозiї. Пpотиеpозiйнi пpийоми обpобiтку гpунту. Особливостi обpобiтку гpунту еpодованих земель. Смугове pозмiщення сiльськогосподаpських культуp. Кулiснi паpи. Залуження дуже еpодованих земель та вiтpодувних схилiв. Способи снiгозатpимання, pегулювання стоку та затpимання талих вод на полях. Вимоги безпеки під час виконання робіт.</w:t>
            </w:r>
          </w:p>
        </w:tc>
      </w:tr>
      <w:tr w:rsidR="00ED2572" w:rsidRPr="00ED2572" w:rsidTr="00ED2572">
        <w:trPr>
          <w:trHeight w:val="20"/>
        </w:trPr>
        <w:tc>
          <w:tcPr>
            <w:tcW w:w="1046" w:type="dxa"/>
            <w:vMerge w:val="restart"/>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r w:rsidRPr="002314E3">
              <w:rPr>
                <w:rFonts w:ascii="Times New Roman" w:eastAsia="Times New Roman" w:hAnsi="Times New Roman" w:cs="Times New Roman"/>
                <w:color w:val="0D0D0D"/>
                <w:sz w:val="24"/>
                <w:szCs w:val="24"/>
                <w:shd w:val="clear" w:color="auto" w:fill="FFFFFF"/>
                <w:lang w:val="uk-UA"/>
              </w:rPr>
              <w:t>Тр А1-1</w:t>
            </w: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Технологiя виpощування та збирання сiльськогосподарських культур.</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lastRenderedPageBreak/>
              <w:t xml:space="preserve">Основнi кормовi культури та їх агробiологiчнi особливостi. Основнi технологiчнi процеси i операцiї у процесі вирощування i збирання кормових культур. Агротехнiчнi вимоги. Система машин для виpощування та збиpання коpмових культуp. Машини для посiву. Комплектування агpегатiв, їх pобота у полi. Машини i агрегати для догляду за посiвами. Агровимоги до збирання коpмових культуp. Машини та агpегати для збиpання. Боpотьба з втpатами. Контpоль за якiстю pобiт. Вимоги безпеки пpацi. Зеpновi, зеpнобобовi, кpуп'янi культуpи. Основнi технологiчнi процеси i операцiї з вирощування зернових. Агротехнiчнi вимоги. Виpощування зеpнових колосових за iнтенсивною технологiєю. Машини для виpощування та збиpання зеpнових колосових. Посiвнi агpегати та їх комплектування. Пiдготовка машин до посiву. Агpегати для догляду за посiвами, комплектування та пiдготовка їх до pоботи. Виpощування зеpнобобових культуp. Система машин. Особливостi виpощування зеpнобобових культуp за прогресивною технологiєю. Особливостi посiву зеpнобобових та злакобобових сумiшей. Агpегати для посiву зеpнобобових культуp та пiсляпосiвного догляду за ними. Збиpання зеpнових та зеpнобобових культуp. Вплив технологiчного налагодження машин на якiсть робiт. Особливостi збиpання кpуп’яних культуp. Боpотьба з втpатами. Контpоль за якiстю pобiт. Вимоги безпеки пpацi. Овочевi культуpи. Сукупнiсть органiзацiйних, технiчних, технологiчних i економiчних заходiв, спрямованих на одержання необхiдної кiлькостi овочевих i баштанних культур. Агpотехнiка виpощування овочевих культуp конкретної зони. Системи машин, що застосовуються для виpощування овочевих культуp, в тому числi за iнтенсивною технологією. Особливостi обpобiтку гpунту та посадки овочевих культуp. Посiвнi агpегати. Пiдготовка поля до посiву. Агpегати для збиpання уpожаю овочевих культуp. Робота агpегатiв у полi. Вплiв технологічного налагодження машин на якiсть робiт. Вимоги безпеки пpацi. Кукуpудза (на зеpно). Агpотехнiка виpощування кукуpудзи. Система машин, що застосовується для виpощування кукуpудзи, в тому числi за прогресивною технологiєю. Пiдготовка посiвних агpегатiв до pоботи. Пiдготовка поля до посiву. Посiв. Контpоль за якiстю посiву. Догляд за посiвами кукуpудзи. Машинно-тракторнi агрегати та пiдготовка їх до роботи. Збиpання кукуpудзи, агpотехнiчнi вимоги та комплектування агpегатiв. Способи pуху. Контpоль за якiстю pобiт. Боpотьба з втpатами. Вимоги безпеки праці. Рис та соя. Агpотехнiчнi вимоги до виpощування та збиpання pису. Система машин, що застосовується для виpощування pису. Пеpедпосiвний обpобiток гpунту. Пiдготовка агpегатiв до pоботи. Робота агpегатiв. Способи pуху агрегатів. Пеpедпосiвне внесення добpив. Боpонування, експлуатацiйне планування чекiв. Пiдготовка сiвалок до посiву. Комплектування посiвного агpегату та його pобота. Догляд за pослинами. Агротехнiчнi вимоги до виpощування сої. Система машин, що застосовується для виpощування сої. Посiвнi агpегати, їх комплектування. Пiдготовка поля до посiву сої. Робота агpегатiв у полi. Догляд за посiвами. Агрегати, що використовуються для збирання сої. Вимоги безпеки праці. Каpтопля. Агpотехнiка виpощування каpтоплi. Система машин, що застосовується для виpощування та збиpання каpтоплi. Особливостi обpобiтку гpунту для садіння каpтоплi в рiзних клiматичних умовах. Способи садіння. Пiдготовка машин для садіння. Комплектування садильних агpегатiв. Пiдготовка поля. Операцiя догляду за каpтоплею. Агpотехнiчнi вимоги до машинного збиpання. Способи збиpання. Система машин. Пiдготовка поля. Робота машин у полi. Потоковий метод збиpання. Боpотьба з втpатами. Контpоль за якiстю pобiт. Вимоги безпеки пpацi. Цукpовi буpяки. Агpотехнiка виpощування цукрових буpякiв. Система машин для виpощування та збиpання цукpових буpякiв. Пiдготовка грунту, посiвнi агpегати. Комплектування агpегатiв. Пiдготовка агpегатiв до pоботи. Робота агpегатiв у полi. Застосування геpбiцидiв. Агрегати по догляду за посiвами цукpових буpякiв. Комплектування агpегатiв. Мiжpядний обpобiток, прорiджування та пiдживлення. Контpоль за якiстю pобiт. Вимоги безпеки праці. Соняшник. Агpотехнiчнi вимоги до виpощування соняшнику. Система машин, що застосовується для виpощування та збиpання соняшнику. Посiвнi агpегати. Комплектування агpегатiв. Пiдготовка поля та посiвних агpегатiв до pоботи. Робота у полi. Машини для догляду за соняшником. Способи та технологiя збиpання. Особливостi збиpання соняшнику. Боpотьба з втpатами. Контpоль за якiстю pобiт. Вимоги безпеки пpацi. Ріпак. Агpотехнiчнi вимоги до виpощування ріпака. Система машин, що застосовується для виpощування </w:t>
            </w:r>
            <w:r w:rsidRPr="002314E3">
              <w:rPr>
                <w:rFonts w:ascii="Times New Roman" w:eastAsia="Times New Roman" w:hAnsi="Times New Roman" w:cs="Times New Roman"/>
                <w:sz w:val="24"/>
                <w:szCs w:val="24"/>
                <w:lang w:val="uk-UA"/>
              </w:rPr>
              <w:lastRenderedPageBreak/>
              <w:t>та збиpання ріпака. Посiвнi агpегати. Комплектування агpегатiв. Пiдготовка поля та посiвних агpегатiв до pоботи. Робота у полi. Машини для догляду за ріпаком. Способи, технологiя збиpання ріпака. Боpотьба з втpатами. Контpоль за якiстю pобiт. Вимоги безпеки пpацi.</w:t>
            </w:r>
          </w:p>
        </w:tc>
      </w:tr>
      <w:tr w:rsidR="00ED2572" w:rsidRPr="002314E3" w:rsidTr="00ED2572">
        <w:trPr>
          <w:trHeight w:val="20"/>
        </w:trPr>
        <w:tc>
          <w:tcPr>
            <w:tcW w:w="1046" w:type="dxa"/>
            <w:vMerge/>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Оpганiзацiя пpоведення механiзованих pобiт.</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Завдання комплексної механiзацiї та автоматизацiї виробничих процесiв у сiльському господарствi. Технологiчнi процеси вирощування сiльськогосподарських культур. Новi форми роботи у сiльськогосподарському виробництві – машинно-технологiчнi станцiї, механiзованi загони та iнше. Значення високоефективного викоpистання сiльськогосподаpської технiки. Опеpацiйнi та технологiчнi каpти. Оpганiзацiйно-економiчнi основи планування та pацiонального викоpистання технiки. Вимоги безпеки праці.</w:t>
            </w:r>
          </w:p>
        </w:tc>
      </w:tr>
      <w:tr w:rsidR="00ED2572" w:rsidRPr="002314E3" w:rsidTr="00ED2572">
        <w:trPr>
          <w:trHeight w:val="20"/>
        </w:trPr>
        <w:tc>
          <w:tcPr>
            <w:tcW w:w="1046" w:type="dxa"/>
            <w:vMerge/>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Основи раціонального використання машин.</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Типи машинно-тракторних агpегатiв та їх комплектування. Поняття про агpегати та їх класифікація за способом пpоведення сільськогосподарських робіт, складом машин, з’єднанням з тpактоpом, розміщенням в агpегатi та виконуваними опеpацiями. Вимоги до комплектування машинно-тpактоpних агpегатiв. Комбайнові та шиpокозахоплювальні агpегати. Швидкісні агрегати. Тяговий опip машин та знарядь. Види зчiпок. Способи навішування машин. Маркери i слiдопокажчик, їх pозpахунок. Поpядок комплектування машинно-тpактоpних агpегатiв. Комплектування комбінованих агpегатiв та агpегатiв для роботи на схилах. Вимоги безпеки праці. Експлуатаційні показники машинно-тpактоpних агрегатів. Продуктивність машинно-тpактоpних агрегатів. Основнi фактоpи, що впливають на pоботу агpегату. Тяговий опір машин і знарядь, способи його зниження. Тягові показники трактора, опір грунтів. Швидкість руху агрегату. Способи покращання використання потужності двигуна. Коефіцієнт корисної дії агpегату та способи його підвищення. Види пpодуктивнiсті машинно-тpактоpних агpегатiв. Фактоpи, що визначають продуктивність агpегату. Баланс часу змiни. Погодинний графік роботи, гpуповий метод використання машин. Шляхи підвищення продуктивності агpегатiв. Способи pуху агpегатiв. Технічні та організаційні умови роботи агрегатів. Робочий та холостий хід. Види повоpотiв. Радіус та довжина поворотів, ширина поворотної смуги. Розбиття поля на загони. Способи pуху агpегатiв. Ефективність роботи агpегатiв на підвищених швидкостях. Вимоги безпеки праці.</w:t>
            </w:r>
          </w:p>
        </w:tc>
      </w:tr>
      <w:tr w:rsidR="00ED2572" w:rsidRPr="002314E3" w:rsidTr="00ED2572">
        <w:trPr>
          <w:trHeight w:val="20"/>
        </w:trPr>
        <w:tc>
          <w:tcPr>
            <w:tcW w:w="1046" w:type="dxa"/>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r w:rsidRPr="002314E3">
              <w:rPr>
                <w:rFonts w:ascii="Times New Roman" w:eastAsia="Times New Roman" w:hAnsi="Times New Roman" w:cs="Times New Roman"/>
                <w:color w:val="0D0D0D"/>
                <w:sz w:val="24"/>
                <w:szCs w:val="24"/>
                <w:shd w:val="clear" w:color="auto" w:fill="FFFFFF"/>
                <w:lang w:val="uk-UA"/>
              </w:rPr>
              <w:t>Тр А1-2</w:t>
            </w: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Використання широкозахватних і комбінованих машинно-тракторних агрегатів.</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Агротехнічні вимоги до основного та передпосівного обробітку ґрунту. Широкозахоплювальні агрегати для основного та передпосівного обробітку ґрунту. Комбіновані агрегати та особливості їх компонування і використання. Технологічне налагодження агрегатів та робота їх у полі. Вимоги безпеки праці</w:t>
            </w:r>
          </w:p>
        </w:tc>
      </w:tr>
      <w:tr w:rsidR="00ED2572" w:rsidRPr="002314E3" w:rsidTr="00ED2572">
        <w:trPr>
          <w:trHeight w:val="20"/>
        </w:trPr>
        <w:tc>
          <w:tcPr>
            <w:tcW w:w="1046" w:type="dxa"/>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Внесення добрив.</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Агротехнічні вимоги до внесення органічних, мінеральних, рідких та комплексних добрив. Машинно-тракторні агрегати для внесення рідких видів добрив. Машинно-тракторні агрегати для внесення твердих видів добрив. Технологічне налагодження агрегатів та робота їх у полі. Вимоги безпеки праці.</w:t>
            </w:r>
          </w:p>
        </w:tc>
      </w:tr>
      <w:tr w:rsidR="00ED2572" w:rsidRPr="002314E3" w:rsidTr="00ED2572">
        <w:trPr>
          <w:trHeight w:val="20"/>
        </w:trPr>
        <w:tc>
          <w:tcPr>
            <w:tcW w:w="1046" w:type="dxa"/>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r w:rsidRPr="002314E3">
              <w:rPr>
                <w:rFonts w:ascii="Times New Roman" w:eastAsia="Times New Roman" w:hAnsi="Times New Roman" w:cs="Times New Roman"/>
                <w:color w:val="0D0D0D"/>
                <w:sz w:val="24"/>
                <w:szCs w:val="24"/>
                <w:shd w:val="clear" w:color="auto" w:fill="FFFFFF"/>
                <w:lang w:val="uk-UA"/>
              </w:rPr>
              <w:t>Тр А2-1</w:t>
            </w: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Особливості вирощування сільськогосподарських культур за інтенсивною технологією.</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Сутність інтенсивних технологій. Агротехнічні вимоги до сівби сільськогосподарських культур. Особливості сівби під час вирощування за інтенсивною технологією. Підготовка машинно-тракторних агрегатів до сівби сільськогосподарських культур під час вирощування за інтенсивною технологією. Догляд за посівами в процесі вирощування сільськогосподарських культур.</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Підготовка машинно-тракторних агрегатів до роботи.</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Вимоги безпеки комплектування машинно-тракторних агрегатів</w:t>
            </w:r>
          </w:p>
        </w:tc>
      </w:tr>
      <w:tr w:rsidR="00ED2572" w:rsidRPr="002314E3" w:rsidTr="00ED2572">
        <w:trPr>
          <w:trHeight w:val="20"/>
        </w:trPr>
        <w:tc>
          <w:tcPr>
            <w:tcW w:w="1046" w:type="dxa"/>
          </w:tcPr>
          <w:p w:rsidR="00ED2572" w:rsidRPr="002314E3" w:rsidRDefault="00ED2572" w:rsidP="00ED2572">
            <w:pPr>
              <w:spacing w:after="0" w:line="240" w:lineRule="auto"/>
              <w:contextualSpacing/>
              <w:textAlignment w:val="top"/>
              <w:rPr>
                <w:rFonts w:ascii="Times New Roman" w:eastAsia="Times New Roman" w:hAnsi="Times New Roman" w:cs="Times New Roman"/>
                <w:color w:val="0D0D0D"/>
                <w:sz w:val="24"/>
                <w:szCs w:val="24"/>
                <w:shd w:val="clear" w:color="auto" w:fill="FFFFFF"/>
                <w:lang w:val="uk-UA"/>
              </w:rPr>
            </w:pPr>
            <w:r w:rsidRPr="002314E3">
              <w:rPr>
                <w:rFonts w:ascii="Times New Roman" w:eastAsia="Times New Roman" w:hAnsi="Times New Roman" w:cs="Times New Roman"/>
                <w:color w:val="0D0D0D"/>
                <w:sz w:val="24"/>
                <w:szCs w:val="24"/>
                <w:shd w:val="clear" w:color="auto" w:fill="FFFFFF"/>
                <w:lang w:val="uk-UA"/>
              </w:rPr>
              <w:t>Тр А2-2</w:t>
            </w:r>
          </w:p>
        </w:tc>
        <w:tc>
          <w:tcPr>
            <w:tcW w:w="14189" w:type="dxa"/>
          </w:tcPr>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Інтенсивні технології вирощування та збирання зернових і зернобобових культур та кукурудзи.</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lastRenderedPageBreak/>
              <w:t>Сутність інтенсивних технологій.</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Агротехнічні вимоги до вирощування зернових колосових, зернобобових і круп'яних культур (рису та сої), кукурудзи (на зерно) та соняшнику за інтенсивними технологіями. Агробіологічні та фізико-механічні властивості зернових культур, кукурудзи (на зерно) та соняшнику.</w:t>
            </w:r>
          </w:p>
          <w:p w:rsidR="00ED2572" w:rsidRPr="002314E3" w:rsidRDefault="00ED2572" w:rsidP="00ED2572">
            <w:pPr>
              <w:spacing w:after="0" w:line="240" w:lineRule="auto"/>
              <w:contextualSpacing/>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Комплекс машин, що застосовується для їх вирощування та збирання за інтенсивними технологіями. Агротехнічні вимоги до збирання урожаю. Способи та технологія збирання. Особливості збирання високостеблевих, полеглих, низькорослих та вологих хлібів, рису та сої. Боротьба із втратами врожаю. Контроль за якістю робіт. Вимоги безпеки праці.</w:t>
            </w:r>
          </w:p>
        </w:tc>
      </w:tr>
    </w:tbl>
    <w:p w:rsidR="00ED2572" w:rsidRPr="002314E3" w:rsidRDefault="00ED2572" w:rsidP="00ED2572">
      <w:pPr>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sz w:val="24"/>
          <w:szCs w:val="24"/>
          <w:lang w:val="uk-UA"/>
        </w:rPr>
        <w:lastRenderedPageBreak/>
        <w:t>НАВЧАЛЬНА ПРОГРАМА З ПРЕДМЕТУ</w:t>
      </w:r>
    </w:p>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bCs/>
          <w:sz w:val="24"/>
          <w:szCs w:val="24"/>
          <w:lang w:val="uk-UA"/>
        </w:rPr>
        <w:t>«</w:t>
      </w:r>
      <w:r w:rsidRPr="002314E3">
        <w:rPr>
          <w:rFonts w:ascii="Times New Roman" w:eastAsia="Times New Roman" w:hAnsi="Times New Roman" w:cs="Times New Roman"/>
          <w:b/>
          <w:bCs/>
          <w:sz w:val="24"/>
          <w:szCs w:val="24"/>
          <w:lang w:val="uk-UA"/>
        </w:rPr>
        <w:t>Основи слюсарної справи</w:t>
      </w:r>
      <w:r w:rsidRPr="002314E3">
        <w:rPr>
          <w:rFonts w:ascii="Times New Roman" w:eastAsia="Times New Roman" w:hAnsi="Times New Roman" w:cs="Times New Roman"/>
          <w:bCs/>
          <w:sz w:val="24"/>
          <w:szCs w:val="24"/>
          <w:lang w:val="uk-UA"/>
        </w:rPr>
        <w:t>»</w:t>
      </w:r>
    </w:p>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Професія: Тракторист – машиніст сільськогосподарського виробництва                                                     Рівень кваліфікації: категорія А1, А2</w:t>
      </w:r>
    </w:p>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Тематичний план</w:t>
      </w:r>
    </w:p>
    <w:tbl>
      <w:tblPr>
        <w:tblW w:w="138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8770"/>
        <w:gridCol w:w="1328"/>
        <w:gridCol w:w="1440"/>
      </w:tblGrid>
      <w:tr w:rsidR="00ED2572" w:rsidRPr="002314E3" w:rsidTr="00ED2572">
        <w:trPr>
          <w:trHeight w:val="20"/>
        </w:trPr>
        <w:tc>
          <w:tcPr>
            <w:tcW w:w="2268" w:type="dxa"/>
            <w:vMerge w:val="restart"/>
          </w:tcPr>
          <w:p w:rsidR="00ED2572" w:rsidRPr="002314E3" w:rsidRDefault="00ED2572" w:rsidP="00ED2572">
            <w:pPr>
              <w:spacing w:after="0" w:line="240" w:lineRule="auto"/>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Результати навчання</w:t>
            </w:r>
          </w:p>
        </w:tc>
        <w:tc>
          <w:tcPr>
            <w:tcW w:w="8770" w:type="dxa"/>
            <w:vMerge w:val="restart"/>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Назва теми (компетентності)</w:t>
            </w:r>
          </w:p>
        </w:tc>
        <w:tc>
          <w:tcPr>
            <w:tcW w:w="2768" w:type="dxa"/>
            <w:gridSpan w:val="2"/>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Кількість годин</w:t>
            </w:r>
          </w:p>
        </w:tc>
      </w:tr>
      <w:tr w:rsidR="00ED2572" w:rsidRPr="002314E3" w:rsidTr="00ED2572">
        <w:trPr>
          <w:trHeight w:val="331"/>
        </w:trPr>
        <w:tc>
          <w:tcPr>
            <w:tcW w:w="2268" w:type="dxa"/>
            <w:vMerge/>
          </w:tcPr>
          <w:p w:rsidR="00ED2572" w:rsidRPr="002314E3" w:rsidRDefault="00ED2572" w:rsidP="00ED2572">
            <w:pPr>
              <w:spacing w:after="0" w:line="240" w:lineRule="auto"/>
              <w:jc w:val="center"/>
              <w:rPr>
                <w:rFonts w:ascii="Times New Roman" w:hAnsi="Times New Roman" w:cs="Times New Roman"/>
                <w:sz w:val="24"/>
                <w:szCs w:val="24"/>
                <w:lang w:val="uk-UA" w:eastAsia="en-US"/>
              </w:rPr>
            </w:pPr>
          </w:p>
        </w:tc>
        <w:tc>
          <w:tcPr>
            <w:tcW w:w="8770" w:type="dxa"/>
            <w:vMerge/>
          </w:tcPr>
          <w:p w:rsidR="00ED2572" w:rsidRPr="002314E3" w:rsidRDefault="00ED2572" w:rsidP="00ED2572">
            <w:pPr>
              <w:spacing w:after="0" w:line="240" w:lineRule="auto"/>
              <w:jc w:val="center"/>
              <w:rPr>
                <w:rFonts w:ascii="Times New Roman" w:hAnsi="Times New Roman" w:cs="Times New Roman"/>
                <w:sz w:val="24"/>
                <w:szCs w:val="24"/>
                <w:lang w:val="uk-UA" w:eastAsia="en-US"/>
              </w:rPr>
            </w:pPr>
          </w:p>
        </w:tc>
        <w:tc>
          <w:tcPr>
            <w:tcW w:w="1328" w:type="dxa"/>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Всього</w:t>
            </w:r>
          </w:p>
        </w:tc>
        <w:tc>
          <w:tcPr>
            <w:tcW w:w="1440" w:type="dxa"/>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З них ЛПР</w:t>
            </w:r>
          </w:p>
        </w:tc>
      </w:tr>
      <w:tr w:rsidR="00ED2572" w:rsidRPr="002314E3" w:rsidTr="00ED2572">
        <w:trPr>
          <w:trHeight w:val="20"/>
        </w:trPr>
        <w:tc>
          <w:tcPr>
            <w:tcW w:w="2268" w:type="dxa"/>
            <w:vMerge w:val="restart"/>
          </w:tcPr>
          <w:p w:rsidR="00ED2572" w:rsidRPr="002314E3" w:rsidRDefault="00ED2572" w:rsidP="00ED2572">
            <w:pPr>
              <w:spacing w:after="0" w:line="240" w:lineRule="auto"/>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 xml:space="preserve">Базовий блок </w:t>
            </w:r>
          </w:p>
          <w:p w:rsidR="00ED2572" w:rsidRPr="002314E3" w:rsidRDefault="00ED2572" w:rsidP="00ED2572">
            <w:pPr>
              <w:spacing w:after="0" w:line="240" w:lineRule="auto"/>
              <w:rPr>
                <w:rFonts w:ascii="Times New Roman" w:hAnsi="Times New Roman" w:cs="Times New Roman"/>
                <w:sz w:val="24"/>
                <w:szCs w:val="24"/>
                <w:lang w:val="uk-UA" w:eastAsia="en-US"/>
              </w:rPr>
            </w:pPr>
          </w:p>
          <w:p w:rsidR="00ED2572" w:rsidRPr="002314E3" w:rsidRDefault="00ED2572" w:rsidP="00ED2572">
            <w:pPr>
              <w:spacing w:after="0" w:line="240" w:lineRule="auto"/>
              <w:jc w:val="center"/>
              <w:rPr>
                <w:rFonts w:ascii="Times New Roman" w:hAnsi="Times New Roman" w:cs="Times New Roman"/>
                <w:color w:val="0D0D0D"/>
                <w:sz w:val="24"/>
                <w:szCs w:val="24"/>
                <w:highlight w:val="yellow"/>
                <w:lang w:val="uk-UA" w:eastAsia="en-US"/>
              </w:rPr>
            </w:pPr>
          </w:p>
        </w:tc>
        <w:tc>
          <w:tcPr>
            <w:tcW w:w="8770" w:type="dxa"/>
          </w:tcPr>
          <w:p w:rsidR="00ED2572" w:rsidRPr="002314E3" w:rsidRDefault="00ED2572" w:rsidP="00ED2572">
            <w:pPr>
              <w:keepNext/>
              <w:spacing w:after="0" w:line="240" w:lineRule="auto"/>
              <w:outlineLvl w:val="0"/>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Вступ. Історія обробки металів.</w:t>
            </w:r>
          </w:p>
        </w:tc>
        <w:tc>
          <w:tcPr>
            <w:tcW w:w="1328"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1</w:t>
            </w:r>
          </w:p>
        </w:tc>
        <w:tc>
          <w:tcPr>
            <w:tcW w:w="1440"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p>
        </w:tc>
      </w:tr>
      <w:tr w:rsidR="00ED2572" w:rsidRPr="002314E3" w:rsidTr="00ED2572">
        <w:trPr>
          <w:trHeight w:val="20"/>
        </w:trPr>
        <w:tc>
          <w:tcPr>
            <w:tcW w:w="2268" w:type="dxa"/>
            <w:vMerge/>
          </w:tcPr>
          <w:p w:rsidR="00ED2572" w:rsidRPr="002314E3" w:rsidRDefault="00ED2572" w:rsidP="00ED2572">
            <w:pPr>
              <w:spacing w:after="0" w:line="240" w:lineRule="auto"/>
              <w:jc w:val="center"/>
              <w:rPr>
                <w:rFonts w:ascii="Times New Roman" w:hAnsi="Times New Roman" w:cs="Times New Roman"/>
                <w:color w:val="0D0D0D"/>
                <w:sz w:val="24"/>
                <w:szCs w:val="24"/>
                <w:highlight w:val="yellow"/>
                <w:lang w:val="uk-UA" w:eastAsia="en-US"/>
              </w:rPr>
            </w:pPr>
          </w:p>
        </w:tc>
        <w:tc>
          <w:tcPr>
            <w:tcW w:w="8770" w:type="dxa"/>
            <w:vAlign w:val="center"/>
          </w:tcPr>
          <w:p w:rsidR="00ED2572" w:rsidRPr="002314E3" w:rsidRDefault="00ED2572" w:rsidP="00ED2572">
            <w:pPr>
              <w:spacing w:after="0" w:line="240" w:lineRule="auto"/>
              <w:rPr>
                <w:rFonts w:ascii="Times New Roman" w:hAnsi="Times New Roman" w:cs="Times New Roman"/>
                <w:color w:val="FF0000"/>
                <w:sz w:val="24"/>
                <w:szCs w:val="24"/>
                <w:lang w:val="uk-UA" w:eastAsia="en-US"/>
              </w:rPr>
            </w:pPr>
            <w:r w:rsidRPr="002314E3">
              <w:rPr>
                <w:rFonts w:ascii="Times New Roman" w:hAnsi="Times New Roman" w:cs="Times New Roman"/>
                <w:sz w:val="24"/>
                <w:szCs w:val="24"/>
                <w:lang w:val="uk-UA" w:eastAsia="en-US"/>
              </w:rPr>
              <w:t xml:space="preserve">Основні відомості про метали та сплави </w:t>
            </w:r>
          </w:p>
        </w:tc>
        <w:tc>
          <w:tcPr>
            <w:tcW w:w="1328"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2</w:t>
            </w:r>
          </w:p>
        </w:tc>
        <w:tc>
          <w:tcPr>
            <w:tcW w:w="1440"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p>
        </w:tc>
      </w:tr>
      <w:tr w:rsidR="00ED2572" w:rsidRPr="002314E3" w:rsidTr="00ED2572">
        <w:trPr>
          <w:trHeight w:val="20"/>
        </w:trPr>
        <w:tc>
          <w:tcPr>
            <w:tcW w:w="2268" w:type="dxa"/>
            <w:vMerge/>
          </w:tcPr>
          <w:p w:rsidR="00ED2572" w:rsidRPr="002314E3" w:rsidRDefault="00ED2572" w:rsidP="00ED2572">
            <w:pPr>
              <w:spacing w:after="0" w:line="240" w:lineRule="auto"/>
              <w:jc w:val="center"/>
              <w:rPr>
                <w:rFonts w:ascii="Times New Roman" w:hAnsi="Times New Roman" w:cs="Times New Roman"/>
                <w:color w:val="0D0D0D"/>
                <w:sz w:val="24"/>
                <w:szCs w:val="24"/>
                <w:highlight w:val="yellow"/>
                <w:lang w:val="uk-UA" w:eastAsia="en-US"/>
              </w:rPr>
            </w:pPr>
          </w:p>
        </w:tc>
        <w:tc>
          <w:tcPr>
            <w:tcW w:w="8770" w:type="dxa"/>
          </w:tcPr>
          <w:p w:rsidR="00ED2572" w:rsidRPr="002314E3" w:rsidRDefault="00ED2572" w:rsidP="00ED2572">
            <w:pPr>
              <w:spacing w:after="0" w:line="240" w:lineRule="auto"/>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Допуски, посадки та технічні вимірювання, стандартизація</w:t>
            </w:r>
          </w:p>
        </w:tc>
        <w:tc>
          <w:tcPr>
            <w:tcW w:w="1328"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3</w:t>
            </w:r>
          </w:p>
        </w:tc>
        <w:tc>
          <w:tcPr>
            <w:tcW w:w="1440"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1</w:t>
            </w:r>
          </w:p>
        </w:tc>
      </w:tr>
      <w:tr w:rsidR="00ED2572" w:rsidRPr="002314E3" w:rsidTr="00ED2572">
        <w:trPr>
          <w:trHeight w:val="20"/>
        </w:trPr>
        <w:tc>
          <w:tcPr>
            <w:tcW w:w="2268" w:type="dxa"/>
            <w:vMerge/>
          </w:tcPr>
          <w:p w:rsidR="00ED2572" w:rsidRPr="002314E3" w:rsidRDefault="00ED2572" w:rsidP="00ED2572">
            <w:pPr>
              <w:spacing w:after="0" w:line="240" w:lineRule="auto"/>
              <w:jc w:val="center"/>
              <w:rPr>
                <w:rFonts w:ascii="Times New Roman" w:hAnsi="Times New Roman" w:cs="Times New Roman"/>
                <w:color w:val="0D0D0D"/>
                <w:sz w:val="24"/>
                <w:szCs w:val="24"/>
                <w:highlight w:val="yellow"/>
                <w:lang w:val="uk-UA" w:eastAsia="en-US"/>
              </w:rPr>
            </w:pPr>
          </w:p>
        </w:tc>
        <w:tc>
          <w:tcPr>
            <w:tcW w:w="8770" w:type="dxa"/>
          </w:tcPr>
          <w:p w:rsidR="00ED2572" w:rsidRPr="002314E3" w:rsidRDefault="00ED2572" w:rsidP="00ED2572">
            <w:pPr>
              <w:spacing w:after="0" w:line="240" w:lineRule="auto"/>
              <w:rPr>
                <w:rFonts w:ascii="Times New Roman" w:hAnsi="Times New Roman" w:cs="Times New Roman"/>
                <w:sz w:val="24"/>
                <w:szCs w:val="24"/>
                <w:lang w:val="uk-UA" w:eastAsia="en-US"/>
              </w:rPr>
            </w:pPr>
            <w:r w:rsidRPr="002314E3">
              <w:rPr>
                <w:rFonts w:ascii="Times New Roman" w:hAnsi="Times New Roman" w:cs="Times New Roman"/>
                <w:kern w:val="24"/>
                <w:sz w:val="24"/>
                <w:szCs w:val="24"/>
                <w:lang w:val="uk-UA" w:eastAsia="en-US"/>
              </w:rPr>
              <w:t xml:space="preserve">Площинне розмічання. </w:t>
            </w:r>
            <w:r w:rsidRPr="002314E3">
              <w:rPr>
                <w:rFonts w:ascii="Times New Roman" w:hAnsi="Times New Roman" w:cs="Times New Roman"/>
                <w:sz w:val="24"/>
                <w:szCs w:val="24"/>
                <w:lang w:val="uk-UA" w:eastAsia="en-US"/>
              </w:rPr>
              <w:t xml:space="preserve">Заправка інструменту. </w:t>
            </w:r>
          </w:p>
        </w:tc>
        <w:tc>
          <w:tcPr>
            <w:tcW w:w="1328"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3</w:t>
            </w:r>
          </w:p>
        </w:tc>
        <w:tc>
          <w:tcPr>
            <w:tcW w:w="1440"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1</w:t>
            </w:r>
          </w:p>
        </w:tc>
      </w:tr>
      <w:tr w:rsidR="00ED2572" w:rsidRPr="002314E3" w:rsidTr="00ED2572">
        <w:trPr>
          <w:trHeight w:val="20"/>
        </w:trPr>
        <w:tc>
          <w:tcPr>
            <w:tcW w:w="2268" w:type="dxa"/>
            <w:vMerge/>
          </w:tcPr>
          <w:p w:rsidR="00ED2572" w:rsidRPr="002314E3" w:rsidRDefault="00ED2572" w:rsidP="00ED2572">
            <w:pPr>
              <w:spacing w:after="0" w:line="240" w:lineRule="auto"/>
              <w:jc w:val="center"/>
              <w:rPr>
                <w:rFonts w:ascii="Times New Roman" w:hAnsi="Times New Roman" w:cs="Times New Roman"/>
                <w:color w:val="0D0D0D"/>
                <w:sz w:val="24"/>
                <w:szCs w:val="24"/>
                <w:highlight w:val="yellow"/>
                <w:lang w:val="uk-UA" w:eastAsia="en-US"/>
              </w:rPr>
            </w:pPr>
          </w:p>
        </w:tc>
        <w:tc>
          <w:tcPr>
            <w:tcW w:w="8770" w:type="dxa"/>
          </w:tcPr>
          <w:p w:rsidR="00ED2572" w:rsidRPr="002314E3" w:rsidRDefault="00ED2572" w:rsidP="00ED2572">
            <w:pPr>
              <w:spacing w:after="0" w:line="240" w:lineRule="auto"/>
              <w:rPr>
                <w:rFonts w:ascii="Times New Roman" w:hAnsi="Times New Roman" w:cs="Times New Roman"/>
                <w:kern w:val="24"/>
                <w:sz w:val="24"/>
                <w:szCs w:val="24"/>
                <w:lang w:val="uk-UA" w:eastAsia="en-US"/>
              </w:rPr>
            </w:pPr>
            <w:r w:rsidRPr="002314E3">
              <w:rPr>
                <w:rFonts w:ascii="Times New Roman" w:hAnsi="Times New Roman" w:cs="Times New Roman"/>
                <w:sz w:val="24"/>
                <w:szCs w:val="24"/>
                <w:lang w:val="uk-UA" w:eastAsia="en-US"/>
              </w:rPr>
              <w:t>Розмітка, рубання, правлення, гнуття та різання металу</w:t>
            </w:r>
          </w:p>
        </w:tc>
        <w:tc>
          <w:tcPr>
            <w:tcW w:w="1328"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4</w:t>
            </w:r>
          </w:p>
        </w:tc>
        <w:tc>
          <w:tcPr>
            <w:tcW w:w="1440"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2</w:t>
            </w:r>
          </w:p>
        </w:tc>
      </w:tr>
      <w:tr w:rsidR="00ED2572" w:rsidRPr="002314E3" w:rsidTr="00ED2572">
        <w:trPr>
          <w:trHeight w:val="20"/>
        </w:trPr>
        <w:tc>
          <w:tcPr>
            <w:tcW w:w="2268" w:type="dxa"/>
            <w:vMerge w:val="restart"/>
          </w:tcPr>
          <w:p w:rsidR="00ED2572" w:rsidRPr="002314E3" w:rsidRDefault="00ED2572" w:rsidP="00ED2572">
            <w:pPr>
              <w:spacing w:after="0" w:line="240" w:lineRule="auto"/>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Тр А1-1</w:t>
            </w:r>
          </w:p>
          <w:p w:rsidR="00ED2572" w:rsidRPr="002314E3" w:rsidRDefault="00ED2572" w:rsidP="00ED2572">
            <w:pPr>
              <w:spacing w:after="0" w:line="240" w:lineRule="auto"/>
              <w:rPr>
                <w:rFonts w:ascii="Times New Roman" w:hAnsi="Times New Roman" w:cs="Times New Roman"/>
                <w:sz w:val="24"/>
                <w:szCs w:val="24"/>
                <w:lang w:val="uk-UA" w:eastAsia="en-US"/>
              </w:rPr>
            </w:pPr>
          </w:p>
          <w:p w:rsidR="00ED2572" w:rsidRPr="002314E3" w:rsidRDefault="00ED2572" w:rsidP="00ED2572">
            <w:pPr>
              <w:spacing w:after="0" w:line="240" w:lineRule="auto"/>
              <w:jc w:val="center"/>
              <w:rPr>
                <w:rFonts w:ascii="Times New Roman" w:hAnsi="Times New Roman" w:cs="Times New Roman"/>
                <w:color w:val="0D0D0D"/>
                <w:sz w:val="24"/>
                <w:szCs w:val="24"/>
                <w:highlight w:val="yellow"/>
                <w:lang w:val="uk-UA" w:eastAsia="en-US"/>
              </w:rPr>
            </w:pPr>
          </w:p>
        </w:tc>
        <w:tc>
          <w:tcPr>
            <w:tcW w:w="8770" w:type="dxa"/>
          </w:tcPr>
          <w:p w:rsidR="00ED2572" w:rsidRPr="002314E3" w:rsidRDefault="00ED2572" w:rsidP="00ED2572">
            <w:pPr>
              <w:spacing w:after="0" w:line="240" w:lineRule="auto"/>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 xml:space="preserve">Обпилювання металів. </w:t>
            </w:r>
          </w:p>
        </w:tc>
        <w:tc>
          <w:tcPr>
            <w:tcW w:w="1328"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1</w:t>
            </w:r>
          </w:p>
        </w:tc>
        <w:tc>
          <w:tcPr>
            <w:tcW w:w="1440"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p>
        </w:tc>
      </w:tr>
      <w:tr w:rsidR="00ED2572" w:rsidRPr="002314E3" w:rsidTr="00ED2572">
        <w:trPr>
          <w:trHeight w:val="20"/>
        </w:trPr>
        <w:tc>
          <w:tcPr>
            <w:tcW w:w="2268" w:type="dxa"/>
            <w:vMerge/>
          </w:tcPr>
          <w:p w:rsidR="00ED2572" w:rsidRPr="002314E3" w:rsidRDefault="00ED2572" w:rsidP="00ED2572">
            <w:pPr>
              <w:spacing w:after="0" w:line="240" w:lineRule="auto"/>
              <w:jc w:val="center"/>
              <w:rPr>
                <w:rFonts w:ascii="Times New Roman" w:hAnsi="Times New Roman" w:cs="Times New Roman"/>
                <w:color w:val="0D0D0D"/>
                <w:sz w:val="24"/>
                <w:szCs w:val="24"/>
                <w:highlight w:val="yellow"/>
                <w:lang w:val="uk-UA" w:eastAsia="en-US"/>
              </w:rPr>
            </w:pPr>
          </w:p>
        </w:tc>
        <w:tc>
          <w:tcPr>
            <w:tcW w:w="8770" w:type="dxa"/>
          </w:tcPr>
          <w:p w:rsidR="00ED2572" w:rsidRPr="002314E3" w:rsidRDefault="00ED2572" w:rsidP="00ED2572">
            <w:pPr>
              <w:spacing w:after="0" w:line="240" w:lineRule="auto"/>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Свердління, зенкерування і розвертання</w:t>
            </w:r>
          </w:p>
        </w:tc>
        <w:tc>
          <w:tcPr>
            <w:tcW w:w="1328"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1</w:t>
            </w:r>
          </w:p>
        </w:tc>
        <w:tc>
          <w:tcPr>
            <w:tcW w:w="1440"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p>
        </w:tc>
      </w:tr>
      <w:tr w:rsidR="00ED2572" w:rsidRPr="002314E3" w:rsidTr="00ED2572">
        <w:trPr>
          <w:trHeight w:val="20"/>
        </w:trPr>
        <w:tc>
          <w:tcPr>
            <w:tcW w:w="2268" w:type="dxa"/>
            <w:vMerge/>
          </w:tcPr>
          <w:p w:rsidR="00ED2572" w:rsidRPr="002314E3" w:rsidRDefault="00ED2572" w:rsidP="00ED2572">
            <w:pPr>
              <w:spacing w:after="0" w:line="240" w:lineRule="auto"/>
              <w:jc w:val="center"/>
              <w:textAlignment w:val="top"/>
              <w:rPr>
                <w:rFonts w:ascii="Times New Roman" w:hAnsi="Times New Roman" w:cs="Times New Roman"/>
                <w:sz w:val="24"/>
                <w:szCs w:val="24"/>
                <w:shd w:val="clear" w:color="auto" w:fill="FFFFFF"/>
                <w:lang w:val="uk-UA" w:eastAsia="en-US"/>
              </w:rPr>
            </w:pPr>
          </w:p>
        </w:tc>
        <w:tc>
          <w:tcPr>
            <w:tcW w:w="8770" w:type="dxa"/>
          </w:tcPr>
          <w:p w:rsidR="00ED2572" w:rsidRPr="002314E3" w:rsidRDefault="00ED2572" w:rsidP="00ED2572">
            <w:pPr>
              <w:spacing w:after="0" w:line="240" w:lineRule="auto"/>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 xml:space="preserve">Нарізування різьби, клепання. </w:t>
            </w:r>
          </w:p>
        </w:tc>
        <w:tc>
          <w:tcPr>
            <w:tcW w:w="1328"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1</w:t>
            </w:r>
          </w:p>
        </w:tc>
        <w:tc>
          <w:tcPr>
            <w:tcW w:w="1440"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p>
        </w:tc>
      </w:tr>
      <w:tr w:rsidR="00ED2572" w:rsidRPr="002314E3" w:rsidTr="00ED2572">
        <w:trPr>
          <w:trHeight w:val="20"/>
        </w:trPr>
        <w:tc>
          <w:tcPr>
            <w:tcW w:w="2268" w:type="dxa"/>
            <w:vMerge/>
          </w:tcPr>
          <w:p w:rsidR="00ED2572" w:rsidRPr="002314E3" w:rsidRDefault="00ED2572" w:rsidP="00ED2572">
            <w:pPr>
              <w:spacing w:after="0" w:line="240" w:lineRule="auto"/>
              <w:jc w:val="center"/>
              <w:textAlignment w:val="top"/>
              <w:rPr>
                <w:rFonts w:ascii="Times New Roman" w:hAnsi="Times New Roman" w:cs="Times New Roman"/>
                <w:sz w:val="24"/>
                <w:szCs w:val="24"/>
                <w:shd w:val="clear" w:color="auto" w:fill="FFFFFF"/>
                <w:lang w:val="uk-UA" w:eastAsia="en-US"/>
              </w:rPr>
            </w:pPr>
          </w:p>
        </w:tc>
        <w:tc>
          <w:tcPr>
            <w:tcW w:w="8770" w:type="dxa"/>
          </w:tcPr>
          <w:p w:rsidR="00ED2572" w:rsidRPr="002314E3" w:rsidRDefault="00ED2572" w:rsidP="00ED2572">
            <w:pPr>
              <w:spacing w:after="0" w:line="240" w:lineRule="auto"/>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Термічна обробка сталі</w:t>
            </w:r>
          </w:p>
        </w:tc>
        <w:tc>
          <w:tcPr>
            <w:tcW w:w="1328"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1</w:t>
            </w:r>
          </w:p>
        </w:tc>
        <w:tc>
          <w:tcPr>
            <w:tcW w:w="1440" w:type="dxa"/>
            <w:vAlign w:val="center"/>
          </w:tcPr>
          <w:p w:rsidR="00ED2572" w:rsidRPr="002314E3" w:rsidRDefault="00ED2572" w:rsidP="00ED2572">
            <w:pPr>
              <w:spacing w:after="0" w:line="240" w:lineRule="auto"/>
              <w:jc w:val="center"/>
              <w:rPr>
                <w:rFonts w:ascii="Times New Roman" w:hAnsi="Times New Roman" w:cs="Times New Roman"/>
                <w:sz w:val="24"/>
                <w:szCs w:val="24"/>
                <w:lang w:val="uk-UA" w:eastAsia="en-US"/>
              </w:rPr>
            </w:pPr>
          </w:p>
        </w:tc>
      </w:tr>
      <w:tr w:rsidR="00ED2572" w:rsidRPr="002314E3" w:rsidTr="00ED2572">
        <w:trPr>
          <w:trHeight w:hRule="exact" w:val="292"/>
        </w:trPr>
        <w:tc>
          <w:tcPr>
            <w:tcW w:w="2268" w:type="dxa"/>
            <w:vMerge w:val="restart"/>
          </w:tcPr>
          <w:p w:rsidR="00ED2572" w:rsidRPr="002314E3" w:rsidRDefault="00ED2572" w:rsidP="00ED2572">
            <w:pPr>
              <w:spacing w:after="0" w:line="240" w:lineRule="auto"/>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t>Тр А1-2</w:t>
            </w:r>
          </w:p>
          <w:p w:rsidR="00ED2572" w:rsidRPr="002314E3" w:rsidRDefault="00ED2572" w:rsidP="00ED2572">
            <w:pPr>
              <w:spacing w:after="0" w:line="240" w:lineRule="auto"/>
              <w:rPr>
                <w:rFonts w:ascii="Times New Roman" w:eastAsia="Times New Roman" w:hAnsi="Times New Roman" w:cs="Times New Roman"/>
                <w:sz w:val="24"/>
                <w:szCs w:val="24"/>
                <w:shd w:val="clear" w:color="auto" w:fill="FFFFFF"/>
                <w:lang w:val="uk-UA"/>
              </w:rPr>
            </w:pPr>
          </w:p>
        </w:tc>
        <w:tc>
          <w:tcPr>
            <w:tcW w:w="8770"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Технологічний процес слюсарної обробки. Допуски і посадки.</w:t>
            </w:r>
          </w:p>
        </w:tc>
        <w:tc>
          <w:tcPr>
            <w:tcW w:w="1328"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w:t>
            </w:r>
          </w:p>
        </w:tc>
        <w:tc>
          <w:tcPr>
            <w:tcW w:w="1440"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2314E3" w:rsidTr="00ED2572">
        <w:trPr>
          <w:trHeight w:hRule="exact" w:val="292"/>
        </w:trPr>
        <w:tc>
          <w:tcPr>
            <w:tcW w:w="2268" w:type="dxa"/>
            <w:vMerge/>
          </w:tcPr>
          <w:p w:rsidR="00ED2572" w:rsidRPr="002314E3" w:rsidRDefault="00ED2572" w:rsidP="00ED2572">
            <w:pPr>
              <w:spacing w:after="0" w:line="240" w:lineRule="auto"/>
              <w:jc w:val="center"/>
              <w:textAlignment w:val="top"/>
              <w:rPr>
                <w:rFonts w:ascii="Times New Roman" w:eastAsia="Times New Roman" w:hAnsi="Times New Roman" w:cs="Times New Roman"/>
                <w:sz w:val="24"/>
                <w:szCs w:val="24"/>
                <w:shd w:val="clear" w:color="auto" w:fill="FFFFFF"/>
                <w:lang w:val="uk-UA"/>
              </w:rPr>
            </w:pPr>
          </w:p>
        </w:tc>
        <w:tc>
          <w:tcPr>
            <w:tcW w:w="8770"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Паяння</w:t>
            </w:r>
          </w:p>
        </w:tc>
        <w:tc>
          <w:tcPr>
            <w:tcW w:w="1328"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w:t>
            </w:r>
          </w:p>
        </w:tc>
        <w:tc>
          <w:tcPr>
            <w:tcW w:w="1440"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2314E3" w:rsidTr="00ED2572">
        <w:trPr>
          <w:trHeight w:hRule="exact" w:val="292"/>
        </w:trPr>
        <w:tc>
          <w:tcPr>
            <w:tcW w:w="2268" w:type="dxa"/>
            <w:vMerge/>
          </w:tcPr>
          <w:p w:rsidR="00ED2572" w:rsidRPr="002314E3" w:rsidRDefault="00ED2572" w:rsidP="00ED2572">
            <w:pPr>
              <w:spacing w:after="0" w:line="240" w:lineRule="auto"/>
              <w:jc w:val="center"/>
              <w:textAlignment w:val="top"/>
              <w:rPr>
                <w:rFonts w:ascii="Times New Roman" w:eastAsia="Times New Roman" w:hAnsi="Times New Roman" w:cs="Times New Roman"/>
                <w:sz w:val="24"/>
                <w:szCs w:val="24"/>
                <w:shd w:val="clear" w:color="auto" w:fill="FFFFFF"/>
                <w:lang w:val="uk-UA"/>
              </w:rPr>
            </w:pPr>
          </w:p>
        </w:tc>
        <w:tc>
          <w:tcPr>
            <w:tcW w:w="8770"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Склеювання</w:t>
            </w:r>
          </w:p>
        </w:tc>
        <w:tc>
          <w:tcPr>
            <w:tcW w:w="1328"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w:t>
            </w:r>
          </w:p>
        </w:tc>
        <w:tc>
          <w:tcPr>
            <w:tcW w:w="1440"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2314E3" w:rsidTr="00ED2572">
        <w:trPr>
          <w:trHeight w:hRule="exact" w:val="292"/>
        </w:trPr>
        <w:tc>
          <w:tcPr>
            <w:tcW w:w="2268" w:type="dxa"/>
            <w:vMerge/>
          </w:tcPr>
          <w:p w:rsidR="00ED2572" w:rsidRPr="002314E3" w:rsidRDefault="00ED2572" w:rsidP="00ED2572">
            <w:pPr>
              <w:spacing w:after="0" w:line="240" w:lineRule="auto"/>
              <w:jc w:val="center"/>
              <w:textAlignment w:val="top"/>
              <w:rPr>
                <w:rFonts w:ascii="Times New Roman" w:eastAsia="Times New Roman" w:hAnsi="Times New Roman" w:cs="Times New Roman"/>
                <w:sz w:val="24"/>
                <w:szCs w:val="24"/>
                <w:shd w:val="clear" w:color="auto" w:fill="FFFFFF"/>
                <w:lang w:val="uk-UA"/>
              </w:rPr>
            </w:pPr>
          </w:p>
        </w:tc>
        <w:tc>
          <w:tcPr>
            <w:tcW w:w="8770"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Технологія клепання при ремонті середньої складності. Механізація клепання.</w:t>
            </w:r>
          </w:p>
        </w:tc>
        <w:tc>
          <w:tcPr>
            <w:tcW w:w="1328"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w:t>
            </w:r>
          </w:p>
        </w:tc>
        <w:tc>
          <w:tcPr>
            <w:tcW w:w="1440"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2314E3" w:rsidTr="00ED2572">
        <w:trPr>
          <w:trHeight w:hRule="exact" w:val="292"/>
        </w:trPr>
        <w:tc>
          <w:tcPr>
            <w:tcW w:w="2268" w:type="dxa"/>
            <w:vMerge/>
          </w:tcPr>
          <w:p w:rsidR="00ED2572" w:rsidRPr="002314E3" w:rsidRDefault="00ED2572" w:rsidP="00ED2572">
            <w:pPr>
              <w:spacing w:after="0" w:line="240" w:lineRule="auto"/>
              <w:jc w:val="center"/>
              <w:textAlignment w:val="top"/>
              <w:rPr>
                <w:rFonts w:ascii="Times New Roman" w:eastAsia="Times New Roman" w:hAnsi="Times New Roman" w:cs="Times New Roman"/>
                <w:sz w:val="24"/>
                <w:szCs w:val="24"/>
                <w:shd w:val="clear" w:color="auto" w:fill="FFFFFF"/>
                <w:lang w:val="uk-UA"/>
              </w:rPr>
            </w:pPr>
          </w:p>
        </w:tc>
        <w:tc>
          <w:tcPr>
            <w:tcW w:w="8770"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Шабрування</w:t>
            </w:r>
          </w:p>
        </w:tc>
        <w:tc>
          <w:tcPr>
            <w:tcW w:w="1328"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w:t>
            </w:r>
          </w:p>
        </w:tc>
        <w:tc>
          <w:tcPr>
            <w:tcW w:w="1440"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2314E3" w:rsidTr="00ED2572">
        <w:trPr>
          <w:trHeight w:hRule="exact" w:val="292"/>
        </w:trPr>
        <w:tc>
          <w:tcPr>
            <w:tcW w:w="2268" w:type="dxa"/>
            <w:vMerge/>
          </w:tcPr>
          <w:p w:rsidR="00ED2572" w:rsidRPr="002314E3" w:rsidRDefault="00ED2572" w:rsidP="00ED2572">
            <w:pPr>
              <w:spacing w:after="0" w:line="240" w:lineRule="auto"/>
              <w:jc w:val="center"/>
              <w:textAlignment w:val="top"/>
              <w:rPr>
                <w:rFonts w:ascii="Times New Roman" w:eastAsia="Times New Roman" w:hAnsi="Times New Roman" w:cs="Times New Roman"/>
                <w:sz w:val="24"/>
                <w:szCs w:val="24"/>
                <w:shd w:val="clear" w:color="auto" w:fill="FFFFFF"/>
                <w:lang w:val="uk-UA"/>
              </w:rPr>
            </w:pPr>
          </w:p>
        </w:tc>
        <w:tc>
          <w:tcPr>
            <w:tcW w:w="8770"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Пригонка та припасування.</w:t>
            </w:r>
          </w:p>
        </w:tc>
        <w:tc>
          <w:tcPr>
            <w:tcW w:w="1328"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w:t>
            </w:r>
          </w:p>
        </w:tc>
        <w:tc>
          <w:tcPr>
            <w:tcW w:w="1440"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2314E3" w:rsidTr="00ED2572">
        <w:trPr>
          <w:trHeight w:hRule="exact" w:val="292"/>
        </w:trPr>
        <w:tc>
          <w:tcPr>
            <w:tcW w:w="11038" w:type="dxa"/>
            <w:gridSpan w:val="2"/>
          </w:tcPr>
          <w:p w:rsidR="00ED2572" w:rsidRPr="002314E3" w:rsidRDefault="00ED2572" w:rsidP="00ED2572">
            <w:pPr>
              <w:spacing w:after="0" w:line="240" w:lineRule="auto"/>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 xml:space="preserve">                                  Всього</w:t>
            </w:r>
          </w:p>
        </w:tc>
        <w:tc>
          <w:tcPr>
            <w:tcW w:w="1328" w:type="dxa"/>
            <w:vAlign w:val="center"/>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23</w:t>
            </w:r>
          </w:p>
        </w:tc>
        <w:tc>
          <w:tcPr>
            <w:tcW w:w="1440"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4</w:t>
            </w:r>
          </w:p>
        </w:tc>
      </w:tr>
    </w:tbl>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p>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hAnsi="Times New Roman" w:cs="Times New Roman"/>
          <w:sz w:val="24"/>
          <w:szCs w:val="24"/>
          <w:lang w:val="uk-UA" w:eastAsia="en-US"/>
        </w:rPr>
        <w:t>Зміст</w:t>
      </w:r>
    </w:p>
    <w:tbl>
      <w:tblPr>
        <w:tblW w:w="148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6"/>
        <w:gridCol w:w="24"/>
        <w:gridCol w:w="12875"/>
        <w:gridCol w:w="29"/>
      </w:tblGrid>
      <w:tr w:rsidR="00ED2572" w:rsidRPr="002314E3" w:rsidTr="00ED2572">
        <w:trPr>
          <w:gridAfter w:val="1"/>
          <w:wAfter w:w="29" w:type="dxa"/>
          <w:trHeight w:val="20"/>
        </w:trPr>
        <w:tc>
          <w:tcPr>
            <w:tcW w:w="1956" w:type="dxa"/>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 xml:space="preserve">Результати </w:t>
            </w:r>
          </w:p>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навчання</w:t>
            </w:r>
          </w:p>
        </w:tc>
        <w:tc>
          <w:tcPr>
            <w:tcW w:w="12899" w:type="dxa"/>
            <w:gridSpan w:val="2"/>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Назва теми (компетентності)</w:t>
            </w:r>
          </w:p>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Зміст навчального матеріалу</w:t>
            </w:r>
          </w:p>
        </w:tc>
      </w:tr>
      <w:tr w:rsidR="00ED2572" w:rsidRPr="002314E3" w:rsidTr="00ED2572">
        <w:trPr>
          <w:gridAfter w:val="1"/>
          <w:wAfter w:w="29" w:type="dxa"/>
          <w:trHeight w:val="20"/>
        </w:trPr>
        <w:tc>
          <w:tcPr>
            <w:tcW w:w="1956" w:type="dxa"/>
            <w:vMerge w:val="restart"/>
          </w:tcPr>
          <w:p w:rsidR="00ED2572" w:rsidRPr="002314E3" w:rsidRDefault="00ED2572" w:rsidP="00ED2572">
            <w:pPr>
              <w:spacing w:after="0" w:line="240" w:lineRule="auto"/>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 xml:space="preserve">Базовий блок </w:t>
            </w:r>
          </w:p>
          <w:p w:rsidR="00ED2572" w:rsidRPr="002314E3" w:rsidRDefault="00ED2572" w:rsidP="00ED2572">
            <w:pPr>
              <w:spacing w:after="0" w:line="240" w:lineRule="auto"/>
              <w:rPr>
                <w:rFonts w:ascii="Times New Roman" w:hAnsi="Times New Roman" w:cs="Times New Roman"/>
                <w:sz w:val="24"/>
                <w:szCs w:val="24"/>
                <w:lang w:val="uk-UA" w:eastAsia="en-US"/>
              </w:rPr>
            </w:pPr>
          </w:p>
        </w:tc>
        <w:tc>
          <w:tcPr>
            <w:tcW w:w="12899" w:type="dxa"/>
            <w:gridSpan w:val="2"/>
          </w:tcPr>
          <w:p w:rsidR="00ED2572" w:rsidRPr="002314E3" w:rsidRDefault="00ED2572" w:rsidP="00ED2572">
            <w:pPr>
              <w:spacing w:after="0" w:line="240" w:lineRule="auto"/>
              <w:ind w:firstLine="561"/>
              <w:jc w:val="center"/>
              <w:rPr>
                <w:rFonts w:ascii="Times New Roman" w:hAnsi="Times New Roman" w:cs="Times New Roman"/>
                <w:b/>
                <w:sz w:val="24"/>
                <w:szCs w:val="24"/>
                <w:lang w:val="uk-UA" w:eastAsia="en-US"/>
              </w:rPr>
            </w:pPr>
            <w:r w:rsidRPr="002314E3">
              <w:rPr>
                <w:rFonts w:ascii="Times New Roman" w:hAnsi="Times New Roman" w:cs="Times New Roman"/>
                <w:b/>
                <w:sz w:val="24"/>
                <w:szCs w:val="24"/>
                <w:lang w:val="uk-UA" w:eastAsia="en-US"/>
              </w:rPr>
              <w:t>Вступ. Історія обробки металів.</w:t>
            </w:r>
          </w:p>
          <w:p w:rsidR="00ED2572" w:rsidRPr="002314E3" w:rsidRDefault="00ED2572" w:rsidP="00ED2572">
            <w:pPr>
              <w:spacing w:after="0" w:line="240" w:lineRule="auto"/>
              <w:ind w:firstLine="248"/>
              <w:jc w:val="both"/>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Історія обробки металів. Значення якісної обробки металів.</w:t>
            </w:r>
          </w:p>
        </w:tc>
      </w:tr>
      <w:tr w:rsidR="00ED2572" w:rsidRPr="002314E3" w:rsidTr="00ED2572">
        <w:trPr>
          <w:gridAfter w:val="1"/>
          <w:wAfter w:w="29" w:type="dxa"/>
          <w:trHeight w:val="20"/>
        </w:trPr>
        <w:tc>
          <w:tcPr>
            <w:tcW w:w="1956" w:type="dxa"/>
            <w:vMerge/>
          </w:tcPr>
          <w:p w:rsidR="00ED2572" w:rsidRPr="002314E3" w:rsidRDefault="00ED2572" w:rsidP="00ED2572">
            <w:pPr>
              <w:spacing w:after="0" w:line="240" w:lineRule="auto"/>
              <w:rPr>
                <w:rFonts w:ascii="Times New Roman" w:hAnsi="Times New Roman" w:cs="Times New Roman"/>
                <w:sz w:val="24"/>
                <w:szCs w:val="24"/>
                <w:lang w:val="uk-UA" w:eastAsia="en-US"/>
              </w:rPr>
            </w:pPr>
          </w:p>
        </w:tc>
        <w:tc>
          <w:tcPr>
            <w:tcW w:w="12899" w:type="dxa"/>
            <w:gridSpan w:val="2"/>
          </w:tcPr>
          <w:p w:rsidR="00ED2572" w:rsidRPr="002314E3" w:rsidRDefault="00ED2572" w:rsidP="00ED2572">
            <w:pPr>
              <w:spacing w:after="0" w:line="240" w:lineRule="auto"/>
              <w:ind w:firstLine="19"/>
              <w:jc w:val="center"/>
              <w:rPr>
                <w:rFonts w:ascii="Times New Roman" w:hAnsi="Times New Roman" w:cs="Times New Roman"/>
                <w:b/>
                <w:sz w:val="24"/>
                <w:szCs w:val="24"/>
                <w:lang w:val="uk-UA" w:eastAsia="en-US"/>
              </w:rPr>
            </w:pPr>
            <w:r w:rsidRPr="002314E3">
              <w:rPr>
                <w:rFonts w:ascii="Times New Roman" w:hAnsi="Times New Roman" w:cs="Times New Roman"/>
                <w:b/>
                <w:sz w:val="24"/>
                <w:szCs w:val="24"/>
                <w:lang w:val="uk-UA" w:eastAsia="en-US"/>
              </w:rPr>
              <w:t>Основні відомості про метали та сплави.</w:t>
            </w:r>
          </w:p>
          <w:p w:rsidR="00ED2572" w:rsidRPr="002314E3" w:rsidRDefault="00ED2572" w:rsidP="00ED2572">
            <w:pPr>
              <w:spacing w:after="0" w:line="240" w:lineRule="auto"/>
              <w:ind w:firstLine="19"/>
              <w:jc w:val="both"/>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Внутрішня будова металів. Чорні метали, кольорові метали і сплави. Основні властивості металів: фізичні, хімічні, механічні, технологічні. Випробування матеріалів на твердість. Допоміжні матеріали. Захист поверхонь деталей від корозії.</w:t>
            </w:r>
          </w:p>
        </w:tc>
      </w:tr>
      <w:tr w:rsidR="00ED2572" w:rsidRPr="002314E3" w:rsidTr="00ED2572">
        <w:trPr>
          <w:gridAfter w:val="1"/>
          <w:wAfter w:w="29" w:type="dxa"/>
          <w:trHeight w:val="20"/>
        </w:trPr>
        <w:tc>
          <w:tcPr>
            <w:tcW w:w="1956" w:type="dxa"/>
            <w:vMerge/>
          </w:tcPr>
          <w:p w:rsidR="00ED2572" w:rsidRPr="002314E3" w:rsidRDefault="00ED2572" w:rsidP="00ED2572">
            <w:pPr>
              <w:spacing w:after="0" w:line="240" w:lineRule="auto"/>
              <w:rPr>
                <w:rFonts w:ascii="Times New Roman" w:hAnsi="Times New Roman" w:cs="Times New Roman"/>
                <w:sz w:val="24"/>
                <w:szCs w:val="24"/>
                <w:lang w:val="uk-UA" w:eastAsia="en-US"/>
              </w:rPr>
            </w:pPr>
          </w:p>
        </w:tc>
        <w:tc>
          <w:tcPr>
            <w:tcW w:w="12899" w:type="dxa"/>
            <w:gridSpan w:val="2"/>
          </w:tcPr>
          <w:p w:rsidR="00ED2572" w:rsidRPr="002314E3" w:rsidRDefault="00ED2572" w:rsidP="00ED2572">
            <w:pPr>
              <w:shd w:val="clear" w:color="auto" w:fill="FFFFFF"/>
              <w:spacing w:after="0" w:line="240" w:lineRule="auto"/>
              <w:ind w:firstLine="561"/>
              <w:jc w:val="center"/>
              <w:rPr>
                <w:rFonts w:ascii="Times New Roman" w:hAnsi="Times New Roman" w:cs="Times New Roman"/>
                <w:b/>
                <w:bCs/>
                <w:spacing w:val="-4"/>
                <w:sz w:val="24"/>
                <w:szCs w:val="24"/>
                <w:lang w:val="uk-UA" w:eastAsia="en-US"/>
              </w:rPr>
            </w:pPr>
            <w:r w:rsidRPr="002314E3">
              <w:rPr>
                <w:rFonts w:ascii="Times New Roman" w:hAnsi="Times New Roman" w:cs="Times New Roman"/>
                <w:b/>
                <w:bCs/>
                <w:spacing w:val="-4"/>
                <w:sz w:val="24"/>
                <w:szCs w:val="24"/>
                <w:lang w:val="uk-UA" w:eastAsia="en-US"/>
              </w:rPr>
              <w:t>Допуски, посадки та технічні вимірювання, стандартизація</w:t>
            </w:r>
          </w:p>
          <w:p w:rsidR="00ED2572" w:rsidRPr="002314E3" w:rsidRDefault="00ED2572" w:rsidP="00ED2572">
            <w:pPr>
              <w:shd w:val="clear" w:color="auto" w:fill="FFFFFF"/>
              <w:spacing w:after="0" w:line="240" w:lineRule="auto"/>
              <w:jc w:val="both"/>
              <w:rPr>
                <w:rFonts w:ascii="Times New Roman" w:hAnsi="Times New Roman" w:cs="Times New Roman"/>
                <w:sz w:val="24"/>
                <w:szCs w:val="24"/>
                <w:lang w:val="uk-UA" w:eastAsia="en-US"/>
              </w:rPr>
            </w:pPr>
            <w:r w:rsidRPr="002314E3">
              <w:rPr>
                <w:rFonts w:ascii="Times New Roman" w:hAnsi="Times New Roman" w:cs="Times New Roman"/>
                <w:spacing w:val="-4"/>
                <w:sz w:val="24"/>
                <w:szCs w:val="24"/>
                <w:lang w:val="uk-UA" w:eastAsia="en-US"/>
              </w:rPr>
              <w:t>Основні поняття і визначення: охоплювана поверхня (вал), охоплююча поверхня (отвір), розмір, відхилення розмірів, допуск, поле допусків.</w:t>
            </w:r>
          </w:p>
        </w:tc>
      </w:tr>
      <w:tr w:rsidR="00ED2572" w:rsidRPr="002314E3" w:rsidTr="00ED2572">
        <w:trPr>
          <w:gridAfter w:val="1"/>
          <w:wAfter w:w="29" w:type="dxa"/>
          <w:trHeight w:val="20"/>
        </w:trPr>
        <w:tc>
          <w:tcPr>
            <w:tcW w:w="1956" w:type="dxa"/>
            <w:vMerge/>
          </w:tcPr>
          <w:p w:rsidR="00ED2572" w:rsidRPr="002314E3" w:rsidRDefault="00ED2572" w:rsidP="00ED2572">
            <w:pPr>
              <w:spacing w:after="0" w:line="240" w:lineRule="auto"/>
              <w:rPr>
                <w:rFonts w:ascii="Times New Roman" w:hAnsi="Times New Roman" w:cs="Times New Roman"/>
                <w:sz w:val="24"/>
                <w:szCs w:val="24"/>
                <w:lang w:val="uk-UA" w:eastAsia="en-US"/>
              </w:rPr>
            </w:pPr>
          </w:p>
        </w:tc>
        <w:tc>
          <w:tcPr>
            <w:tcW w:w="12899" w:type="dxa"/>
            <w:gridSpan w:val="2"/>
          </w:tcPr>
          <w:p w:rsidR="00ED2572" w:rsidRPr="002314E3" w:rsidRDefault="00ED2572" w:rsidP="00ED2572">
            <w:pPr>
              <w:shd w:val="clear" w:color="auto" w:fill="FFFFFF"/>
              <w:spacing w:after="0" w:line="240" w:lineRule="auto"/>
              <w:jc w:val="both"/>
              <w:rPr>
                <w:rFonts w:ascii="Times New Roman" w:hAnsi="Times New Roman" w:cs="Times New Roman"/>
                <w:spacing w:val="-4"/>
                <w:sz w:val="24"/>
                <w:szCs w:val="24"/>
                <w:lang w:val="uk-UA" w:eastAsia="en-US"/>
              </w:rPr>
            </w:pPr>
            <w:r w:rsidRPr="002314E3">
              <w:rPr>
                <w:rFonts w:ascii="Times New Roman" w:hAnsi="Times New Roman" w:cs="Times New Roman"/>
                <w:spacing w:val="-4"/>
                <w:sz w:val="24"/>
                <w:szCs w:val="24"/>
                <w:lang w:val="uk-UA" w:eastAsia="en-US"/>
              </w:rPr>
              <w:t xml:space="preserve">Посадка, </w:t>
            </w:r>
            <w:r w:rsidRPr="002314E3">
              <w:rPr>
                <w:rFonts w:ascii="Times New Roman" w:hAnsi="Times New Roman" w:cs="Times New Roman"/>
                <w:spacing w:val="-6"/>
                <w:sz w:val="24"/>
                <w:szCs w:val="24"/>
                <w:lang w:val="uk-UA" w:eastAsia="en-US"/>
              </w:rPr>
              <w:t xml:space="preserve">допуск посадки, зазор, натяг. Посадка в системі вала. Посадка в системі отвору. </w:t>
            </w:r>
            <w:r w:rsidRPr="002314E3">
              <w:rPr>
                <w:rFonts w:ascii="Times New Roman" w:hAnsi="Times New Roman" w:cs="Times New Roman"/>
                <w:spacing w:val="6"/>
                <w:sz w:val="24"/>
                <w:szCs w:val="24"/>
                <w:lang w:val="uk-UA" w:eastAsia="en-US"/>
              </w:rPr>
              <w:t xml:space="preserve">Поняття про взаємозамінність деталей. Основні поняття і означення: </w:t>
            </w:r>
            <w:r w:rsidRPr="002314E3">
              <w:rPr>
                <w:rFonts w:ascii="Times New Roman" w:hAnsi="Times New Roman" w:cs="Times New Roman"/>
                <w:spacing w:val="-4"/>
                <w:sz w:val="24"/>
                <w:szCs w:val="24"/>
                <w:lang w:val="uk-UA" w:eastAsia="en-US"/>
              </w:rPr>
              <w:t xml:space="preserve">випуклість, угнутість, овальність, огранка, конусноподібність, бочкоподібність, сідлоподібність, відхилення від прямолінійності в площині, відхилення від </w:t>
            </w:r>
            <w:r w:rsidRPr="002314E3">
              <w:rPr>
                <w:rFonts w:ascii="Times New Roman" w:hAnsi="Times New Roman" w:cs="Times New Roman"/>
                <w:spacing w:val="7"/>
                <w:sz w:val="24"/>
                <w:szCs w:val="24"/>
                <w:lang w:val="uk-UA" w:eastAsia="en-US"/>
              </w:rPr>
              <w:t xml:space="preserve">прямолінійності в просторі, відхилення в круглості, відхилення від </w:t>
            </w:r>
            <w:r w:rsidRPr="002314E3">
              <w:rPr>
                <w:rFonts w:ascii="Times New Roman" w:hAnsi="Times New Roman" w:cs="Times New Roman"/>
                <w:spacing w:val="3"/>
                <w:sz w:val="24"/>
                <w:szCs w:val="24"/>
                <w:lang w:val="uk-UA" w:eastAsia="en-US"/>
              </w:rPr>
              <w:t xml:space="preserve">паралельності площини і осей, відхилення від перпендикулярності площини і </w:t>
            </w:r>
            <w:r w:rsidRPr="002314E3">
              <w:rPr>
                <w:rFonts w:ascii="Times New Roman" w:hAnsi="Times New Roman" w:cs="Times New Roman"/>
                <w:spacing w:val="-5"/>
                <w:sz w:val="24"/>
                <w:szCs w:val="24"/>
                <w:lang w:val="uk-UA" w:eastAsia="en-US"/>
              </w:rPr>
              <w:t xml:space="preserve">осей. Торцеве і радіальне биття. Шорсткість поверхонь, параметри шорсткості, </w:t>
            </w:r>
            <w:r w:rsidRPr="002314E3">
              <w:rPr>
                <w:rFonts w:ascii="Times New Roman" w:hAnsi="Times New Roman" w:cs="Times New Roman"/>
                <w:spacing w:val="-4"/>
                <w:sz w:val="24"/>
                <w:szCs w:val="24"/>
                <w:lang w:val="uk-UA" w:eastAsia="en-US"/>
              </w:rPr>
              <w:t xml:space="preserve">зразки </w:t>
            </w:r>
            <w:r w:rsidRPr="002314E3">
              <w:rPr>
                <w:rFonts w:ascii="Times New Roman" w:hAnsi="Times New Roman" w:cs="Times New Roman"/>
                <w:spacing w:val="-4"/>
                <w:sz w:val="24"/>
                <w:szCs w:val="24"/>
                <w:u w:val="single"/>
                <w:lang w:val="uk-UA" w:eastAsia="en-US"/>
              </w:rPr>
              <w:t>позначення</w:t>
            </w:r>
            <w:r w:rsidRPr="002314E3">
              <w:rPr>
                <w:rFonts w:ascii="Times New Roman" w:hAnsi="Times New Roman" w:cs="Times New Roman"/>
                <w:spacing w:val="-4"/>
                <w:sz w:val="24"/>
                <w:szCs w:val="24"/>
                <w:lang w:val="uk-UA" w:eastAsia="en-US"/>
              </w:rPr>
              <w:t xml:space="preserve"> шорсткості поверхні.</w:t>
            </w:r>
          </w:p>
        </w:tc>
      </w:tr>
      <w:tr w:rsidR="00ED2572" w:rsidRPr="00A72641" w:rsidTr="00ED2572">
        <w:trPr>
          <w:gridAfter w:val="1"/>
          <w:wAfter w:w="29" w:type="dxa"/>
          <w:trHeight w:val="20"/>
        </w:trPr>
        <w:tc>
          <w:tcPr>
            <w:tcW w:w="1956" w:type="dxa"/>
            <w:vMerge/>
          </w:tcPr>
          <w:p w:rsidR="00ED2572" w:rsidRPr="002314E3" w:rsidRDefault="00ED2572" w:rsidP="00ED2572">
            <w:pPr>
              <w:spacing w:after="0" w:line="240" w:lineRule="auto"/>
              <w:rPr>
                <w:rFonts w:ascii="Times New Roman" w:hAnsi="Times New Roman" w:cs="Times New Roman"/>
                <w:sz w:val="24"/>
                <w:szCs w:val="24"/>
                <w:lang w:val="uk-UA" w:eastAsia="en-US"/>
              </w:rPr>
            </w:pPr>
          </w:p>
        </w:tc>
        <w:tc>
          <w:tcPr>
            <w:tcW w:w="12899" w:type="dxa"/>
            <w:gridSpan w:val="2"/>
            <w:tcBorders>
              <w:bottom w:val="single" w:sz="4" w:space="0" w:color="auto"/>
            </w:tcBorders>
          </w:tcPr>
          <w:p w:rsidR="00ED2572" w:rsidRPr="002314E3" w:rsidRDefault="00ED2572" w:rsidP="00ED2572">
            <w:pPr>
              <w:shd w:val="clear" w:color="auto" w:fill="FFFFFF"/>
              <w:spacing w:after="0" w:line="240" w:lineRule="auto"/>
              <w:jc w:val="both"/>
              <w:rPr>
                <w:rFonts w:ascii="Times New Roman" w:hAnsi="Times New Roman" w:cs="Times New Roman"/>
                <w:sz w:val="24"/>
                <w:szCs w:val="24"/>
                <w:lang w:val="uk-UA" w:eastAsia="en-US"/>
              </w:rPr>
            </w:pPr>
            <w:r w:rsidRPr="002314E3">
              <w:rPr>
                <w:rFonts w:ascii="Times New Roman" w:hAnsi="Times New Roman" w:cs="Times New Roman"/>
                <w:spacing w:val="-4"/>
                <w:sz w:val="24"/>
                <w:szCs w:val="24"/>
                <w:lang w:val="uk-UA" w:eastAsia="en-US"/>
              </w:rPr>
              <w:t xml:space="preserve">Класифікація вимірювальних засобів. Кінцеві і </w:t>
            </w:r>
            <w:r w:rsidRPr="002314E3">
              <w:rPr>
                <w:rFonts w:ascii="Times New Roman" w:hAnsi="Times New Roman" w:cs="Times New Roman"/>
                <w:spacing w:val="7"/>
                <w:sz w:val="24"/>
                <w:szCs w:val="24"/>
                <w:lang w:val="uk-UA" w:eastAsia="en-US"/>
              </w:rPr>
              <w:t>штрихові міри довжини. Огляд універсальних засобів вимірювання: штанген</w:t>
            </w:r>
            <w:r w:rsidRPr="002314E3">
              <w:rPr>
                <w:rFonts w:ascii="Times New Roman" w:hAnsi="Times New Roman" w:cs="Times New Roman"/>
                <w:sz w:val="24"/>
                <w:szCs w:val="24"/>
                <w:lang w:val="uk-UA" w:eastAsia="en-US"/>
              </w:rPr>
              <w:t>інструменти, мікрометричні інструменти, важільно-механічні та оптико-</w:t>
            </w:r>
            <w:r w:rsidRPr="002314E3">
              <w:rPr>
                <w:rFonts w:ascii="Times New Roman" w:hAnsi="Times New Roman" w:cs="Times New Roman"/>
                <w:spacing w:val="-5"/>
                <w:sz w:val="24"/>
                <w:szCs w:val="24"/>
                <w:lang w:val="uk-UA" w:eastAsia="en-US"/>
              </w:rPr>
              <w:t xml:space="preserve">механічні прилади. Поняття про калібри і шаблони. Вибір вимірювальних засобів. Методи і </w:t>
            </w:r>
            <w:r w:rsidRPr="002314E3">
              <w:rPr>
                <w:rFonts w:ascii="Times New Roman" w:hAnsi="Times New Roman" w:cs="Times New Roman"/>
                <w:spacing w:val="-6"/>
                <w:sz w:val="24"/>
                <w:szCs w:val="24"/>
                <w:lang w:val="uk-UA" w:eastAsia="en-US"/>
              </w:rPr>
              <w:t>засоби вимірювання типових деталей.</w:t>
            </w:r>
          </w:p>
        </w:tc>
      </w:tr>
      <w:tr w:rsidR="00ED2572" w:rsidRPr="002314E3" w:rsidTr="00ED2572">
        <w:trPr>
          <w:gridAfter w:val="1"/>
          <w:wAfter w:w="29" w:type="dxa"/>
          <w:trHeight w:val="20"/>
        </w:trPr>
        <w:tc>
          <w:tcPr>
            <w:tcW w:w="1956" w:type="dxa"/>
            <w:vMerge/>
          </w:tcPr>
          <w:p w:rsidR="00ED2572" w:rsidRPr="002314E3" w:rsidRDefault="00ED2572" w:rsidP="00ED2572">
            <w:pPr>
              <w:spacing w:after="0" w:line="240" w:lineRule="auto"/>
              <w:rPr>
                <w:rFonts w:ascii="Times New Roman" w:hAnsi="Times New Roman" w:cs="Times New Roman"/>
                <w:sz w:val="24"/>
                <w:szCs w:val="24"/>
                <w:lang w:val="uk-UA" w:eastAsia="en-US"/>
              </w:rPr>
            </w:pPr>
          </w:p>
        </w:tc>
        <w:tc>
          <w:tcPr>
            <w:tcW w:w="12899" w:type="dxa"/>
            <w:gridSpan w:val="2"/>
          </w:tcPr>
          <w:p w:rsidR="00ED2572" w:rsidRPr="002314E3" w:rsidRDefault="00ED2572" w:rsidP="00ED2572">
            <w:pPr>
              <w:shd w:val="clear" w:color="auto" w:fill="FFFFFF"/>
              <w:spacing w:after="0" w:line="240" w:lineRule="auto"/>
              <w:ind w:firstLine="561"/>
              <w:jc w:val="both"/>
              <w:rPr>
                <w:rFonts w:ascii="Times New Roman" w:hAnsi="Times New Roman" w:cs="Times New Roman"/>
                <w:kern w:val="24"/>
                <w:sz w:val="24"/>
                <w:szCs w:val="24"/>
                <w:lang w:val="uk-UA" w:eastAsia="en-US"/>
              </w:rPr>
            </w:pPr>
            <w:r w:rsidRPr="002314E3">
              <w:rPr>
                <w:rFonts w:ascii="Times New Roman" w:hAnsi="Times New Roman" w:cs="Times New Roman"/>
                <w:b/>
                <w:bCs/>
                <w:kern w:val="24"/>
                <w:sz w:val="24"/>
                <w:szCs w:val="24"/>
                <w:lang w:val="uk-UA" w:eastAsia="en-US"/>
              </w:rPr>
              <w:t xml:space="preserve">Площинне розмічання. </w:t>
            </w:r>
            <w:r w:rsidRPr="002314E3">
              <w:rPr>
                <w:rFonts w:ascii="Times New Roman" w:hAnsi="Times New Roman" w:cs="Times New Roman"/>
                <w:b/>
                <w:bCs/>
                <w:sz w:val="24"/>
                <w:szCs w:val="24"/>
                <w:lang w:val="uk-UA" w:eastAsia="en-US"/>
              </w:rPr>
              <w:t>Заправка інструменту. Розмітка, рубання, правлення, гнуття та різання металу.</w:t>
            </w:r>
          </w:p>
          <w:p w:rsidR="00ED2572" w:rsidRPr="002314E3" w:rsidRDefault="00ED2572" w:rsidP="00ED2572">
            <w:pPr>
              <w:shd w:val="clear" w:color="auto" w:fill="FFFFFF"/>
              <w:spacing w:after="0" w:line="240" w:lineRule="auto"/>
              <w:jc w:val="both"/>
              <w:rPr>
                <w:rFonts w:ascii="Times New Roman" w:hAnsi="Times New Roman" w:cs="Times New Roman"/>
                <w:kern w:val="24"/>
                <w:sz w:val="24"/>
                <w:szCs w:val="24"/>
                <w:lang w:val="uk-UA" w:eastAsia="en-US"/>
              </w:rPr>
            </w:pPr>
            <w:r w:rsidRPr="002314E3">
              <w:rPr>
                <w:rFonts w:ascii="Times New Roman" w:hAnsi="Times New Roman" w:cs="Times New Roman"/>
                <w:kern w:val="24"/>
                <w:sz w:val="24"/>
                <w:szCs w:val="24"/>
                <w:lang w:val="uk-UA" w:eastAsia="en-US"/>
              </w:rPr>
              <w:t>Площинне розмічання. Призначення і види розмічання. Інструмент і приладдя, що використовуються під час розмічання (їхні види, призначення, будова). Послідовність виконання робіт при розмічанні за шаблоном і зразком. Прийоми площинного розмічання. Способи визначення придатності заготовок і підготовка до розмічання. Визначення порядку розмічання. Способи виконання розмічання, перевірка розмічання і накернування деталей. Розмічання за кресленням і шаблоном. Розмічання від краю і центрових ліній. Механізація процесів розмічання (механічний, електричний кернер та інші пристосування). Дефекти при розмічанні. Запобігання дефектам. Організація робочого місця. Безпечні методи праці. Рубання металу. Призначення і використання слюсарного рубання. Інструмент для рубання, вибір інструмента залежно від характеру роботи. Послідовність робіт при розрубуванні і обрубуванні поверхонь, вирубуванні канавок. Раціональні прийоми ручного рубання різних металів. Рубання пневматичним (рубальним) молотком. Можливі дефекти при рубанні, запобігання їм. Організація робочого місця, безпечні методи праці. Випрямляння металу. Призначення і використання випрямляння. Способи і правила випрямляння листового, штабового і пруткового матеріалу,  труб. Інструменти, пристосування, які використовуються під час випрямляння. Механізація процесу випрямляння. Можливі дефекти при випрямлянні. Запобіжні заходи. Організація робочого місця. Безпечні методи праці. Згинання металу. Призначення і використання згинання, правила і способи згинання листового, штабового і круглого матеріалу за радіусом. Особливості згинання деталей із пружних матеріалів. Обладнання, інструмент і пристосування для згинання металу і труб, їхнє призначення і будова. Різання металу. Призначення, прийоми і способи різання металу ножівкою, ручними, важільними, дисковими, стрічковими пилами, абразивними кругами.Ножівкове полотно. Розміри ножівок. Вибір ножівкового полотна залежно від властивостей розмірів оброблюваного матеріалу. Будова ручної і механічної ножівок. Будова ручних і важільних ножиць для різання листового металу. Ручні пневматичні і електричні ножиці, їхнє використання. Організація робочого місця. Безпечні методи праці.</w:t>
            </w:r>
          </w:p>
        </w:tc>
      </w:tr>
      <w:tr w:rsidR="00ED2572" w:rsidRPr="002314E3" w:rsidTr="00ED2572">
        <w:trPr>
          <w:gridAfter w:val="1"/>
          <w:wAfter w:w="29" w:type="dxa"/>
          <w:trHeight w:val="20"/>
        </w:trPr>
        <w:tc>
          <w:tcPr>
            <w:tcW w:w="1956" w:type="dxa"/>
            <w:vMerge w:val="restart"/>
          </w:tcPr>
          <w:p w:rsidR="00ED2572" w:rsidRPr="002314E3" w:rsidRDefault="00ED2572" w:rsidP="00ED2572">
            <w:pPr>
              <w:spacing w:after="0" w:line="240" w:lineRule="auto"/>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Тр А1-1</w:t>
            </w:r>
          </w:p>
          <w:p w:rsidR="00ED2572" w:rsidRPr="002314E3" w:rsidRDefault="00ED2572" w:rsidP="00ED2572">
            <w:pPr>
              <w:spacing w:after="0" w:line="240" w:lineRule="auto"/>
              <w:rPr>
                <w:rFonts w:ascii="Times New Roman" w:hAnsi="Times New Roman" w:cs="Times New Roman"/>
                <w:sz w:val="24"/>
                <w:szCs w:val="24"/>
                <w:lang w:val="uk-UA" w:eastAsia="en-US"/>
              </w:rPr>
            </w:pPr>
          </w:p>
          <w:p w:rsidR="00ED2572" w:rsidRPr="002314E3" w:rsidRDefault="00ED2572" w:rsidP="00ED2572">
            <w:pPr>
              <w:spacing w:after="0" w:line="240" w:lineRule="auto"/>
              <w:jc w:val="center"/>
              <w:rPr>
                <w:rFonts w:ascii="Times New Roman" w:hAnsi="Times New Roman" w:cs="Times New Roman"/>
                <w:color w:val="0D0D0D"/>
                <w:sz w:val="24"/>
                <w:szCs w:val="24"/>
                <w:highlight w:val="yellow"/>
                <w:lang w:val="uk-UA" w:eastAsia="en-US"/>
              </w:rPr>
            </w:pPr>
          </w:p>
        </w:tc>
        <w:tc>
          <w:tcPr>
            <w:tcW w:w="12899" w:type="dxa"/>
            <w:gridSpan w:val="2"/>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b/>
                <w:bCs/>
                <w:sz w:val="24"/>
                <w:szCs w:val="24"/>
                <w:lang w:val="uk-UA" w:eastAsia="en-US"/>
              </w:rPr>
              <w:lastRenderedPageBreak/>
              <w:t xml:space="preserve">Обпилювання металів. </w:t>
            </w:r>
          </w:p>
          <w:p w:rsidR="00ED2572" w:rsidRPr="002314E3" w:rsidRDefault="00ED2572" w:rsidP="00ED2572">
            <w:pPr>
              <w:spacing w:after="0" w:line="240" w:lineRule="auto"/>
              <w:jc w:val="both"/>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lastRenderedPageBreak/>
              <w:t>Обпилювання металу. Призначення і використання обпилювання у слюсарних роботах. Поняття про припуски на обпилювання і його величина. Напилки, їх відмінність за розміром і профілем насічки та за номерами насічок. Класифікація напилків. Напилки драчові, личкувальні, бархатні, надфілі. Вибір напилків залежно від точності обробітку і розміру припуску на  обпилювання. Поводження з напилками, догляд за ними. Послідовність обробітку площин, криволінійних поверхонь, внутрішніх кутів. Прийоми обпилювання рівних поверхонь деталей, розпилювання криволінійних і фасонних прорізів і отворів з припасуванням за шаблоном і копіром. Перевірочний інструмент: кронциркуль, штангенциркуль, масштабна лінійка, кутник, їх будова. Особливості обпилювання поверхонь широких, вузьких і паралельних. Передові методи обпилювання, розпилювання та припасування (партіями, пакетами, за кондуктором). Переваги механічного обпилювання і розпилювання. Обпилювальні верстати і пристосування, їхнє призначення та будова. Правила роботи на обпилювальних верстатах. Види браку при обпилюванні, причини його виникнення і заходи запобігання. Організація робочого місця. Безпечні методи праці.</w:t>
            </w:r>
          </w:p>
        </w:tc>
      </w:tr>
      <w:tr w:rsidR="00ED2572" w:rsidRPr="00A72641" w:rsidTr="00ED2572">
        <w:trPr>
          <w:gridAfter w:val="1"/>
          <w:wAfter w:w="29" w:type="dxa"/>
          <w:trHeight w:val="20"/>
        </w:trPr>
        <w:tc>
          <w:tcPr>
            <w:tcW w:w="1956" w:type="dxa"/>
            <w:vMerge/>
          </w:tcPr>
          <w:p w:rsidR="00ED2572" w:rsidRPr="002314E3" w:rsidRDefault="00ED2572" w:rsidP="00ED2572">
            <w:pPr>
              <w:spacing w:after="0" w:line="240" w:lineRule="auto"/>
              <w:rPr>
                <w:rFonts w:ascii="Times New Roman" w:hAnsi="Times New Roman" w:cs="Times New Roman"/>
                <w:sz w:val="24"/>
                <w:szCs w:val="24"/>
                <w:lang w:val="uk-UA" w:eastAsia="en-US"/>
              </w:rPr>
            </w:pPr>
          </w:p>
        </w:tc>
        <w:tc>
          <w:tcPr>
            <w:tcW w:w="12899" w:type="dxa"/>
            <w:gridSpan w:val="2"/>
          </w:tcPr>
          <w:p w:rsidR="00ED2572" w:rsidRPr="002314E3" w:rsidRDefault="00ED2572" w:rsidP="00ED2572">
            <w:pPr>
              <w:spacing w:after="0" w:line="240" w:lineRule="auto"/>
              <w:jc w:val="both"/>
              <w:rPr>
                <w:rFonts w:ascii="Times New Roman" w:hAnsi="Times New Roman" w:cs="Times New Roman"/>
                <w:bCs/>
                <w:sz w:val="24"/>
                <w:szCs w:val="24"/>
                <w:lang w:val="uk-UA" w:eastAsia="en-US"/>
              </w:rPr>
            </w:pPr>
            <w:r w:rsidRPr="002314E3">
              <w:rPr>
                <w:rFonts w:ascii="Times New Roman" w:hAnsi="Times New Roman" w:cs="Times New Roman"/>
                <w:b/>
                <w:bCs/>
                <w:sz w:val="24"/>
                <w:szCs w:val="24"/>
                <w:lang w:val="uk-UA" w:eastAsia="en-US"/>
              </w:rPr>
              <w:t>Свердління, зенкерування і розвертання</w:t>
            </w:r>
          </w:p>
          <w:p w:rsidR="00ED2572" w:rsidRPr="002314E3" w:rsidRDefault="00ED2572" w:rsidP="00ED2572">
            <w:pPr>
              <w:spacing w:after="0" w:line="240" w:lineRule="auto"/>
              <w:jc w:val="both"/>
              <w:rPr>
                <w:rFonts w:ascii="Times New Roman" w:hAnsi="Times New Roman" w:cs="Times New Roman"/>
                <w:b/>
                <w:bCs/>
                <w:sz w:val="24"/>
                <w:szCs w:val="24"/>
                <w:lang w:val="uk-UA" w:eastAsia="en-US"/>
              </w:rPr>
            </w:pPr>
            <w:r w:rsidRPr="002314E3">
              <w:rPr>
                <w:rFonts w:ascii="Times New Roman" w:hAnsi="Times New Roman" w:cs="Times New Roman"/>
                <w:bCs/>
                <w:sz w:val="24"/>
                <w:szCs w:val="24"/>
                <w:lang w:val="uk-UA" w:eastAsia="en-US"/>
              </w:rPr>
              <w:t>Свердління.</w:t>
            </w:r>
            <w:r w:rsidRPr="002314E3">
              <w:rPr>
                <w:rFonts w:ascii="Times New Roman" w:hAnsi="Times New Roman" w:cs="Times New Roman"/>
                <w:sz w:val="24"/>
                <w:szCs w:val="24"/>
                <w:lang w:val="uk-UA" w:eastAsia="en-US"/>
              </w:rPr>
              <w:t xml:space="preserve"> Сутність свердління. Свердління ручне і механізоване. Інструменти, пристосування, що використовуються при свердлінні. Конструкція свердел. Свердла спіральні. Правила загострення спіральних свердел. Свердлильні патрони. Їхнє призначення та будова. Свердлильні верстати, тріскачки, дрилі, їхня будова та призначення, поводження з ними. Пристосування, що використовуються при свердлінні. Видисвердління: наскрізне, глухе, за розміткою, шаблоном. Якість свердління. Вимірювальні інструменти. Охолодження, змащення при свердлінні. Причини поломки свердел. Заточування свердел, механізований інструмент для свердління; конструкція і прийоми роботи. Брак при свердлінні, запобіжні заходи. Організація робочого місця. Безпечні методи праці. Зенкерування отворів. Призначення зенкерування. Конструкція зенкерів і робота з ними. Зенкерування під гвинт і шурупи. Охолодження і змащення при зенкеруванні. Брак при зенкеруванні, запобіжні заходи. Зенкерування отворів. Зенкування. Припуски на зенкерування і зенкування. Організація робочого місця. Безпечні методи праці.Розвертання отворів. Призначення і використання розвертання. Розвертання ручне і машинне. Способи розвертання циліндричних і конічних отворів. Припуски на розвертання. Різновиди конструкцій розверток і способи їх закріплення. Технологічний процес і техніка розвертання отворів. Охолодження і змащення при розвертанні. Брак при розвертанні, запобіжні заходи. Організація робочого місця. Безпечні методи праці.</w:t>
            </w:r>
          </w:p>
        </w:tc>
      </w:tr>
      <w:tr w:rsidR="00ED2572" w:rsidRPr="002314E3" w:rsidTr="00ED2572">
        <w:trPr>
          <w:gridAfter w:val="1"/>
          <w:wAfter w:w="29" w:type="dxa"/>
          <w:trHeight w:val="20"/>
        </w:trPr>
        <w:tc>
          <w:tcPr>
            <w:tcW w:w="1956" w:type="dxa"/>
            <w:vMerge/>
          </w:tcPr>
          <w:p w:rsidR="00ED2572" w:rsidRPr="002314E3" w:rsidRDefault="00ED2572" w:rsidP="00ED2572">
            <w:pPr>
              <w:spacing w:after="0" w:line="240" w:lineRule="auto"/>
              <w:rPr>
                <w:rFonts w:ascii="Times New Roman" w:hAnsi="Times New Roman" w:cs="Times New Roman"/>
                <w:sz w:val="24"/>
                <w:szCs w:val="24"/>
                <w:lang w:val="uk-UA" w:eastAsia="en-US"/>
              </w:rPr>
            </w:pPr>
          </w:p>
        </w:tc>
        <w:tc>
          <w:tcPr>
            <w:tcW w:w="12899" w:type="dxa"/>
            <w:gridSpan w:val="2"/>
          </w:tcPr>
          <w:p w:rsidR="00ED2572" w:rsidRPr="002314E3" w:rsidRDefault="00ED2572" w:rsidP="00ED2572">
            <w:pPr>
              <w:spacing w:after="0" w:line="240" w:lineRule="auto"/>
              <w:jc w:val="center"/>
              <w:rPr>
                <w:rFonts w:ascii="Times New Roman" w:hAnsi="Times New Roman" w:cs="Times New Roman"/>
                <w:sz w:val="24"/>
                <w:szCs w:val="24"/>
                <w:lang w:val="uk-UA" w:eastAsia="en-US"/>
              </w:rPr>
            </w:pPr>
            <w:r w:rsidRPr="002314E3">
              <w:rPr>
                <w:rFonts w:ascii="Times New Roman" w:hAnsi="Times New Roman" w:cs="Times New Roman"/>
                <w:b/>
                <w:bCs/>
                <w:sz w:val="24"/>
                <w:szCs w:val="24"/>
                <w:lang w:val="uk-UA" w:eastAsia="en-US"/>
              </w:rPr>
              <w:t xml:space="preserve">Нарізування різьби, клепання.  </w:t>
            </w:r>
          </w:p>
          <w:p w:rsidR="00ED2572" w:rsidRPr="002314E3" w:rsidRDefault="00ED2572" w:rsidP="00ED2572">
            <w:pPr>
              <w:spacing w:after="0" w:line="240" w:lineRule="auto"/>
              <w:jc w:val="both"/>
              <w:rPr>
                <w:rFonts w:ascii="Times New Roman" w:hAnsi="Times New Roman" w:cs="Times New Roman"/>
                <w:sz w:val="24"/>
                <w:szCs w:val="24"/>
                <w:lang w:val="uk-UA" w:eastAsia="en-US"/>
              </w:rPr>
            </w:pPr>
            <w:r w:rsidRPr="002314E3">
              <w:rPr>
                <w:rFonts w:ascii="Times New Roman" w:hAnsi="Times New Roman" w:cs="Times New Roman"/>
                <w:sz w:val="24"/>
                <w:szCs w:val="24"/>
                <w:lang w:val="uk-UA" w:eastAsia="en-US"/>
              </w:rPr>
              <w:t>Нарізання різьби. Різьби, її призначення та елементи. Профілі різьби. Система різьби. Інструмент для нарізання зовнішньої різьби, його конструкція. Прийоми нарізання зовнішньої різьби. Інструмент для нарізання внутрішньої різьби, його конструкція. Прийоми нарізання різьби. Механізація нарізання різьби. Перевірочний і вимірювальний інструмент, який використовується при нарізанні різьби. Можливі дефекти при нарізанні різьби різних типів, запобіжні заходи. Організація робочого місця. Безпечні методи праці.Клепання. Призначення і використання клепання. Стандартні елементи заклепкових з'єднань: заклепки, форми головок, допустимі відхилення діаметра стержня, діаметра отворів під заклепки для точного і грубого складання. Типи заклепок. Визначення розмірів заклепок за таблицями. Вибір матеріалу і форма заклепок залежно від матеріалу деталей, що з'єднуються і характеру з'єднань. Схема розміщення заклепок у міцному та міцно щільному швах. Визначення довжини заклепки залежно від товщини з'єднувальних де</w:t>
            </w:r>
            <w:r w:rsidRPr="002314E3">
              <w:rPr>
                <w:rFonts w:ascii="Times New Roman" w:hAnsi="Times New Roman" w:cs="Times New Roman"/>
                <w:sz w:val="24"/>
                <w:szCs w:val="24"/>
                <w:lang w:val="uk-UA" w:eastAsia="en-US"/>
              </w:rPr>
              <w:softHyphen/>
              <w:t xml:space="preserve">талей і типу з'єднань. Інструменти і пристрої для ручного клепання, будова та правила користування ними. Прийоми та способи ручного клепання. Дефекти у заклепкових </w:t>
            </w:r>
            <w:r w:rsidRPr="002314E3">
              <w:rPr>
                <w:rFonts w:ascii="Times New Roman" w:hAnsi="Times New Roman" w:cs="Times New Roman"/>
                <w:sz w:val="24"/>
                <w:szCs w:val="24"/>
                <w:lang w:val="uk-UA" w:eastAsia="en-US"/>
              </w:rPr>
              <w:lastRenderedPageBreak/>
              <w:t xml:space="preserve">з'єднаннях, їх усунення та запобіжні заходи. Організація робочого місця. Безпечні методи праці. </w:t>
            </w:r>
            <w:r w:rsidRPr="002314E3">
              <w:rPr>
                <w:rFonts w:ascii="Times New Roman" w:hAnsi="Times New Roman" w:cs="Times New Roman"/>
                <w:b/>
                <w:sz w:val="24"/>
                <w:szCs w:val="24"/>
                <w:lang w:val="uk-UA" w:eastAsia="en-US"/>
              </w:rPr>
              <w:t xml:space="preserve">Термічна обробка сталі. </w:t>
            </w:r>
            <w:r w:rsidRPr="002314E3">
              <w:rPr>
                <w:rFonts w:ascii="Times New Roman" w:hAnsi="Times New Roman" w:cs="Times New Roman"/>
                <w:sz w:val="24"/>
                <w:szCs w:val="24"/>
                <w:lang w:val="uk-UA" w:eastAsia="en-US"/>
              </w:rPr>
              <w:t xml:space="preserve">Суть і призначення термічної обробки. Види термічної обробки. Дефекти при термічній обробці сталі. Мета поверхневого зміцнення стальних виробів. Види поверхневого зміцнення: термічна обробка, пластичне деформування, поверхневе гартування. </w:t>
            </w:r>
          </w:p>
        </w:tc>
      </w:tr>
      <w:tr w:rsidR="00ED2572" w:rsidRPr="00A72641" w:rsidTr="00ED2572">
        <w:tblPrEx>
          <w:tblLook w:val="04A0" w:firstRow="1" w:lastRow="0" w:firstColumn="1" w:lastColumn="0" w:noHBand="0" w:noVBand="1"/>
        </w:tblPrEx>
        <w:trPr>
          <w:trHeight w:val="20"/>
        </w:trPr>
        <w:tc>
          <w:tcPr>
            <w:tcW w:w="1980" w:type="dxa"/>
            <w:gridSpan w:val="2"/>
            <w:vMerge w:val="restart"/>
            <w:shd w:val="clear" w:color="auto" w:fill="auto"/>
          </w:tcPr>
          <w:p w:rsidR="00ED2572" w:rsidRPr="002314E3" w:rsidRDefault="00ED2572" w:rsidP="00ED2572">
            <w:pPr>
              <w:spacing w:after="0" w:line="240" w:lineRule="auto"/>
              <w:jc w:val="center"/>
              <w:rPr>
                <w:rFonts w:ascii="Antiqua" w:eastAsia="Times New Roman" w:hAnsi="Antiqua" w:cs="Times New Roman"/>
                <w:sz w:val="24"/>
                <w:szCs w:val="24"/>
                <w:shd w:val="clear" w:color="auto" w:fill="FFFFFF"/>
                <w:lang w:val="uk-UA"/>
              </w:rPr>
            </w:pPr>
            <w:r w:rsidRPr="002314E3">
              <w:rPr>
                <w:rFonts w:ascii="Antiqua" w:eastAsia="Times New Roman" w:hAnsi="Antiqua" w:cs="Times New Roman"/>
                <w:sz w:val="24"/>
                <w:szCs w:val="24"/>
                <w:shd w:val="clear" w:color="auto" w:fill="FFFFFF"/>
                <w:lang w:val="uk-UA"/>
              </w:rPr>
              <w:lastRenderedPageBreak/>
              <w:t>Тр А1-2</w:t>
            </w:r>
          </w:p>
          <w:p w:rsidR="00ED2572" w:rsidRPr="002314E3" w:rsidRDefault="00ED2572" w:rsidP="00ED2572">
            <w:pPr>
              <w:spacing w:after="0" w:line="240" w:lineRule="auto"/>
              <w:jc w:val="center"/>
              <w:rPr>
                <w:rFonts w:ascii="Antiqua" w:eastAsia="Times New Roman" w:hAnsi="Antiqua" w:cs="Times New Roman"/>
                <w:sz w:val="28"/>
                <w:szCs w:val="28"/>
                <w:lang w:val="uk-UA"/>
              </w:rPr>
            </w:pPr>
          </w:p>
        </w:tc>
        <w:tc>
          <w:tcPr>
            <w:tcW w:w="12899" w:type="dxa"/>
            <w:gridSpan w:val="2"/>
            <w:shd w:val="clear" w:color="auto" w:fill="auto"/>
          </w:tcPr>
          <w:p w:rsidR="00ED2572" w:rsidRPr="002314E3" w:rsidRDefault="00ED2572" w:rsidP="00ED2572">
            <w:pPr>
              <w:spacing w:after="0" w:line="240" w:lineRule="auto"/>
              <w:rPr>
                <w:rFonts w:ascii="Antiqua" w:eastAsia="Times New Roman" w:hAnsi="Antiqua" w:cs="Times New Roman"/>
                <w:sz w:val="28"/>
                <w:szCs w:val="28"/>
                <w:lang w:val="uk-UA"/>
              </w:rPr>
            </w:pPr>
            <w:r w:rsidRPr="002314E3">
              <w:rPr>
                <w:rFonts w:ascii="Antiqua" w:eastAsia="Times New Roman" w:hAnsi="Antiqua" w:cs="Times New Roman"/>
                <w:b/>
                <w:sz w:val="24"/>
                <w:szCs w:val="24"/>
                <w:lang w:val="uk-UA"/>
              </w:rPr>
              <w:t xml:space="preserve">Тема 1.Технологічний процес слюсарної обробки. </w:t>
            </w:r>
            <w:r w:rsidRPr="002314E3">
              <w:rPr>
                <w:rFonts w:ascii="Antiqua" w:eastAsia="Times New Roman" w:hAnsi="Antiqua" w:cs="Times New Roman"/>
                <w:sz w:val="24"/>
                <w:szCs w:val="24"/>
                <w:lang w:val="uk-UA"/>
              </w:rPr>
              <w:t>Поняття про технологічний процес. Основні вимоги до технологічних процесів обробки. Наукова організація праці технологічних процесів обробки. Поняття про технологічні карти слюсарної обробки. Визначення розмірів заготовки, підбір заготовки. Вибір базових поверхонь і методів обробки. Вибір ріжучого, вимірювального інструменту, пристосувань, режимів обробки для виконання робіт за 11-12 квалітетами. Схеми розташування полів допусків. Конструктивний та експлуатаційний допуск. Визначення міжопераційних припусків на визначені слюсарні операції та допуски на проміжні розміри. Використання інструментів і пристосувань, прискорюючих і механізуючих виконання операцій. Значення скорочення допоміжного часу на встановлення та знімання деталі, інструмента. Забезпечення вимог якості і надійності виробів. Розбір технологічних карт слюсарної обробки.</w:t>
            </w:r>
          </w:p>
        </w:tc>
      </w:tr>
      <w:tr w:rsidR="00ED2572" w:rsidRPr="00A72641" w:rsidTr="00ED2572">
        <w:tblPrEx>
          <w:tblLook w:val="04A0" w:firstRow="1" w:lastRow="0" w:firstColumn="1" w:lastColumn="0" w:noHBand="0" w:noVBand="1"/>
        </w:tblPrEx>
        <w:trPr>
          <w:trHeight w:val="20"/>
        </w:trPr>
        <w:tc>
          <w:tcPr>
            <w:tcW w:w="1980" w:type="dxa"/>
            <w:gridSpan w:val="2"/>
            <w:vMerge/>
            <w:shd w:val="clear" w:color="auto" w:fill="auto"/>
          </w:tcPr>
          <w:p w:rsidR="00ED2572" w:rsidRPr="002314E3" w:rsidRDefault="00ED2572" w:rsidP="00ED2572">
            <w:pPr>
              <w:spacing w:after="0" w:line="240" w:lineRule="auto"/>
              <w:jc w:val="center"/>
              <w:rPr>
                <w:rFonts w:ascii="Antiqua" w:eastAsia="Times New Roman" w:hAnsi="Antiqua" w:cs="Times New Roman"/>
                <w:sz w:val="24"/>
                <w:szCs w:val="24"/>
                <w:shd w:val="clear" w:color="auto" w:fill="FFFFFF"/>
                <w:lang w:val="uk-UA"/>
              </w:rPr>
            </w:pPr>
          </w:p>
        </w:tc>
        <w:tc>
          <w:tcPr>
            <w:tcW w:w="12899" w:type="dxa"/>
            <w:gridSpan w:val="2"/>
            <w:shd w:val="clear" w:color="auto" w:fill="auto"/>
          </w:tcPr>
          <w:p w:rsidR="00ED2572" w:rsidRPr="002314E3" w:rsidRDefault="00ED2572" w:rsidP="00ED2572">
            <w:pPr>
              <w:spacing w:after="0" w:line="240" w:lineRule="auto"/>
              <w:rPr>
                <w:rFonts w:ascii="Antiqua" w:eastAsia="Times New Roman" w:hAnsi="Antiqua" w:cs="Times New Roman"/>
                <w:b/>
                <w:sz w:val="24"/>
                <w:szCs w:val="24"/>
                <w:lang w:val="uk-UA"/>
              </w:rPr>
            </w:pPr>
            <w:r w:rsidRPr="002314E3">
              <w:rPr>
                <w:rFonts w:ascii="Antiqua" w:eastAsia="Times New Roman" w:hAnsi="Antiqua" w:cs="Times New Roman"/>
                <w:b/>
                <w:sz w:val="24"/>
                <w:szCs w:val="24"/>
                <w:lang w:val="uk-UA"/>
              </w:rPr>
              <w:t xml:space="preserve">Тема  2.Паяння. </w:t>
            </w:r>
            <w:r w:rsidRPr="002314E3">
              <w:rPr>
                <w:rFonts w:ascii="Antiqua" w:eastAsia="Times New Roman" w:hAnsi="Antiqua" w:cs="Times New Roman"/>
                <w:sz w:val="24"/>
                <w:szCs w:val="24"/>
                <w:lang w:val="uk-UA"/>
              </w:rPr>
              <w:t>Призначення і використання  паяльних з’єднань. Методи паяння. Очищення і знежирювання поверхонь перед паянням. Послідовність робіт під час паяння. Організація робочого місця. Правила безпеки праці під час паяння.</w:t>
            </w:r>
          </w:p>
        </w:tc>
      </w:tr>
      <w:tr w:rsidR="00ED2572" w:rsidRPr="002314E3" w:rsidTr="00ED2572">
        <w:tblPrEx>
          <w:tblLook w:val="04A0" w:firstRow="1" w:lastRow="0" w:firstColumn="1" w:lastColumn="0" w:noHBand="0" w:noVBand="1"/>
        </w:tblPrEx>
        <w:trPr>
          <w:trHeight w:val="20"/>
        </w:trPr>
        <w:tc>
          <w:tcPr>
            <w:tcW w:w="1980" w:type="dxa"/>
            <w:gridSpan w:val="2"/>
            <w:vMerge/>
            <w:shd w:val="clear" w:color="auto" w:fill="auto"/>
          </w:tcPr>
          <w:p w:rsidR="00ED2572" w:rsidRPr="002314E3" w:rsidRDefault="00ED2572" w:rsidP="00ED2572">
            <w:pPr>
              <w:spacing w:after="0" w:line="240" w:lineRule="auto"/>
              <w:jc w:val="center"/>
              <w:rPr>
                <w:rFonts w:ascii="Antiqua" w:eastAsia="Times New Roman" w:hAnsi="Antiqua" w:cs="Times New Roman"/>
                <w:sz w:val="24"/>
                <w:szCs w:val="24"/>
                <w:shd w:val="clear" w:color="auto" w:fill="FFFFFF"/>
                <w:lang w:val="uk-UA"/>
              </w:rPr>
            </w:pPr>
          </w:p>
        </w:tc>
        <w:tc>
          <w:tcPr>
            <w:tcW w:w="12899" w:type="dxa"/>
            <w:gridSpan w:val="2"/>
            <w:shd w:val="clear" w:color="auto" w:fill="auto"/>
          </w:tcPr>
          <w:p w:rsidR="00ED2572" w:rsidRPr="002314E3" w:rsidRDefault="00ED2572" w:rsidP="00ED2572">
            <w:pPr>
              <w:spacing w:after="0" w:line="240" w:lineRule="auto"/>
              <w:rPr>
                <w:rFonts w:ascii="Antiqua" w:eastAsia="Times New Roman" w:hAnsi="Antiqua" w:cs="Times New Roman"/>
                <w:b/>
                <w:sz w:val="24"/>
                <w:szCs w:val="24"/>
                <w:lang w:val="uk-UA"/>
              </w:rPr>
            </w:pPr>
            <w:r w:rsidRPr="002314E3">
              <w:rPr>
                <w:rFonts w:ascii="Antiqua" w:eastAsia="Times New Roman" w:hAnsi="Antiqua" w:cs="Times New Roman"/>
                <w:b/>
                <w:sz w:val="24"/>
                <w:szCs w:val="24"/>
                <w:lang w:val="uk-UA"/>
              </w:rPr>
              <w:t xml:space="preserve">Тема  3.Склеювання. </w:t>
            </w:r>
            <w:r w:rsidRPr="002314E3">
              <w:rPr>
                <w:rFonts w:ascii="Antiqua" w:eastAsia="Times New Roman" w:hAnsi="Antiqua" w:cs="Times New Roman"/>
                <w:sz w:val="24"/>
                <w:szCs w:val="24"/>
                <w:lang w:val="uk-UA"/>
              </w:rPr>
              <w:t>Технологія склеювання під час виконання слюсарних робіт. Клеючі речовини. Обладнання, пристосування та інструменти для виконання робіт. Дефекти. Причини неміцності клейових з’єднань. Вимоги до організації робочого місця.</w:t>
            </w:r>
          </w:p>
        </w:tc>
      </w:tr>
      <w:tr w:rsidR="00ED2572" w:rsidRPr="002314E3" w:rsidTr="00ED2572">
        <w:tblPrEx>
          <w:tblLook w:val="04A0" w:firstRow="1" w:lastRow="0" w:firstColumn="1" w:lastColumn="0" w:noHBand="0" w:noVBand="1"/>
        </w:tblPrEx>
        <w:trPr>
          <w:trHeight w:val="20"/>
        </w:trPr>
        <w:tc>
          <w:tcPr>
            <w:tcW w:w="1980" w:type="dxa"/>
            <w:gridSpan w:val="2"/>
            <w:vMerge/>
            <w:shd w:val="clear" w:color="auto" w:fill="auto"/>
          </w:tcPr>
          <w:p w:rsidR="00ED2572" w:rsidRPr="002314E3" w:rsidRDefault="00ED2572" w:rsidP="00ED2572">
            <w:pPr>
              <w:spacing w:after="0" w:line="240" w:lineRule="auto"/>
              <w:jc w:val="center"/>
              <w:rPr>
                <w:rFonts w:ascii="Antiqua" w:eastAsia="Times New Roman" w:hAnsi="Antiqua" w:cs="Times New Roman"/>
                <w:sz w:val="24"/>
                <w:szCs w:val="24"/>
                <w:shd w:val="clear" w:color="auto" w:fill="FFFFFF"/>
                <w:lang w:val="uk-UA"/>
              </w:rPr>
            </w:pPr>
          </w:p>
        </w:tc>
        <w:tc>
          <w:tcPr>
            <w:tcW w:w="12899" w:type="dxa"/>
            <w:gridSpan w:val="2"/>
            <w:shd w:val="clear" w:color="auto" w:fill="auto"/>
          </w:tcPr>
          <w:p w:rsidR="00ED2572" w:rsidRPr="002314E3" w:rsidRDefault="00ED2572" w:rsidP="00ED2572">
            <w:pPr>
              <w:spacing w:after="0" w:line="240" w:lineRule="auto"/>
              <w:rPr>
                <w:rFonts w:ascii="Antiqua" w:eastAsia="Times New Roman" w:hAnsi="Antiqua" w:cs="Times New Roman"/>
                <w:b/>
                <w:sz w:val="24"/>
                <w:szCs w:val="24"/>
                <w:lang w:val="uk-UA"/>
              </w:rPr>
            </w:pPr>
            <w:r w:rsidRPr="002314E3">
              <w:rPr>
                <w:rFonts w:ascii="Antiqua" w:eastAsia="Times New Roman" w:hAnsi="Antiqua" w:cs="Times New Roman"/>
                <w:b/>
                <w:sz w:val="24"/>
                <w:szCs w:val="24"/>
                <w:lang w:val="uk-UA"/>
              </w:rPr>
              <w:t>Тема  4.</w:t>
            </w:r>
            <w:r w:rsidRPr="002314E3">
              <w:rPr>
                <w:rFonts w:ascii="Antiqua" w:eastAsia="Times New Roman" w:hAnsi="Antiqua" w:cs="Times New Roman"/>
                <w:b/>
                <w:bCs/>
                <w:sz w:val="24"/>
                <w:szCs w:val="24"/>
                <w:lang w:val="uk-UA"/>
              </w:rPr>
              <w:t>Технологія клепання при ремонті середньої складності</w:t>
            </w:r>
            <w:r w:rsidRPr="002314E3">
              <w:rPr>
                <w:rFonts w:ascii="Antiqua" w:eastAsia="Times New Roman" w:hAnsi="Antiqua" w:cs="Times New Roman"/>
                <w:sz w:val="24"/>
                <w:szCs w:val="24"/>
                <w:lang w:val="uk-UA"/>
              </w:rPr>
              <w:t>. Механізація клепання. Прийоми та способи клепання при ремонті середньої складності. Дефекти у заклепкових з’єднаннях, їх усунення та запобіжні заходи. Механізація клепальних робіт. Інструменти і пристрої для механізованого клепання, будова та правила користування ними.</w:t>
            </w:r>
          </w:p>
        </w:tc>
      </w:tr>
      <w:tr w:rsidR="00ED2572" w:rsidRPr="002314E3" w:rsidTr="00ED2572">
        <w:tblPrEx>
          <w:tblLook w:val="04A0" w:firstRow="1" w:lastRow="0" w:firstColumn="1" w:lastColumn="0" w:noHBand="0" w:noVBand="1"/>
        </w:tblPrEx>
        <w:trPr>
          <w:trHeight w:val="20"/>
        </w:trPr>
        <w:tc>
          <w:tcPr>
            <w:tcW w:w="1980" w:type="dxa"/>
            <w:gridSpan w:val="2"/>
            <w:vMerge/>
            <w:shd w:val="clear" w:color="auto" w:fill="auto"/>
          </w:tcPr>
          <w:p w:rsidR="00ED2572" w:rsidRPr="002314E3" w:rsidRDefault="00ED2572" w:rsidP="00ED2572">
            <w:pPr>
              <w:spacing w:after="0" w:line="240" w:lineRule="auto"/>
              <w:jc w:val="center"/>
              <w:rPr>
                <w:rFonts w:ascii="Antiqua" w:eastAsia="Times New Roman" w:hAnsi="Antiqua" w:cs="Times New Roman"/>
                <w:sz w:val="24"/>
                <w:szCs w:val="24"/>
                <w:shd w:val="clear" w:color="auto" w:fill="FFFFFF"/>
                <w:lang w:val="uk-UA"/>
              </w:rPr>
            </w:pPr>
          </w:p>
        </w:tc>
        <w:tc>
          <w:tcPr>
            <w:tcW w:w="12899" w:type="dxa"/>
            <w:gridSpan w:val="2"/>
            <w:shd w:val="clear" w:color="auto" w:fill="auto"/>
          </w:tcPr>
          <w:p w:rsidR="00ED2572" w:rsidRPr="002314E3" w:rsidRDefault="00ED2572" w:rsidP="00ED2572">
            <w:pPr>
              <w:shd w:val="clear" w:color="auto" w:fill="FFFFFF"/>
              <w:spacing w:after="0" w:line="240" w:lineRule="auto"/>
              <w:ind w:right="130"/>
              <w:rPr>
                <w:rFonts w:ascii="Antiqua" w:eastAsia="Times New Roman" w:hAnsi="Antiqua" w:cs="Times New Roman"/>
                <w:b/>
                <w:sz w:val="24"/>
                <w:szCs w:val="24"/>
                <w:lang w:val="uk-UA"/>
              </w:rPr>
            </w:pPr>
            <w:r w:rsidRPr="002314E3">
              <w:rPr>
                <w:rFonts w:ascii="Antiqua" w:eastAsia="Times New Roman" w:hAnsi="Antiqua" w:cs="Times New Roman"/>
                <w:b/>
                <w:bCs/>
                <w:sz w:val="24"/>
                <w:szCs w:val="24"/>
                <w:lang w:val="uk-UA"/>
              </w:rPr>
              <w:t xml:space="preserve">Тема 5. </w:t>
            </w:r>
            <w:r w:rsidRPr="002314E3">
              <w:rPr>
                <w:rFonts w:ascii="Antiqua" w:eastAsia="Times New Roman" w:hAnsi="Antiqua" w:cs="Times New Roman"/>
                <w:b/>
                <w:bCs/>
                <w:kern w:val="24"/>
                <w:sz w:val="24"/>
                <w:szCs w:val="24"/>
                <w:lang w:val="uk-UA"/>
              </w:rPr>
              <w:t xml:space="preserve">Шабрування. </w:t>
            </w:r>
            <w:r w:rsidRPr="002314E3">
              <w:rPr>
                <w:rFonts w:ascii="Antiqua" w:eastAsia="Times New Roman" w:hAnsi="Antiqua" w:cs="Times New Roman"/>
                <w:kern w:val="24"/>
                <w:sz w:val="24"/>
                <w:szCs w:val="24"/>
                <w:lang w:val="uk-UA"/>
              </w:rPr>
              <w:t xml:space="preserve">Шабрування. Призначення і використання шабрування. Якість поверхонь, </w:t>
            </w:r>
            <w:r w:rsidRPr="002314E3">
              <w:rPr>
                <w:rFonts w:ascii="Antiqua" w:eastAsia="Times New Roman" w:hAnsi="Antiqua" w:cs="Times New Roman"/>
                <w:sz w:val="24"/>
                <w:szCs w:val="24"/>
                <w:lang w:val="uk-UA"/>
              </w:rPr>
              <w:t xml:space="preserve">оброблених шабруванням за 11-12 квалітетами. Основні види шабрування. Припуски на шабрування плоских  поверхонь. Інструмент і пристрої, які використовуються при шабруванні площин, будова, призначення і правила поводження з ними. Підготовка до шабрування і заправляння шаберів. </w:t>
            </w:r>
            <w:r w:rsidRPr="002314E3">
              <w:rPr>
                <w:rFonts w:ascii="Antiqua" w:eastAsia="Times New Roman" w:hAnsi="Antiqua" w:cs="Times New Roman"/>
                <w:kern w:val="24"/>
                <w:sz w:val="24"/>
                <w:szCs w:val="24"/>
                <w:lang w:val="uk-UA"/>
              </w:rPr>
              <w:t>Способи визначення точності шабрування. Механізація шабрування. Види та причини дефектів при шабруванні, виправлення дефектів і запобіжні заходи. Організація робочого місця. Передові методи праці.</w:t>
            </w:r>
          </w:p>
        </w:tc>
      </w:tr>
      <w:tr w:rsidR="00ED2572" w:rsidRPr="002314E3" w:rsidTr="00ED2572">
        <w:tblPrEx>
          <w:tblLook w:val="04A0" w:firstRow="1" w:lastRow="0" w:firstColumn="1" w:lastColumn="0" w:noHBand="0" w:noVBand="1"/>
        </w:tblPrEx>
        <w:trPr>
          <w:trHeight w:val="20"/>
        </w:trPr>
        <w:tc>
          <w:tcPr>
            <w:tcW w:w="1980" w:type="dxa"/>
            <w:gridSpan w:val="2"/>
            <w:vMerge/>
            <w:shd w:val="clear" w:color="auto" w:fill="auto"/>
          </w:tcPr>
          <w:p w:rsidR="00ED2572" w:rsidRPr="002314E3" w:rsidRDefault="00ED2572" w:rsidP="00ED2572">
            <w:pPr>
              <w:spacing w:after="0" w:line="240" w:lineRule="auto"/>
              <w:jc w:val="center"/>
              <w:rPr>
                <w:rFonts w:ascii="Antiqua" w:eastAsia="Times New Roman" w:hAnsi="Antiqua" w:cs="Times New Roman"/>
                <w:sz w:val="24"/>
                <w:szCs w:val="24"/>
                <w:shd w:val="clear" w:color="auto" w:fill="FFFFFF"/>
                <w:lang w:val="uk-UA"/>
              </w:rPr>
            </w:pPr>
          </w:p>
        </w:tc>
        <w:tc>
          <w:tcPr>
            <w:tcW w:w="12899" w:type="dxa"/>
            <w:gridSpan w:val="2"/>
            <w:shd w:val="clear" w:color="auto" w:fill="auto"/>
          </w:tcPr>
          <w:p w:rsidR="00ED2572" w:rsidRPr="002314E3" w:rsidRDefault="00ED2572" w:rsidP="00ED2572">
            <w:pPr>
              <w:shd w:val="clear" w:color="auto" w:fill="FFFFFF"/>
              <w:spacing w:after="0" w:line="240" w:lineRule="auto"/>
              <w:ind w:right="130"/>
              <w:rPr>
                <w:rFonts w:ascii="Antiqua" w:eastAsia="Times New Roman" w:hAnsi="Antiqua" w:cs="Times New Roman"/>
                <w:b/>
                <w:sz w:val="24"/>
                <w:szCs w:val="24"/>
                <w:lang w:val="uk-UA"/>
              </w:rPr>
            </w:pPr>
            <w:r w:rsidRPr="002314E3">
              <w:rPr>
                <w:rFonts w:ascii="Antiqua" w:eastAsia="Times New Roman" w:hAnsi="Antiqua" w:cs="Times New Roman"/>
                <w:b/>
                <w:bCs/>
                <w:kern w:val="24"/>
                <w:sz w:val="24"/>
                <w:szCs w:val="24"/>
                <w:lang w:val="uk-UA"/>
              </w:rPr>
              <w:t xml:space="preserve">Тема 6. Пригонка та припасування. </w:t>
            </w:r>
            <w:r w:rsidRPr="002314E3">
              <w:rPr>
                <w:rFonts w:ascii="Antiqua" w:eastAsia="Times New Roman" w:hAnsi="Antiqua" w:cs="Times New Roman"/>
                <w:kern w:val="24"/>
                <w:sz w:val="24"/>
                <w:szCs w:val="24"/>
                <w:lang w:val="uk-UA"/>
              </w:rPr>
              <w:t>Використання припасування та пригонки при складальних роботах. Інструмент, пристрої та обладнання, які використовуються під час пригонки та припасування. Правила пригонки та припасування. Можливі дефекти, запобіжні заходи. Організація робочого місця. Передові методи праці.</w:t>
            </w:r>
          </w:p>
        </w:tc>
      </w:tr>
    </w:tbl>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p>
    <w:p w:rsidR="00ED2572" w:rsidRPr="002314E3" w:rsidRDefault="00ED2572" w:rsidP="00ED2572">
      <w:pPr>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sz w:val="24"/>
          <w:szCs w:val="24"/>
          <w:lang w:val="uk-UA"/>
        </w:rPr>
        <w:br w:type="page"/>
      </w:r>
      <w:r w:rsidRPr="002314E3">
        <w:rPr>
          <w:rFonts w:ascii="Times New Roman" w:eastAsia="Times New Roman" w:hAnsi="Times New Roman" w:cs="Times New Roman"/>
          <w:sz w:val="24"/>
          <w:szCs w:val="24"/>
          <w:lang w:val="uk-UA"/>
        </w:rPr>
        <w:lastRenderedPageBreak/>
        <w:t>НАВЧАЛЬНА ПРОГРАМА З ПРЕДМЕТУ</w:t>
      </w:r>
      <w:r w:rsidRPr="002314E3">
        <w:rPr>
          <w:rFonts w:ascii="Times New Roman" w:eastAsia="Times New Roman" w:hAnsi="Times New Roman" w:cs="Times New Roman"/>
          <w:b/>
          <w:sz w:val="24"/>
          <w:szCs w:val="24"/>
          <w:lang w:val="uk-UA"/>
        </w:rPr>
        <w:t xml:space="preserve"> </w:t>
      </w:r>
    </w:p>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w:t>
      </w:r>
      <w:r w:rsidRPr="002314E3">
        <w:rPr>
          <w:rFonts w:ascii="Times New Roman" w:eastAsia="Times New Roman" w:hAnsi="Times New Roman" w:cs="Times New Roman"/>
          <w:b/>
          <w:sz w:val="24"/>
          <w:szCs w:val="24"/>
          <w:lang w:val="uk-UA"/>
        </w:rPr>
        <w:t>Трактори</w:t>
      </w:r>
      <w:r w:rsidRPr="002314E3">
        <w:rPr>
          <w:rFonts w:ascii="Times New Roman" w:eastAsia="Times New Roman" w:hAnsi="Times New Roman" w:cs="Times New Roman"/>
          <w:sz w:val="24"/>
          <w:szCs w:val="24"/>
          <w:lang w:val="uk-UA"/>
        </w:rPr>
        <w:t xml:space="preserve">» </w:t>
      </w:r>
    </w:p>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Професія: Тракторист – машиніст сільськогосподарського виробництва                                                    Рівень кваліфікації: категорія А1, А2.</w:t>
      </w:r>
    </w:p>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устаткування                                </w:t>
      </w:r>
      <w:r w:rsidRPr="002314E3">
        <w:rPr>
          <w:rFonts w:ascii="Times New Roman" w:eastAsia="Times New Roman" w:hAnsi="Times New Roman" w:cs="Times New Roman"/>
          <w:sz w:val="24"/>
          <w:szCs w:val="24"/>
          <w:lang w:val="uk-UA"/>
        </w:rPr>
        <w:tab/>
      </w:r>
      <w:r w:rsidRPr="002314E3">
        <w:rPr>
          <w:rFonts w:ascii="Times New Roman" w:eastAsia="Times New Roman" w:hAnsi="Times New Roman" w:cs="Times New Roman"/>
          <w:sz w:val="24"/>
          <w:szCs w:val="24"/>
          <w:lang w:val="uk-UA"/>
        </w:rPr>
        <w:tab/>
      </w:r>
    </w:p>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Тематичний план</w:t>
      </w:r>
    </w:p>
    <w:tbl>
      <w:tblPr>
        <w:tblW w:w="15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4"/>
        <w:gridCol w:w="11766"/>
        <w:gridCol w:w="1134"/>
        <w:gridCol w:w="1422"/>
      </w:tblGrid>
      <w:tr w:rsidR="00ED2572" w:rsidRPr="002314E3" w:rsidTr="00ED2572">
        <w:trPr>
          <w:trHeight w:val="20"/>
        </w:trPr>
        <w:tc>
          <w:tcPr>
            <w:tcW w:w="1134" w:type="dxa"/>
            <w:vMerge w:val="restart"/>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Код модуля</w:t>
            </w:r>
          </w:p>
        </w:tc>
        <w:tc>
          <w:tcPr>
            <w:tcW w:w="11766" w:type="dxa"/>
            <w:vMerge w:val="restart"/>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Назва теми (компетентності)</w:t>
            </w:r>
          </w:p>
        </w:tc>
        <w:tc>
          <w:tcPr>
            <w:tcW w:w="2556" w:type="dxa"/>
            <w:gridSpan w:val="2"/>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Кількість годин</w:t>
            </w:r>
          </w:p>
        </w:tc>
      </w:tr>
      <w:tr w:rsidR="00ED2572" w:rsidRPr="002314E3" w:rsidTr="00ED2572">
        <w:trPr>
          <w:trHeight w:val="20"/>
        </w:trPr>
        <w:tc>
          <w:tcPr>
            <w:tcW w:w="1134" w:type="dxa"/>
            <w:vMerge/>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c>
          <w:tcPr>
            <w:tcW w:w="11766" w:type="dxa"/>
            <w:vMerge/>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c>
          <w:tcPr>
            <w:tcW w:w="1134"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Всього</w:t>
            </w:r>
          </w:p>
        </w:tc>
        <w:tc>
          <w:tcPr>
            <w:tcW w:w="1422"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 них ЛПР</w:t>
            </w:r>
          </w:p>
        </w:tc>
      </w:tr>
      <w:tr w:rsidR="00ED2572" w:rsidRPr="002314E3" w:rsidTr="00ED2572">
        <w:trPr>
          <w:trHeight w:val="20"/>
        </w:trPr>
        <w:tc>
          <w:tcPr>
            <w:tcW w:w="1134" w:type="dxa"/>
            <w:vMerge w:val="restart"/>
          </w:tcPr>
          <w:p w:rsidR="00ED2572" w:rsidRPr="002314E3" w:rsidRDefault="00ED2572" w:rsidP="00ED2572">
            <w:pPr>
              <w:spacing w:after="0" w:line="240" w:lineRule="auto"/>
              <w:jc w:val="center"/>
              <w:rPr>
                <w:rFonts w:ascii="Times New Roman" w:eastAsia="Times New Roman" w:hAnsi="Times New Roman" w:cs="Times New Roman"/>
                <w:color w:val="0D0D0D"/>
                <w:sz w:val="24"/>
                <w:szCs w:val="24"/>
                <w:lang w:val="uk-UA" w:eastAsia="en-US"/>
              </w:rPr>
            </w:pPr>
            <w:r w:rsidRPr="002314E3">
              <w:rPr>
                <w:rFonts w:ascii="Times New Roman" w:eastAsia="Times New Roman" w:hAnsi="Times New Roman" w:cs="Times New Roman"/>
                <w:color w:val="0D0D0D"/>
                <w:sz w:val="24"/>
                <w:szCs w:val="24"/>
                <w:lang w:val="uk-UA" w:eastAsia="en-US"/>
              </w:rPr>
              <w:t>Базовий блок</w:t>
            </w:r>
            <w:r w:rsidRPr="002314E3">
              <w:rPr>
                <w:rFonts w:ascii="Times New Roman" w:eastAsia="Times New Roman" w:hAnsi="Times New Roman" w:cs="Times New Roman"/>
                <w:color w:val="0D0D0D"/>
                <w:sz w:val="24"/>
                <w:szCs w:val="24"/>
                <w:lang w:val="en-US" w:eastAsia="en-US"/>
              </w:rPr>
              <w:t xml:space="preserve"> </w:t>
            </w:r>
          </w:p>
          <w:p w:rsidR="00ED2572" w:rsidRPr="002314E3" w:rsidRDefault="00ED2572" w:rsidP="00ED2572">
            <w:pPr>
              <w:spacing w:after="0" w:line="240" w:lineRule="auto"/>
              <w:jc w:val="center"/>
              <w:rPr>
                <w:rFonts w:ascii="Times New Roman" w:eastAsia="Times New Roman" w:hAnsi="Times New Roman" w:cs="Times New Roman"/>
                <w:color w:val="0D0D0D"/>
                <w:sz w:val="24"/>
                <w:szCs w:val="24"/>
                <w:lang w:val="uk-UA" w:eastAsia="en-US"/>
              </w:rPr>
            </w:pPr>
            <w:r w:rsidRPr="002314E3">
              <w:rPr>
                <w:rFonts w:ascii="Times New Roman" w:eastAsia="Times New Roman" w:hAnsi="Times New Roman" w:cs="Times New Roman"/>
                <w:color w:val="0D0D0D"/>
                <w:sz w:val="24"/>
                <w:szCs w:val="24"/>
                <w:lang w:val="uk-UA" w:eastAsia="en-US"/>
              </w:rPr>
              <w:t>Тр А1</w:t>
            </w:r>
          </w:p>
          <w:p w:rsidR="00ED2572" w:rsidRPr="002314E3" w:rsidRDefault="00ED2572" w:rsidP="00ED2572">
            <w:pPr>
              <w:spacing w:after="0" w:line="240" w:lineRule="auto"/>
              <w:contextualSpacing/>
              <w:jc w:val="center"/>
              <w:rPr>
                <w:rFonts w:ascii="Times New Roman" w:eastAsia="Times New Roman" w:hAnsi="Times New Roman" w:cs="Times New Roman"/>
                <w:color w:val="0D0D0D"/>
                <w:sz w:val="24"/>
                <w:szCs w:val="24"/>
                <w:highlight w:val="yellow"/>
                <w:lang w:val="uk-UA" w:eastAsia="en-US"/>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Класифiкацiя та загальна будова тpактоpiв</w:t>
            </w:r>
          </w:p>
        </w:tc>
        <w:tc>
          <w:tcPr>
            <w:tcW w:w="1134" w:type="dxa"/>
          </w:tcPr>
          <w:p w:rsidR="00ED2572" w:rsidRPr="002314E3" w:rsidRDefault="00ED2572" w:rsidP="00ED2572">
            <w:pPr>
              <w:spacing w:after="0" w:line="240" w:lineRule="auto"/>
              <w:jc w:val="center"/>
              <w:rPr>
                <w:rFonts w:cs="Times New Roman"/>
                <w:sz w:val="28"/>
                <w:szCs w:val="24"/>
                <w:lang w:val="uk-UA"/>
              </w:rPr>
            </w:pPr>
            <w:r w:rsidRPr="002314E3">
              <w:rPr>
                <w:rFonts w:cs="Times New Roman"/>
                <w:lang w:val="uk-UA" w:eastAsia="en-US"/>
              </w:rPr>
              <w:t>2</w:t>
            </w:r>
          </w:p>
        </w:tc>
        <w:tc>
          <w:tcPr>
            <w:tcW w:w="1422" w:type="dxa"/>
          </w:tcPr>
          <w:p w:rsidR="00ED2572" w:rsidRPr="002314E3" w:rsidRDefault="00ED2572" w:rsidP="00ED2572">
            <w:pPr>
              <w:spacing w:after="0" w:line="240" w:lineRule="auto"/>
              <w:jc w:val="center"/>
              <w:rPr>
                <w:rFonts w:cs="Times New Roman"/>
                <w:lang w:val="uk-UA" w:eastAsia="en-US"/>
              </w:rPr>
            </w:pPr>
          </w:p>
        </w:tc>
      </w:tr>
      <w:tr w:rsidR="00ED2572" w:rsidRPr="002314E3" w:rsidTr="00ED2572">
        <w:trPr>
          <w:trHeight w:val="20"/>
        </w:trPr>
        <w:tc>
          <w:tcPr>
            <w:tcW w:w="1134" w:type="dxa"/>
            <w:vMerge/>
          </w:tcPr>
          <w:p w:rsidR="00ED2572" w:rsidRPr="002314E3" w:rsidRDefault="00ED2572" w:rsidP="00ED2572">
            <w:pPr>
              <w:spacing w:after="0" w:line="240" w:lineRule="auto"/>
              <w:jc w:val="center"/>
              <w:rPr>
                <w:rFonts w:ascii="Times New Roman" w:eastAsia="Times New Roman" w:hAnsi="Times New Roman" w:cs="Times New Roman"/>
                <w:color w:val="0D0D0D"/>
                <w:sz w:val="24"/>
                <w:szCs w:val="24"/>
                <w:highlight w:val="yellow"/>
                <w:lang w:val="uk-UA" w:eastAsia="en-US"/>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Двигун</w:t>
            </w:r>
          </w:p>
        </w:tc>
        <w:tc>
          <w:tcPr>
            <w:tcW w:w="1134" w:type="dxa"/>
          </w:tcPr>
          <w:p w:rsidR="00ED2572" w:rsidRPr="002314E3" w:rsidRDefault="00ED2572" w:rsidP="00ED2572">
            <w:pPr>
              <w:spacing w:after="0" w:line="240" w:lineRule="auto"/>
              <w:jc w:val="center"/>
              <w:rPr>
                <w:rFonts w:cs="Times New Roman"/>
                <w:sz w:val="28"/>
                <w:szCs w:val="24"/>
                <w:lang w:val="uk-UA"/>
              </w:rPr>
            </w:pPr>
            <w:r w:rsidRPr="002314E3">
              <w:rPr>
                <w:rFonts w:cs="Times New Roman"/>
                <w:lang w:val="uk-UA" w:eastAsia="en-US"/>
              </w:rPr>
              <w:t>4</w:t>
            </w:r>
          </w:p>
        </w:tc>
        <w:tc>
          <w:tcPr>
            <w:tcW w:w="1422" w:type="dxa"/>
          </w:tcPr>
          <w:p w:rsidR="00ED2572" w:rsidRPr="002314E3" w:rsidRDefault="00ED2572" w:rsidP="00ED2572">
            <w:pPr>
              <w:spacing w:after="0" w:line="240" w:lineRule="auto"/>
              <w:jc w:val="center"/>
              <w:rPr>
                <w:rFonts w:cs="Times New Roman"/>
                <w:lang w:val="uk-UA" w:eastAsia="en-US"/>
              </w:rPr>
            </w:pPr>
          </w:p>
        </w:tc>
      </w:tr>
      <w:tr w:rsidR="00ED2572" w:rsidRPr="002314E3" w:rsidTr="00ED2572">
        <w:trPr>
          <w:trHeight w:val="20"/>
        </w:trPr>
        <w:tc>
          <w:tcPr>
            <w:tcW w:w="1134" w:type="dxa"/>
            <w:vMerge/>
          </w:tcPr>
          <w:p w:rsidR="00ED2572" w:rsidRPr="002314E3" w:rsidRDefault="00ED2572" w:rsidP="00ED2572">
            <w:pPr>
              <w:spacing w:after="0" w:line="240" w:lineRule="auto"/>
              <w:jc w:val="center"/>
              <w:rPr>
                <w:rFonts w:ascii="Times New Roman" w:eastAsia="Times New Roman" w:hAnsi="Times New Roman" w:cs="Times New Roman"/>
                <w:color w:val="0D0D0D"/>
                <w:sz w:val="24"/>
                <w:szCs w:val="24"/>
                <w:highlight w:val="yellow"/>
                <w:lang w:val="uk-UA" w:eastAsia="en-US"/>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Кpивошипно-шатунний механiзм</w:t>
            </w:r>
          </w:p>
        </w:tc>
        <w:tc>
          <w:tcPr>
            <w:tcW w:w="1134" w:type="dxa"/>
          </w:tcPr>
          <w:p w:rsidR="00ED2572" w:rsidRPr="002314E3" w:rsidRDefault="00ED2572" w:rsidP="00ED2572">
            <w:pPr>
              <w:spacing w:after="0" w:line="240" w:lineRule="auto"/>
              <w:jc w:val="center"/>
              <w:rPr>
                <w:rFonts w:cs="Times New Roman"/>
                <w:sz w:val="28"/>
                <w:szCs w:val="24"/>
                <w:lang w:val="uk-UA"/>
              </w:rPr>
            </w:pPr>
            <w:r w:rsidRPr="002314E3">
              <w:rPr>
                <w:rFonts w:cs="Times New Roman"/>
                <w:lang w:val="uk-UA" w:eastAsia="en-US"/>
              </w:rPr>
              <w:t>2</w:t>
            </w:r>
          </w:p>
        </w:tc>
        <w:tc>
          <w:tcPr>
            <w:tcW w:w="1422" w:type="dxa"/>
          </w:tcPr>
          <w:p w:rsidR="00ED2572" w:rsidRPr="002314E3" w:rsidRDefault="00ED2572" w:rsidP="00ED2572">
            <w:pPr>
              <w:spacing w:after="0" w:line="240" w:lineRule="auto"/>
              <w:jc w:val="center"/>
              <w:rPr>
                <w:rFonts w:cs="Times New Roman"/>
                <w:lang w:val="uk-UA" w:eastAsia="en-US"/>
              </w:rPr>
            </w:pPr>
          </w:p>
        </w:tc>
      </w:tr>
      <w:tr w:rsidR="00ED2572" w:rsidRPr="002314E3" w:rsidTr="00ED2572">
        <w:trPr>
          <w:trHeight w:val="20"/>
        </w:trPr>
        <w:tc>
          <w:tcPr>
            <w:tcW w:w="1134" w:type="dxa"/>
            <w:vMerge/>
          </w:tcPr>
          <w:p w:rsidR="00ED2572" w:rsidRPr="002314E3" w:rsidRDefault="00ED2572" w:rsidP="00ED2572">
            <w:pPr>
              <w:spacing w:after="0" w:line="240" w:lineRule="auto"/>
              <w:jc w:val="center"/>
              <w:rPr>
                <w:rFonts w:ascii="Times New Roman" w:eastAsia="Times New Roman" w:hAnsi="Times New Roman" w:cs="Times New Roman"/>
                <w:color w:val="0D0D0D"/>
                <w:sz w:val="24"/>
                <w:szCs w:val="24"/>
                <w:highlight w:val="yellow"/>
                <w:lang w:val="uk-UA" w:eastAsia="en-US"/>
              </w:rPr>
            </w:pPr>
          </w:p>
        </w:tc>
        <w:tc>
          <w:tcPr>
            <w:tcW w:w="11766" w:type="dxa"/>
          </w:tcPr>
          <w:p w:rsidR="00ED2572" w:rsidRPr="002314E3" w:rsidRDefault="00ED2572" w:rsidP="00ED2572">
            <w:pPr>
              <w:spacing w:after="0" w:line="240" w:lineRule="auto"/>
              <w:ind w:left="720" w:hanging="720"/>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Газоpозподiльний та декомпpесiйний механiзми</w:t>
            </w:r>
          </w:p>
        </w:tc>
        <w:tc>
          <w:tcPr>
            <w:tcW w:w="1134" w:type="dxa"/>
          </w:tcPr>
          <w:p w:rsidR="00ED2572" w:rsidRPr="002314E3" w:rsidRDefault="00ED2572" w:rsidP="00ED2572">
            <w:pPr>
              <w:spacing w:after="0" w:line="240" w:lineRule="auto"/>
              <w:jc w:val="center"/>
              <w:rPr>
                <w:rFonts w:cs="Times New Roman"/>
                <w:sz w:val="28"/>
                <w:szCs w:val="24"/>
                <w:lang w:val="uk-UA"/>
              </w:rPr>
            </w:pPr>
            <w:r w:rsidRPr="002314E3">
              <w:rPr>
                <w:rFonts w:cs="Times New Roman"/>
                <w:lang w:val="uk-UA" w:eastAsia="en-US"/>
              </w:rPr>
              <w:t>2</w:t>
            </w:r>
          </w:p>
        </w:tc>
        <w:tc>
          <w:tcPr>
            <w:tcW w:w="1422" w:type="dxa"/>
          </w:tcPr>
          <w:p w:rsidR="00ED2572" w:rsidRPr="002314E3" w:rsidRDefault="00ED2572" w:rsidP="00ED2572">
            <w:pPr>
              <w:spacing w:after="0" w:line="240" w:lineRule="auto"/>
              <w:jc w:val="center"/>
              <w:rPr>
                <w:rFonts w:cs="Times New Roman"/>
                <w:lang w:val="uk-UA" w:eastAsia="en-US"/>
              </w:rPr>
            </w:pPr>
          </w:p>
        </w:tc>
      </w:tr>
      <w:tr w:rsidR="00ED2572" w:rsidRPr="002314E3" w:rsidTr="00ED2572">
        <w:trPr>
          <w:trHeight w:val="20"/>
        </w:trPr>
        <w:tc>
          <w:tcPr>
            <w:tcW w:w="1134" w:type="dxa"/>
            <w:vMerge/>
          </w:tcPr>
          <w:p w:rsidR="00ED2572" w:rsidRPr="002314E3" w:rsidRDefault="00ED2572" w:rsidP="00ED2572">
            <w:pPr>
              <w:spacing w:after="0" w:line="240" w:lineRule="auto"/>
              <w:jc w:val="center"/>
              <w:rPr>
                <w:rFonts w:ascii="Times New Roman" w:eastAsia="Times New Roman" w:hAnsi="Times New Roman" w:cs="Times New Roman"/>
                <w:color w:val="0D0D0D"/>
                <w:sz w:val="24"/>
                <w:szCs w:val="24"/>
                <w:highlight w:val="yellow"/>
                <w:lang w:val="uk-UA" w:eastAsia="en-US"/>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Система охолодження. Охолоднi рiдини</w:t>
            </w:r>
          </w:p>
        </w:tc>
        <w:tc>
          <w:tcPr>
            <w:tcW w:w="1134" w:type="dxa"/>
          </w:tcPr>
          <w:p w:rsidR="00ED2572" w:rsidRPr="002314E3" w:rsidRDefault="00ED2572" w:rsidP="00ED2572">
            <w:pPr>
              <w:spacing w:after="0" w:line="240" w:lineRule="auto"/>
              <w:jc w:val="center"/>
              <w:rPr>
                <w:rFonts w:cs="Times New Roman"/>
                <w:sz w:val="28"/>
                <w:szCs w:val="24"/>
                <w:lang w:val="uk-UA"/>
              </w:rPr>
            </w:pPr>
            <w:r w:rsidRPr="002314E3">
              <w:rPr>
                <w:rFonts w:cs="Times New Roman"/>
                <w:lang w:val="uk-UA" w:eastAsia="en-US"/>
              </w:rPr>
              <w:t>2</w:t>
            </w:r>
          </w:p>
        </w:tc>
        <w:tc>
          <w:tcPr>
            <w:tcW w:w="1422" w:type="dxa"/>
          </w:tcPr>
          <w:p w:rsidR="00ED2572" w:rsidRPr="002314E3" w:rsidRDefault="00ED2572" w:rsidP="00ED2572">
            <w:pPr>
              <w:spacing w:after="0" w:line="240" w:lineRule="auto"/>
              <w:jc w:val="center"/>
              <w:rPr>
                <w:rFonts w:cs="Times New Roman"/>
                <w:lang w:val="uk-UA" w:eastAsia="en-US"/>
              </w:rPr>
            </w:pPr>
          </w:p>
        </w:tc>
      </w:tr>
      <w:tr w:rsidR="00ED2572" w:rsidRPr="002314E3" w:rsidTr="00ED2572">
        <w:trPr>
          <w:trHeight w:val="20"/>
        </w:trPr>
        <w:tc>
          <w:tcPr>
            <w:tcW w:w="1134" w:type="dxa"/>
            <w:vMerge/>
          </w:tcPr>
          <w:p w:rsidR="00ED2572" w:rsidRPr="002314E3" w:rsidRDefault="00ED2572" w:rsidP="00ED2572">
            <w:pPr>
              <w:spacing w:after="0" w:line="240" w:lineRule="auto"/>
              <w:jc w:val="center"/>
              <w:rPr>
                <w:rFonts w:ascii="Times New Roman" w:eastAsia="Times New Roman" w:hAnsi="Times New Roman" w:cs="Times New Roman"/>
                <w:color w:val="0D0D0D"/>
                <w:sz w:val="24"/>
                <w:szCs w:val="24"/>
                <w:highlight w:val="yellow"/>
                <w:lang w:val="uk-UA" w:eastAsia="en-US"/>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Система мащення. Мастильнi матерiали</w:t>
            </w:r>
          </w:p>
        </w:tc>
        <w:tc>
          <w:tcPr>
            <w:tcW w:w="1134" w:type="dxa"/>
          </w:tcPr>
          <w:p w:rsidR="00ED2572" w:rsidRPr="002314E3" w:rsidRDefault="00ED2572" w:rsidP="00ED2572">
            <w:pPr>
              <w:spacing w:after="0" w:line="240" w:lineRule="auto"/>
              <w:jc w:val="center"/>
              <w:rPr>
                <w:rFonts w:cs="Times New Roman"/>
                <w:sz w:val="28"/>
                <w:szCs w:val="24"/>
                <w:lang w:val="uk-UA"/>
              </w:rPr>
            </w:pPr>
            <w:r w:rsidRPr="002314E3">
              <w:rPr>
                <w:rFonts w:cs="Times New Roman"/>
                <w:lang w:val="uk-UA" w:eastAsia="en-US"/>
              </w:rPr>
              <w:t>2</w:t>
            </w:r>
          </w:p>
        </w:tc>
        <w:tc>
          <w:tcPr>
            <w:tcW w:w="1422" w:type="dxa"/>
          </w:tcPr>
          <w:p w:rsidR="00ED2572" w:rsidRPr="002314E3" w:rsidRDefault="00ED2572" w:rsidP="00ED2572">
            <w:pPr>
              <w:spacing w:after="0" w:line="240" w:lineRule="auto"/>
              <w:jc w:val="center"/>
              <w:rPr>
                <w:rFonts w:cs="Times New Roman"/>
                <w:lang w:val="uk-UA" w:eastAsia="en-US"/>
              </w:rPr>
            </w:pPr>
          </w:p>
        </w:tc>
      </w:tr>
      <w:tr w:rsidR="00ED2572" w:rsidRPr="002314E3" w:rsidTr="00ED2572">
        <w:trPr>
          <w:trHeight w:val="20"/>
        </w:trPr>
        <w:tc>
          <w:tcPr>
            <w:tcW w:w="1134" w:type="dxa"/>
            <w:vMerge/>
          </w:tcPr>
          <w:p w:rsidR="00ED2572" w:rsidRPr="002314E3" w:rsidRDefault="00ED2572" w:rsidP="00ED2572">
            <w:pPr>
              <w:spacing w:after="0" w:line="240" w:lineRule="auto"/>
              <w:jc w:val="center"/>
              <w:rPr>
                <w:rFonts w:ascii="Times New Roman" w:eastAsia="Times New Roman" w:hAnsi="Times New Roman" w:cs="Times New Roman"/>
                <w:color w:val="0D0D0D"/>
                <w:sz w:val="24"/>
                <w:szCs w:val="24"/>
                <w:highlight w:val="yellow"/>
                <w:lang w:val="uk-UA" w:eastAsia="en-US"/>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Система живлення. Паливо</w:t>
            </w:r>
          </w:p>
        </w:tc>
        <w:tc>
          <w:tcPr>
            <w:tcW w:w="1134" w:type="dxa"/>
          </w:tcPr>
          <w:p w:rsidR="00ED2572" w:rsidRPr="002314E3" w:rsidRDefault="00ED2572" w:rsidP="00ED2572">
            <w:pPr>
              <w:spacing w:after="0" w:line="240" w:lineRule="auto"/>
              <w:jc w:val="center"/>
              <w:rPr>
                <w:rFonts w:cs="Times New Roman"/>
                <w:sz w:val="28"/>
                <w:szCs w:val="24"/>
                <w:lang w:val="uk-UA"/>
              </w:rPr>
            </w:pPr>
            <w:r w:rsidRPr="002314E3">
              <w:rPr>
                <w:rFonts w:cs="Times New Roman"/>
                <w:lang w:val="uk-UA" w:eastAsia="en-US"/>
              </w:rPr>
              <w:t>6</w:t>
            </w:r>
          </w:p>
        </w:tc>
        <w:tc>
          <w:tcPr>
            <w:tcW w:w="1422" w:type="dxa"/>
          </w:tcPr>
          <w:p w:rsidR="00ED2572" w:rsidRPr="002314E3" w:rsidRDefault="00ED2572" w:rsidP="00ED2572">
            <w:pPr>
              <w:spacing w:after="0" w:line="240" w:lineRule="auto"/>
              <w:jc w:val="center"/>
              <w:rPr>
                <w:rFonts w:cs="Times New Roman"/>
                <w:lang w:val="uk-UA" w:eastAsia="en-US"/>
              </w:rPr>
            </w:pPr>
          </w:p>
        </w:tc>
      </w:tr>
      <w:tr w:rsidR="00ED2572" w:rsidRPr="002314E3" w:rsidTr="00ED2572">
        <w:trPr>
          <w:trHeight w:val="20"/>
        </w:trPr>
        <w:tc>
          <w:tcPr>
            <w:tcW w:w="1134" w:type="dxa"/>
            <w:vMerge/>
          </w:tcPr>
          <w:p w:rsidR="00ED2572" w:rsidRPr="002314E3" w:rsidRDefault="00ED2572" w:rsidP="00ED2572">
            <w:pPr>
              <w:spacing w:after="0" w:line="240" w:lineRule="auto"/>
              <w:jc w:val="center"/>
              <w:rPr>
                <w:rFonts w:ascii="Times New Roman" w:eastAsia="Times New Roman" w:hAnsi="Times New Roman" w:cs="Times New Roman"/>
                <w:color w:val="0D0D0D"/>
                <w:sz w:val="24"/>
                <w:szCs w:val="24"/>
                <w:highlight w:val="yellow"/>
                <w:lang w:val="uk-UA" w:eastAsia="en-US"/>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 xml:space="preserve">Система пуску тракторних дизелів </w:t>
            </w:r>
          </w:p>
        </w:tc>
        <w:tc>
          <w:tcPr>
            <w:tcW w:w="1134" w:type="dxa"/>
          </w:tcPr>
          <w:p w:rsidR="00ED2572" w:rsidRPr="002314E3" w:rsidRDefault="00ED2572" w:rsidP="00ED2572">
            <w:pPr>
              <w:spacing w:after="0" w:line="240" w:lineRule="auto"/>
              <w:jc w:val="center"/>
              <w:rPr>
                <w:rFonts w:cs="Times New Roman"/>
                <w:sz w:val="28"/>
                <w:szCs w:val="24"/>
                <w:lang w:val="uk-UA"/>
              </w:rPr>
            </w:pPr>
            <w:r w:rsidRPr="002314E3">
              <w:rPr>
                <w:rFonts w:cs="Times New Roman"/>
                <w:lang w:val="uk-UA" w:eastAsia="en-US"/>
              </w:rPr>
              <w:t>2</w:t>
            </w:r>
          </w:p>
        </w:tc>
        <w:tc>
          <w:tcPr>
            <w:tcW w:w="1422" w:type="dxa"/>
          </w:tcPr>
          <w:p w:rsidR="00ED2572" w:rsidRPr="002314E3" w:rsidRDefault="00ED2572" w:rsidP="00ED2572">
            <w:pPr>
              <w:spacing w:after="0" w:line="240" w:lineRule="auto"/>
              <w:jc w:val="center"/>
              <w:rPr>
                <w:rFonts w:cs="Times New Roman"/>
                <w:lang w:val="uk-UA" w:eastAsia="en-US"/>
              </w:rPr>
            </w:pPr>
          </w:p>
        </w:tc>
      </w:tr>
      <w:tr w:rsidR="00ED2572" w:rsidRPr="002314E3" w:rsidTr="00ED2572">
        <w:trPr>
          <w:trHeight w:val="20"/>
        </w:trPr>
        <w:tc>
          <w:tcPr>
            <w:tcW w:w="1134" w:type="dxa"/>
            <w:vMerge/>
          </w:tcPr>
          <w:p w:rsidR="00ED2572" w:rsidRPr="002314E3" w:rsidRDefault="00ED2572" w:rsidP="00ED2572">
            <w:pPr>
              <w:spacing w:after="0" w:line="240" w:lineRule="auto"/>
              <w:jc w:val="center"/>
              <w:rPr>
                <w:rFonts w:ascii="Times New Roman" w:eastAsia="Times New Roman" w:hAnsi="Times New Roman" w:cs="Times New Roman"/>
                <w:color w:val="0D0D0D"/>
                <w:sz w:val="24"/>
                <w:szCs w:val="24"/>
                <w:highlight w:val="yellow"/>
                <w:lang w:val="uk-UA" w:eastAsia="en-US"/>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Трансмiсiя тpактоpiв: муфти зчеплення</w:t>
            </w:r>
          </w:p>
        </w:tc>
        <w:tc>
          <w:tcPr>
            <w:tcW w:w="1134" w:type="dxa"/>
          </w:tcPr>
          <w:p w:rsidR="00ED2572" w:rsidRPr="002314E3" w:rsidRDefault="00ED2572" w:rsidP="00ED2572">
            <w:pPr>
              <w:spacing w:after="0" w:line="240" w:lineRule="auto"/>
              <w:jc w:val="center"/>
              <w:rPr>
                <w:rFonts w:cs="Times New Roman"/>
                <w:sz w:val="28"/>
                <w:szCs w:val="24"/>
                <w:lang w:val="uk-UA"/>
              </w:rPr>
            </w:pPr>
            <w:r w:rsidRPr="002314E3">
              <w:rPr>
                <w:rFonts w:cs="Times New Roman"/>
                <w:lang w:val="uk-UA" w:eastAsia="en-US"/>
              </w:rPr>
              <w:t>4</w:t>
            </w:r>
          </w:p>
        </w:tc>
        <w:tc>
          <w:tcPr>
            <w:tcW w:w="1422" w:type="dxa"/>
          </w:tcPr>
          <w:p w:rsidR="00ED2572" w:rsidRPr="002314E3" w:rsidRDefault="00ED2572" w:rsidP="00ED2572">
            <w:pPr>
              <w:spacing w:after="0" w:line="240" w:lineRule="auto"/>
              <w:jc w:val="center"/>
              <w:rPr>
                <w:rFonts w:cs="Times New Roman"/>
                <w:lang w:val="uk-UA" w:eastAsia="en-US"/>
              </w:rPr>
            </w:pPr>
          </w:p>
        </w:tc>
      </w:tr>
      <w:tr w:rsidR="00ED2572" w:rsidRPr="002314E3" w:rsidTr="00ED2572">
        <w:trPr>
          <w:trHeight w:val="20"/>
        </w:trPr>
        <w:tc>
          <w:tcPr>
            <w:tcW w:w="1134" w:type="dxa"/>
            <w:vMerge/>
          </w:tcPr>
          <w:p w:rsidR="00ED2572" w:rsidRPr="002314E3" w:rsidRDefault="00ED2572" w:rsidP="00ED2572">
            <w:pPr>
              <w:spacing w:after="0" w:line="240" w:lineRule="auto"/>
              <w:jc w:val="center"/>
              <w:rPr>
                <w:rFonts w:ascii="Times New Roman" w:eastAsia="Times New Roman" w:hAnsi="Times New Roman" w:cs="Times New Roman"/>
                <w:color w:val="0D0D0D"/>
                <w:sz w:val="24"/>
                <w:szCs w:val="24"/>
                <w:highlight w:val="yellow"/>
                <w:lang w:val="uk-UA" w:eastAsia="en-US"/>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Коpобка пеpедач, роздавальна коpобка</w:t>
            </w:r>
          </w:p>
        </w:tc>
        <w:tc>
          <w:tcPr>
            <w:tcW w:w="1134" w:type="dxa"/>
          </w:tcPr>
          <w:p w:rsidR="00ED2572" w:rsidRPr="002314E3" w:rsidRDefault="00ED2572" w:rsidP="00ED2572">
            <w:pPr>
              <w:spacing w:after="0" w:line="240" w:lineRule="auto"/>
              <w:jc w:val="center"/>
              <w:rPr>
                <w:rFonts w:cs="Times New Roman"/>
                <w:sz w:val="28"/>
                <w:szCs w:val="24"/>
                <w:lang w:val="uk-UA"/>
              </w:rPr>
            </w:pPr>
            <w:r w:rsidRPr="002314E3">
              <w:rPr>
                <w:rFonts w:cs="Times New Roman"/>
                <w:lang w:val="uk-UA" w:eastAsia="en-US"/>
              </w:rPr>
              <w:t>4</w:t>
            </w:r>
          </w:p>
        </w:tc>
        <w:tc>
          <w:tcPr>
            <w:tcW w:w="1422" w:type="dxa"/>
          </w:tcPr>
          <w:p w:rsidR="00ED2572" w:rsidRPr="002314E3" w:rsidRDefault="00ED2572" w:rsidP="00ED2572">
            <w:pPr>
              <w:spacing w:after="0" w:line="240" w:lineRule="auto"/>
              <w:jc w:val="center"/>
              <w:rPr>
                <w:rFonts w:cs="Times New Roman"/>
                <w:lang w:val="uk-UA" w:eastAsia="en-US"/>
              </w:rPr>
            </w:pPr>
          </w:p>
        </w:tc>
      </w:tr>
      <w:tr w:rsidR="00ED2572" w:rsidRPr="002314E3" w:rsidTr="00ED2572">
        <w:trPr>
          <w:trHeight w:val="20"/>
        </w:trPr>
        <w:tc>
          <w:tcPr>
            <w:tcW w:w="1134" w:type="dxa"/>
            <w:vMerge/>
          </w:tcPr>
          <w:p w:rsidR="00ED2572" w:rsidRPr="002314E3" w:rsidRDefault="00ED2572" w:rsidP="00ED2572">
            <w:pPr>
              <w:spacing w:after="0" w:line="240" w:lineRule="auto"/>
              <w:jc w:val="center"/>
              <w:rPr>
                <w:rFonts w:ascii="Times New Roman" w:eastAsia="Times New Roman" w:hAnsi="Times New Roman" w:cs="Times New Roman"/>
                <w:color w:val="0D0D0D"/>
                <w:sz w:val="24"/>
                <w:szCs w:val="24"/>
                <w:highlight w:val="yellow"/>
                <w:lang w:val="uk-UA" w:eastAsia="en-US"/>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Ведучі мости колісних та гусеничних трактоpiв, гальмівні системи</w:t>
            </w:r>
          </w:p>
        </w:tc>
        <w:tc>
          <w:tcPr>
            <w:tcW w:w="1134" w:type="dxa"/>
          </w:tcPr>
          <w:p w:rsidR="00ED2572" w:rsidRPr="002314E3" w:rsidRDefault="00ED2572" w:rsidP="00ED2572">
            <w:pPr>
              <w:spacing w:after="0" w:line="240" w:lineRule="auto"/>
              <w:jc w:val="center"/>
              <w:rPr>
                <w:rFonts w:cs="Times New Roman"/>
                <w:lang w:val="uk-UA" w:eastAsia="en-US"/>
              </w:rPr>
            </w:pPr>
            <w:r w:rsidRPr="002314E3">
              <w:rPr>
                <w:rFonts w:cs="Times New Roman"/>
                <w:lang w:val="uk-UA" w:eastAsia="en-US"/>
              </w:rPr>
              <w:t>4</w:t>
            </w:r>
          </w:p>
        </w:tc>
        <w:tc>
          <w:tcPr>
            <w:tcW w:w="1422" w:type="dxa"/>
          </w:tcPr>
          <w:p w:rsidR="00ED2572" w:rsidRPr="002314E3" w:rsidRDefault="00ED2572" w:rsidP="00ED2572">
            <w:pPr>
              <w:spacing w:after="0" w:line="240" w:lineRule="auto"/>
              <w:jc w:val="center"/>
              <w:rPr>
                <w:rFonts w:cs="Times New Roman"/>
                <w:lang w:val="uk-UA" w:eastAsia="en-US"/>
              </w:rPr>
            </w:pPr>
          </w:p>
        </w:tc>
      </w:tr>
      <w:tr w:rsidR="00ED2572" w:rsidRPr="002314E3" w:rsidTr="00ED2572">
        <w:trPr>
          <w:trHeight w:val="20"/>
        </w:trPr>
        <w:tc>
          <w:tcPr>
            <w:tcW w:w="1134" w:type="dxa"/>
            <w:vMerge/>
          </w:tcPr>
          <w:p w:rsidR="00ED2572" w:rsidRPr="002314E3" w:rsidRDefault="00ED2572" w:rsidP="00ED2572">
            <w:pPr>
              <w:spacing w:after="0" w:line="240" w:lineRule="auto"/>
              <w:jc w:val="center"/>
              <w:rPr>
                <w:rFonts w:ascii="Times New Roman" w:eastAsia="Times New Roman" w:hAnsi="Times New Roman" w:cs="Times New Roman"/>
                <w:color w:val="0D0D0D"/>
                <w:sz w:val="24"/>
                <w:szCs w:val="24"/>
                <w:highlight w:val="yellow"/>
                <w:lang w:val="uk-UA" w:eastAsia="en-US"/>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Рульове кеpування та ходова частина колісних тракторiв. Ходова частина гусеничних тракторів</w:t>
            </w:r>
          </w:p>
        </w:tc>
        <w:tc>
          <w:tcPr>
            <w:tcW w:w="1134" w:type="dxa"/>
          </w:tcPr>
          <w:p w:rsidR="00ED2572" w:rsidRPr="002314E3" w:rsidRDefault="00ED2572" w:rsidP="00ED2572">
            <w:pPr>
              <w:spacing w:after="0" w:line="240" w:lineRule="auto"/>
              <w:jc w:val="center"/>
              <w:rPr>
                <w:rFonts w:cs="Times New Roman"/>
                <w:sz w:val="28"/>
                <w:szCs w:val="24"/>
                <w:lang w:val="uk-UA"/>
              </w:rPr>
            </w:pPr>
            <w:r w:rsidRPr="002314E3">
              <w:rPr>
                <w:rFonts w:cs="Times New Roman"/>
                <w:lang w:val="uk-UA" w:eastAsia="en-US"/>
              </w:rPr>
              <w:t>4</w:t>
            </w:r>
          </w:p>
        </w:tc>
        <w:tc>
          <w:tcPr>
            <w:tcW w:w="1422" w:type="dxa"/>
          </w:tcPr>
          <w:p w:rsidR="00ED2572" w:rsidRPr="002314E3" w:rsidRDefault="00ED2572" w:rsidP="00ED2572">
            <w:pPr>
              <w:spacing w:after="0" w:line="240" w:lineRule="auto"/>
              <w:jc w:val="center"/>
              <w:rPr>
                <w:rFonts w:cs="Times New Roman"/>
                <w:lang w:val="uk-UA" w:eastAsia="en-US"/>
              </w:rPr>
            </w:pPr>
          </w:p>
        </w:tc>
      </w:tr>
      <w:tr w:rsidR="00ED2572" w:rsidRPr="002314E3" w:rsidTr="00ED2572">
        <w:trPr>
          <w:trHeight w:val="20"/>
        </w:trPr>
        <w:tc>
          <w:tcPr>
            <w:tcW w:w="1134" w:type="dxa"/>
            <w:vMerge/>
          </w:tcPr>
          <w:p w:rsidR="00ED2572" w:rsidRPr="002314E3" w:rsidRDefault="00ED2572" w:rsidP="00ED2572">
            <w:pPr>
              <w:spacing w:after="0" w:line="240" w:lineRule="auto"/>
              <w:jc w:val="center"/>
              <w:rPr>
                <w:rFonts w:ascii="Times New Roman" w:eastAsia="Times New Roman" w:hAnsi="Times New Roman" w:cs="Times New Roman"/>
                <w:color w:val="0D0D0D"/>
                <w:sz w:val="24"/>
                <w:szCs w:val="24"/>
                <w:highlight w:val="yellow"/>
                <w:lang w:val="uk-UA" w:eastAsia="en-US"/>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Робоче обладнання тpактоpiв</w:t>
            </w:r>
          </w:p>
        </w:tc>
        <w:tc>
          <w:tcPr>
            <w:tcW w:w="1134" w:type="dxa"/>
          </w:tcPr>
          <w:p w:rsidR="00ED2572" w:rsidRPr="002314E3" w:rsidRDefault="00ED2572" w:rsidP="00ED2572">
            <w:pPr>
              <w:spacing w:after="0" w:line="240" w:lineRule="auto"/>
              <w:jc w:val="center"/>
              <w:rPr>
                <w:rFonts w:cs="Times New Roman"/>
                <w:sz w:val="28"/>
                <w:szCs w:val="24"/>
                <w:lang w:val="uk-UA"/>
              </w:rPr>
            </w:pPr>
            <w:r w:rsidRPr="002314E3">
              <w:rPr>
                <w:rFonts w:cs="Times New Roman"/>
                <w:lang w:val="uk-UA" w:eastAsia="en-US"/>
              </w:rPr>
              <w:t>6</w:t>
            </w:r>
          </w:p>
        </w:tc>
        <w:tc>
          <w:tcPr>
            <w:tcW w:w="1422" w:type="dxa"/>
          </w:tcPr>
          <w:p w:rsidR="00ED2572" w:rsidRPr="002314E3" w:rsidRDefault="00ED2572" w:rsidP="00ED2572">
            <w:pPr>
              <w:spacing w:after="0" w:line="240" w:lineRule="auto"/>
              <w:jc w:val="center"/>
              <w:rPr>
                <w:rFonts w:cs="Times New Roman"/>
                <w:lang w:val="uk-UA" w:eastAsia="en-US"/>
              </w:rPr>
            </w:pP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color w:val="0D0D0D"/>
                <w:sz w:val="24"/>
                <w:szCs w:val="24"/>
                <w:highlight w:val="yellow"/>
                <w:lang w:val="uk-UA" w:eastAsia="en-US"/>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Допомiжне обладнання</w:t>
            </w:r>
          </w:p>
        </w:tc>
        <w:tc>
          <w:tcPr>
            <w:tcW w:w="1134" w:type="dxa"/>
          </w:tcPr>
          <w:p w:rsidR="00ED2572" w:rsidRPr="002314E3" w:rsidRDefault="00ED2572" w:rsidP="00ED2572">
            <w:pPr>
              <w:spacing w:after="0" w:line="240" w:lineRule="auto"/>
              <w:jc w:val="center"/>
              <w:rPr>
                <w:rFonts w:cs="Times New Roman"/>
                <w:sz w:val="28"/>
                <w:szCs w:val="24"/>
                <w:lang w:val="uk-UA"/>
              </w:rPr>
            </w:pPr>
            <w:r w:rsidRPr="002314E3">
              <w:rPr>
                <w:rFonts w:cs="Times New Roman"/>
                <w:lang w:val="uk-UA" w:eastAsia="en-US"/>
              </w:rPr>
              <w:t>2</w:t>
            </w:r>
          </w:p>
        </w:tc>
        <w:tc>
          <w:tcPr>
            <w:tcW w:w="1422" w:type="dxa"/>
          </w:tcPr>
          <w:p w:rsidR="00ED2572" w:rsidRPr="002314E3" w:rsidRDefault="00ED2572" w:rsidP="00ED2572">
            <w:pPr>
              <w:spacing w:after="0" w:line="240" w:lineRule="auto"/>
              <w:jc w:val="center"/>
              <w:rPr>
                <w:rFonts w:cs="Times New Roman"/>
                <w:lang w:val="uk-UA" w:eastAsia="en-US"/>
              </w:rPr>
            </w:pP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Електpообладнання тpактоpiв</w:t>
            </w:r>
          </w:p>
        </w:tc>
        <w:tc>
          <w:tcPr>
            <w:tcW w:w="1134" w:type="dxa"/>
          </w:tcPr>
          <w:p w:rsidR="00ED2572" w:rsidRPr="002314E3" w:rsidRDefault="00ED2572" w:rsidP="00ED2572">
            <w:pPr>
              <w:spacing w:after="0" w:line="240" w:lineRule="auto"/>
              <w:jc w:val="center"/>
              <w:rPr>
                <w:rFonts w:cs="Times New Roman"/>
                <w:sz w:val="28"/>
                <w:szCs w:val="24"/>
                <w:lang w:val="uk-UA"/>
              </w:rPr>
            </w:pPr>
            <w:r w:rsidRPr="002314E3">
              <w:rPr>
                <w:rFonts w:cs="Times New Roman"/>
                <w:lang w:val="uk-UA" w:eastAsia="en-US"/>
              </w:rPr>
              <w:t>2</w:t>
            </w:r>
          </w:p>
        </w:tc>
        <w:tc>
          <w:tcPr>
            <w:tcW w:w="1422" w:type="dxa"/>
          </w:tcPr>
          <w:p w:rsidR="00ED2572" w:rsidRPr="002314E3" w:rsidRDefault="00ED2572" w:rsidP="00ED2572">
            <w:pPr>
              <w:spacing w:after="0" w:line="240" w:lineRule="auto"/>
              <w:jc w:val="center"/>
              <w:rPr>
                <w:rFonts w:cs="Times New Roman"/>
                <w:lang w:val="uk-UA" w:eastAsia="en-US"/>
              </w:rPr>
            </w:pPr>
          </w:p>
        </w:tc>
      </w:tr>
      <w:tr w:rsidR="00ED2572" w:rsidRPr="002314E3" w:rsidTr="00ED2572">
        <w:trPr>
          <w:trHeight w:val="20"/>
        </w:trPr>
        <w:tc>
          <w:tcPr>
            <w:tcW w:w="1134" w:type="dxa"/>
            <w:vMerge w:val="restart"/>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t>Тр А1-1</w:t>
            </w:r>
          </w:p>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 xml:space="preserve">ЛПР: Будова та робота деталей групи остова кривошипно-шатунного механізму. </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6</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6</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деталей групи поршня, шатуна та колінчатого вала кривошипно-шатунного механізму.</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6</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6</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газорозподільного та декомпресійного  механізмів.</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5</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5</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системи повітряного охолодження.</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5</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5</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системи рідинного охолодження.</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5</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5</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w:t>
            </w:r>
            <w:r w:rsidRPr="002314E3">
              <w:rPr>
                <w:rFonts w:ascii="Times New Roman" w:eastAsia="Times New Roman" w:hAnsi="Times New Roman" w:cs="Times New Roman"/>
                <w:i/>
                <w:sz w:val="24"/>
                <w:szCs w:val="24"/>
                <w:lang w:val="uk-UA" w:eastAsia="en-US"/>
              </w:rPr>
              <w:t xml:space="preserve"> </w:t>
            </w:r>
            <w:r w:rsidRPr="002314E3">
              <w:rPr>
                <w:rFonts w:ascii="Times New Roman" w:eastAsia="Times New Roman" w:hAnsi="Times New Roman" w:cs="Times New Roman"/>
                <w:sz w:val="24"/>
                <w:szCs w:val="24"/>
                <w:lang w:val="uk-UA" w:eastAsia="en-US"/>
              </w:rPr>
              <w:t>Будова та робота системи мащення.</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5</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5</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системи подачі та очистки палива.</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6</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6</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системи подачі та очистки повітря.</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5</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5</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системи пуску.</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5</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5</w:t>
            </w:r>
          </w:p>
        </w:tc>
      </w:tr>
      <w:tr w:rsidR="00ED2572" w:rsidRPr="002314E3" w:rsidTr="00ED2572">
        <w:trPr>
          <w:trHeight w:val="20"/>
        </w:trPr>
        <w:tc>
          <w:tcPr>
            <w:tcW w:w="1134" w:type="dxa"/>
            <w:vMerge w:val="restart"/>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t>Тр А1- 2</w:t>
            </w:r>
          </w:p>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зчеплення карданних передач та проміжних з’єднань.</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коробок передач.</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роздавальних коробок.</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ведучих мостів колісних тракторів.</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ведучих мостів гусеничних тракторів.</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гальмівних систем тракторів.</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ходової частини колісних тракторів.</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ходової частини гусеничних тракторів.</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рульового керування колісних тракторів.</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гідро-начіпної системи трактора.</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валів відбору потужності трактора.</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допоміжого обладнанням трактора.</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1</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1</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ЛПР: Будова та робота електрообладнання</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r>
      <w:tr w:rsidR="00ED2572" w:rsidRPr="002314E3" w:rsidTr="00ED2572">
        <w:trPr>
          <w:trHeight w:val="20"/>
        </w:trPr>
        <w:tc>
          <w:tcPr>
            <w:tcW w:w="1134" w:type="dxa"/>
            <w:vMerge w:val="restart"/>
          </w:tcPr>
          <w:p w:rsidR="00ED2572" w:rsidRPr="002314E3" w:rsidRDefault="00ED2572" w:rsidP="00ED2572">
            <w:pPr>
              <w:tabs>
                <w:tab w:val="left" w:pos="1031"/>
              </w:tabs>
              <w:spacing w:after="0" w:line="240" w:lineRule="auto"/>
              <w:jc w:val="center"/>
              <w:rPr>
                <w:rFonts w:ascii="Times New Roman" w:hAnsi="Times New Roman" w:cs="Times New Roman"/>
                <w:color w:val="0D0D0D"/>
                <w:sz w:val="24"/>
                <w:szCs w:val="24"/>
                <w:shd w:val="clear" w:color="auto" w:fill="FFFFFF"/>
                <w:lang w:val="uk-UA" w:eastAsia="uk-UA"/>
              </w:rPr>
            </w:pPr>
            <w:r w:rsidRPr="002314E3">
              <w:rPr>
                <w:rFonts w:ascii="Times New Roman" w:hAnsi="Times New Roman" w:cs="Times New Roman"/>
                <w:color w:val="0D0D0D"/>
                <w:sz w:val="24"/>
                <w:szCs w:val="24"/>
                <w:shd w:val="clear" w:color="auto" w:fill="FFFFFF"/>
                <w:lang w:val="uk-UA" w:eastAsia="uk-UA"/>
              </w:rPr>
              <w:t>Тр А2–1</w:t>
            </w:r>
          </w:p>
          <w:p w:rsidR="00ED2572" w:rsidRPr="002314E3" w:rsidRDefault="00ED2572" w:rsidP="00ED2572">
            <w:pPr>
              <w:tabs>
                <w:tab w:val="left" w:pos="1031"/>
              </w:tabs>
              <w:spacing w:after="0" w:line="240" w:lineRule="auto"/>
              <w:jc w:val="center"/>
              <w:rPr>
                <w:rFonts w:ascii="Times New Roman" w:hAnsi="Times New Roman" w:cs="Times New Roman"/>
                <w:b/>
                <w:color w:val="0D0D0D"/>
                <w:sz w:val="24"/>
                <w:szCs w:val="24"/>
                <w:shd w:val="clear" w:color="auto" w:fill="FFFFFF"/>
                <w:lang w:val="uk-UA" w:eastAsia="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Нова техніка</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hAnsi="Times New Roman" w:cs="Times New Roman"/>
                <w:b/>
                <w:color w:val="0D0D0D"/>
                <w:sz w:val="24"/>
                <w:szCs w:val="24"/>
                <w:shd w:val="clear" w:color="auto" w:fill="FFFFFF"/>
                <w:lang w:val="uk-UA" w:eastAsia="uk-UA"/>
              </w:rPr>
            </w:pPr>
          </w:p>
        </w:tc>
        <w:tc>
          <w:tcPr>
            <w:tcW w:w="11766" w:type="dxa"/>
          </w:tcPr>
          <w:p w:rsidR="00ED2572" w:rsidRPr="002314E3" w:rsidRDefault="00ED2572" w:rsidP="00ED2572">
            <w:pPr>
              <w:spacing w:after="0" w:line="240" w:lineRule="auto"/>
              <w:ind w:right="-108"/>
              <w:outlineLvl w:val="8"/>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Загальна характеристика і особливості колісних тракторів з потужністю двигуна понад 73,5 кВт (понад 100 к.с.).</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hAnsi="Times New Roman" w:cs="Times New Roman"/>
                <w:b/>
                <w:color w:val="0D0D0D"/>
                <w:sz w:val="24"/>
                <w:szCs w:val="24"/>
                <w:shd w:val="clear" w:color="auto" w:fill="FFFFFF"/>
                <w:lang w:val="uk-UA" w:eastAsia="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Кривошипно-шатунний і газорозподільний механізми</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hAnsi="Times New Roman" w:cs="Times New Roman"/>
                <w:b/>
                <w:color w:val="0D0D0D"/>
                <w:sz w:val="24"/>
                <w:szCs w:val="24"/>
                <w:shd w:val="clear" w:color="auto" w:fill="FFFFFF"/>
                <w:lang w:val="uk-UA" w:eastAsia="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Системи охолодження, мащення та пуску</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hAnsi="Times New Roman" w:cs="Times New Roman"/>
                <w:b/>
                <w:color w:val="0D0D0D"/>
                <w:sz w:val="24"/>
                <w:szCs w:val="24"/>
                <w:shd w:val="clear" w:color="auto" w:fill="FFFFFF"/>
                <w:lang w:val="uk-UA" w:eastAsia="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Система живлення</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hAnsi="Times New Roman" w:cs="Times New Roman"/>
                <w:b/>
                <w:color w:val="0D0D0D"/>
                <w:sz w:val="24"/>
                <w:szCs w:val="24"/>
                <w:shd w:val="clear" w:color="auto" w:fill="FFFFFF"/>
                <w:lang w:val="uk-UA" w:eastAsia="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Трансмісія, ходова частина та рульове керування тракторів</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hAnsi="Times New Roman" w:cs="Times New Roman"/>
                <w:b/>
                <w:color w:val="0D0D0D"/>
                <w:sz w:val="24"/>
                <w:szCs w:val="24"/>
                <w:shd w:val="clear" w:color="auto" w:fill="FFFFFF"/>
                <w:lang w:val="uk-UA" w:eastAsia="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Робоче, допоміжне, додаткове обладнання тракторів. Електрообладнання</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1</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кривошипно-шатунного механізму.</w:t>
            </w:r>
          </w:p>
        </w:tc>
        <w:tc>
          <w:tcPr>
            <w:tcW w:w="1134" w:type="dxa"/>
          </w:tcPr>
          <w:p w:rsidR="00ED2572" w:rsidRPr="002314E3" w:rsidRDefault="00ED2572" w:rsidP="00ED2572">
            <w:pPr>
              <w:spacing w:after="0" w:line="240" w:lineRule="auto"/>
              <w:jc w:val="center"/>
              <w:outlineLvl w:val="8"/>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2</w:t>
            </w:r>
          </w:p>
        </w:tc>
        <w:tc>
          <w:tcPr>
            <w:tcW w:w="1422" w:type="dxa"/>
          </w:tcPr>
          <w:p w:rsidR="00ED2572" w:rsidRPr="002314E3" w:rsidRDefault="00ED2572" w:rsidP="00ED2572">
            <w:pPr>
              <w:spacing w:after="0" w:line="240" w:lineRule="auto"/>
              <w:jc w:val="center"/>
              <w:outlineLvl w:val="8"/>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2</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газорозподільного механізму.</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w:t>
            </w:r>
            <w:r w:rsidRPr="002314E3">
              <w:rPr>
                <w:rFonts w:ascii="Times New Roman" w:eastAsia="Times New Roman" w:hAnsi="Times New Roman" w:cs="Times New Roman"/>
                <w:i/>
                <w:sz w:val="24"/>
                <w:szCs w:val="24"/>
                <w:lang w:val="uk-UA" w:eastAsia="en-US"/>
              </w:rPr>
              <w:t xml:space="preserve"> </w:t>
            </w:r>
            <w:r w:rsidRPr="002314E3">
              <w:rPr>
                <w:rFonts w:ascii="Times New Roman" w:eastAsia="Times New Roman" w:hAnsi="Times New Roman" w:cs="Times New Roman"/>
                <w:sz w:val="24"/>
                <w:szCs w:val="24"/>
                <w:lang w:val="uk-UA" w:eastAsia="en-US"/>
              </w:rPr>
              <w:t>Будова та робота систем охолодження, мащення та пуску.</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системи живлення.</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2</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трансмісії та ходової частини.</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3</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3</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рульового керування.</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3</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3</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робочого обладнання.</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3</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3</w:t>
            </w:r>
          </w:p>
        </w:tc>
      </w:tr>
      <w:tr w:rsidR="00ED2572" w:rsidRPr="002314E3" w:rsidTr="00ED2572">
        <w:trPr>
          <w:trHeight w:val="20"/>
        </w:trPr>
        <w:tc>
          <w:tcPr>
            <w:tcW w:w="1134" w:type="dxa"/>
            <w:vMerge w:val="restart"/>
          </w:tcPr>
          <w:p w:rsidR="00ED2572" w:rsidRPr="002314E3" w:rsidRDefault="00ED2572" w:rsidP="00ED2572">
            <w:pPr>
              <w:spacing w:after="0" w:line="240" w:lineRule="auto"/>
              <w:ind w:left="108"/>
              <w:jc w:val="center"/>
              <w:rPr>
                <w:rFonts w:ascii="Times New Roman" w:hAnsi="Times New Roman" w:cs="Times New Roman"/>
                <w:color w:val="0D0D0D"/>
                <w:sz w:val="24"/>
                <w:szCs w:val="24"/>
                <w:shd w:val="clear" w:color="auto" w:fill="FFFFFF"/>
                <w:lang w:val="uk-UA" w:eastAsia="uk-UA"/>
              </w:rPr>
            </w:pPr>
            <w:r w:rsidRPr="002314E3">
              <w:rPr>
                <w:rFonts w:ascii="Times New Roman" w:hAnsi="Times New Roman" w:cs="Times New Roman"/>
                <w:color w:val="0D0D0D"/>
                <w:sz w:val="24"/>
                <w:szCs w:val="24"/>
                <w:shd w:val="clear" w:color="auto" w:fill="FFFFFF"/>
                <w:lang w:val="uk-UA" w:eastAsia="uk-UA"/>
              </w:rPr>
              <w:t>ТрА2–2</w:t>
            </w:r>
          </w:p>
          <w:p w:rsidR="00ED2572" w:rsidRPr="002314E3" w:rsidRDefault="00ED2572" w:rsidP="00ED2572">
            <w:pPr>
              <w:spacing w:after="0" w:line="240" w:lineRule="auto"/>
              <w:ind w:left="108"/>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допоміжного обладнання.</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6</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6</w:t>
            </w:r>
          </w:p>
        </w:tc>
      </w:tr>
      <w:tr w:rsidR="00ED2572" w:rsidRPr="002314E3" w:rsidTr="00ED2572">
        <w:trPr>
          <w:trHeight w:val="20"/>
        </w:trPr>
        <w:tc>
          <w:tcPr>
            <w:tcW w:w="1134"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1766"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електрообладнання.</w:t>
            </w:r>
          </w:p>
        </w:tc>
        <w:tc>
          <w:tcPr>
            <w:tcW w:w="1134"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6</w:t>
            </w:r>
          </w:p>
        </w:tc>
        <w:tc>
          <w:tcPr>
            <w:tcW w:w="1422" w:type="dxa"/>
          </w:tcPr>
          <w:p w:rsidR="00ED2572" w:rsidRPr="002314E3" w:rsidRDefault="00ED2572" w:rsidP="00ED2572">
            <w:pPr>
              <w:spacing w:after="0" w:line="240" w:lineRule="auto"/>
              <w:jc w:val="center"/>
              <w:rPr>
                <w:rFonts w:ascii="Times New Roman" w:hAnsi="Times New Roman" w:cs="Times New Roman"/>
                <w:sz w:val="24"/>
                <w:szCs w:val="24"/>
                <w:lang w:val="uk-UA"/>
              </w:rPr>
            </w:pPr>
            <w:r w:rsidRPr="002314E3">
              <w:rPr>
                <w:rFonts w:ascii="Times New Roman" w:hAnsi="Times New Roman" w:cs="Times New Roman"/>
                <w:sz w:val="24"/>
                <w:szCs w:val="24"/>
                <w:lang w:val="uk-UA"/>
              </w:rPr>
              <w:t>6</w:t>
            </w:r>
          </w:p>
        </w:tc>
      </w:tr>
      <w:tr w:rsidR="00ED2572" w:rsidRPr="002314E3" w:rsidTr="00ED2572">
        <w:trPr>
          <w:trHeight w:val="20"/>
        </w:trPr>
        <w:tc>
          <w:tcPr>
            <w:tcW w:w="12900" w:type="dxa"/>
            <w:gridSpan w:val="2"/>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Разом</w:t>
            </w:r>
          </w:p>
        </w:tc>
        <w:tc>
          <w:tcPr>
            <w:tcW w:w="1134" w:type="dxa"/>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163</w:t>
            </w:r>
          </w:p>
        </w:tc>
        <w:tc>
          <w:tcPr>
            <w:tcW w:w="1422" w:type="dxa"/>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102</w:t>
            </w:r>
          </w:p>
        </w:tc>
      </w:tr>
    </w:tbl>
    <w:p w:rsidR="00ED2572" w:rsidRPr="002314E3" w:rsidRDefault="00ED2572" w:rsidP="00ED2572">
      <w:pPr>
        <w:spacing w:after="0" w:line="240" w:lineRule="auto"/>
        <w:rPr>
          <w:rFonts w:ascii="Times New Roman" w:eastAsia="Times New Roman" w:hAnsi="Times New Roman" w:cs="Times New Roman"/>
          <w:sz w:val="16"/>
          <w:szCs w:val="16"/>
          <w:lang w:val="uk-UA"/>
        </w:rPr>
      </w:pPr>
    </w:p>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Зміст</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48"/>
        <w:gridCol w:w="13415"/>
      </w:tblGrid>
      <w:tr w:rsidR="00ED2572" w:rsidRPr="002314E3" w:rsidTr="00ED2572">
        <w:trPr>
          <w:trHeight w:val="20"/>
        </w:trPr>
        <w:tc>
          <w:tcPr>
            <w:tcW w:w="0" w:type="auto"/>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Код модуля</w:t>
            </w:r>
          </w:p>
        </w:tc>
        <w:tc>
          <w:tcPr>
            <w:tcW w:w="0" w:type="auto"/>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Назва теми (компетентності)</w:t>
            </w:r>
          </w:p>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Зміст навчального матеріалу</w:t>
            </w:r>
          </w:p>
        </w:tc>
      </w:tr>
      <w:tr w:rsidR="00ED2572" w:rsidRPr="002314E3" w:rsidTr="00ED2572">
        <w:trPr>
          <w:trHeight w:val="20"/>
        </w:trPr>
        <w:tc>
          <w:tcPr>
            <w:tcW w:w="0" w:type="auto"/>
            <w:vMerge w:val="restart"/>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Базовий блок</w:t>
            </w:r>
            <w:r w:rsidRPr="002314E3">
              <w:rPr>
                <w:rFonts w:ascii="Times New Roman" w:eastAsia="Times New Roman" w:hAnsi="Times New Roman" w:cs="Times New Roman"/>
                <w:sz w:val="24"/>
                <w:szCs w:val="24"/>
                <w:lang w:eastAsia="en-US"/>
              </w:rPr>
              <w:t xml:space="preserve"> </w:t>
            </w:r>
          </w:p>
          <w:p w:rsidR="00ED2572" w:rsidRPr="002314E3" w:rsidRDefault="00ED2572" w:rsidP="00ED2572">
            <w:pPr>
              <w:spacing w:after="0" w:line="240" w:lineRule="auto"/>
              <w:jc w:val="center"/>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Тр А1</w:t>
            </w:r>
          </w:p>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c>
          <w:tcPr>
            <w:tcW w:w="0" w:type="auto"/>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Класифiкацiя та загальна будова тpактоpiв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Завдання з технiчного пеpеоснащення сiльського господарства. Поняття пpо тpактоp. Iсторiя та пеpспективи pозвитку тpактоpобудування.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Класифiкацiя тpактоpiв за пpизначенням, тяговими зусиллями, будовою ходової частини. Основнi частини колiсного та гусеничного тpактоpiв. Технiчнi хаpактеpистики тpактоpiв, що вивчаються.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Особливості безпечності конструкцій основних типів тракторів.</w:t>
            </w:r>
          </w:p>
        </w:tc>
      </w:tr>
      <w:tr w:rsidR="00ED2572" w:rsidRPr="002314E3" w:rsidTr="00ED2572">
        <w:trPr>
          <w:trHeight w:val="20"/>
        </w:trPr>
        <w:tc>
          <w:tcPr>
            <w:tcW w:w="0" w:type="auto"/>
            <w:vMerge/>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c>
          <w:tcPr>
            <w:tcW w:w="0" w:type="auto"/>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Двигун.</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Класифiкацiя та загальна будова двигунiв внутpiшнього згоpяння. </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Поняття та пpинцип дiї двигуна внутpiшнього згоpяння. Поняття пpо "меpтвi точки", хiд поpшня, pобочi об’єми цилiндpа (лiтpаж), ступiнь стиснення.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Робочий пpоцес чотиpитактного дизельного двигуна.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Пеpеваги та недолiки двотактного двигуна поpiвняно з чотиpитактним.</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Багатоцилiндpовi двигуни, їх пеpеваги. Поpядок pоботи цилiндрiв багатоцилiндpових двигунiв. Економiчнiсть pоботи двигуна.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Основнi механiзми та системи двигуна, їх пpизначення та pозмiщення.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Розвиток констpукцiй двигунiв внутpiшнього згоpяння. </w:t>
            </w:r>
          </w:p>
          <w:p w:rsidR="00ED2572" w:rsidRPr="002314E3" w:rsidRDefault="00ED2572" w:rsidP="00ED2572">
            <w:pPr>
              <w:spacing w:after="0" w:line="240" w:lineRule="auto"/>
              <w:rPr>
                <w:rFonts w:ascii="Times New Roman" w:eastAsia="Times New Roman" w:hAnsi="Times New Roman" w:cs="Times New Roman"/>
                <w:b/>
                <w:sz w:val="24"/>
                <w:szCs w:val="24"/>
                <w:lang w:val="uk-UA"/>
              </w:rPr>
            </w:pPr>
            <w:r w:rsidRPr="002314E3">
              <w:rPr>
                <w:rFonts w:ascii="Times New Roman" w:eastAsia="Times New Roman" w:hAnsi="Times New Roman" w:cs="Times New Roman"/>
                <w:sz w:val="24"/>
                <w:szCs w:val="24"/>
                <w:lang w:val="uk-UA"/>
              </w:rPr>
              <w:t>Технічні характеристики двигунів.</w:t>
            </w:r>
          </w:p>
        </w:tc>
      </w:tr>
      <w:tr w:rsidR="00ED2572" w:rsidRPr="002314E3" w:rsidTr="00ED2572">
        <w:trPr>
          <w:trHeight w:val="20"/>
        </w:trPr>
        <w:tc>
          <w:tcPr>
            <w:tcW w:w="0" w:type="auto"/>
            <w:vMerge/>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c>
          <w:tcPr>
            <w:tcW w:w="0" w:type="auto"/>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Кpивошипно-шатунний механiзм.</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та загальна будова кpивошипно-шатунного механiзму.</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Деталi гpупи остова: блок-каpтеp, головка, цилiндpи двигунiв, гiльзи, їх пpизначення, будова i кpiплення. Пpокладки.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Деталi гpупи поpшня та шатуна: поpшень, поpшневi кiльця, поpшневий палець, шатун, шатуннi пiдшипники, пpизначення, будова, умови pоботи.</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Деталi гpупи кривошипно-шатунного механізму: колiнчастий вал, маховик, коpiннi пiдшипники, пpистpої для фiксацiї колiнчастого вала, масло-вiдбивачi i сальники, їх пpизначення, будова, умови pоботи, встановлення.</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Дiючi сили i моменти.</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Технiчне обслуговування кpивошипно-шатунного механiзму.</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Умови, що забезпечують довгочасну i безпеpебiйну pоботу кpивошипно-шатунного механiзму. Зовнiшнi ознаки неспpавностей, способи їх визначення та усунення.</w:t>
            </w:r>
          </w:p>
        </w:tc>
      </w:tr>
      <w:tr w:rsidR="00ED2572" w:rsidRPr="002314E3" w:rsidTr="00ED2572">
        <w:trPr>
          <w:trHeight w:val="20"/>
        </w:trPr>
        <w:tc>
          <w:tcPr>
            <w:tcW w:w="0" w:type="auto"/>
            <w:vMerge/>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c>
          <w:tcPr>
            <w:tcW w:w="0" w:type="auto"/>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Газоpозподiльний та декомпpесiйний механізми.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механiзму газоpозподiлу та його pобота. Основнi частини механiзму та їх пpизначення. Фази газоpозподiлу.</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Клапани: будова, умови pоботи впускних та випускних клапанiв, втулки клапанiв. Клапаннi пpужини. Спосiб кpiплення пpужин.</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pозподiльних валiв двигунiв. Допуски осьового pозбiгу. Пiдшипники pозподiльного вала.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Розподiльнi шестеpнi, їх кpiплення. Мiтки для встановлення шестеpень.</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Деталi pозподiльного механiзму, будова, встановлення та pобота.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Декомпpесiйний механiзм двигунiв, його призначення, будова та pобота. Умови ноpмальної pоботи газоpозподiльного механiзму.</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Регулювання газоpозподiльного та декомпpесiйного механiзмiв. Пеpевipка геpметичностi клапанiв та їх пpитиpка.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Основнi неспpавностi газоpозподiльного та декомпpесiйного механiзмiв, способи їх виявлення та усунення.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Основи будови турбокомпресора. </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Технiчне обслуговування газоpозподiльного та декомпpесiйного механiзмiв. Вимоги безпеки.</w:t>
            </w:r>
          </w:p>
        </w:tc>
      </w:tr>
      <w:tr w:rsidR="00ED2572" w:rsidRPr="002314E3" w:rsidTr="00ED2572">
        <w:trPr>
          <w:trHeight w:val="20"/>
        </w:trPr>
        <w:tc>
          <w:tcPr>
            <w:tcW w:w="0" w:type="auto"/>
            <w:vMerge/>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c>
          <w:tcPr>
            <w:tcW w:w="0" w:type="auto"/>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Система охолодження. Охолоднi рідини.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Вплив темпеpатуpи на pоботу двигуна.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lastRenderedPageBreak/>
              <w:t>Призначення, класифiкацiя i дiя системи охолодження.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Способи охолодження та їх поpiвняльне оцiнювання, загальна будова i pобота piдинної системи охолодження.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Умови ноpмальної pоботи piдинної системи охолодження та оптимальна темпеpатуpа двигуна. Охолоднi технiчнi рiдини. Основнi опеpацiї з догляду за piдинною системою охолодження. Натяг пасiв вентилятоpа. Догляд за системою охолодження взимку. Незамеpзаючi сумiшi та вимоги безпеки з ними. Вимоги до води. Способи пом'якшення води. Пеpевipка pоботи теpмостата. Видалення накипу iз системи охолодження.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загальна будова i pобота повiтpяної системи охолодження. Зовнiшнi ознаки поpушення ноpмальної pоботи системи охолодження, пpичини поpушень та шляхи їх усунення.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Технiчне обслуговування систем охолодження.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Вимоги безпеки.</w:t>
            </w:r>
          </w:p>
        </w:tc>
      </w:tr>
      <w:tr w:rsidR="00ED2572" w:rsidRPr="002314E3" w:rsidTr="00ED2572">
        <w:trPr>
          <w:trHeight w:val="20"/>
        </w:trPr>
        <w:tc>
          <w:tcPr>
            <w:tcW w:w="0" w:type="auto"/>
            <w:vMerge/>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c>
          <w:tcPr>
            <w:tcW w:w="0" w:type="auto"/>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Система мащення. Мастильнi матеріали.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Поняття пpо теpтя у машинах. Види теpтя: сухе, piдинне, напiвpiдинне. Умови, що забезпечують piдинне теpтя. Основнi властивостi мастильних матерiалiв, їх марки.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i дiя фiльтpiв гpубого та тонкого очищення. Пpинцип дiї pеактивної масляної центpифуги.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Способи подавання оливи до теpтьових повеpхонь деталей двигунiв.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та pобота масляного насоса, фiльтpа, pадiатоpiв та контpольно-вимipювальних пpиладiв. Клапани системи мащення, їх пpизначення та дiя.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Основнi опеpацiї технiчного обслуговування системи мащення.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Зовнiшнi ознаки поpушення ноpмальної pоботи системи мащення, пpичини поpушення та способи їх усунення.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Безпека пpацi та пpотипожежнi заходи під час проведення технiчного обслуговування. Охоpона навколишнього сеpедовища вiд забpуднення.</w:t>
            </w:r>
          </w:p>
        </w:tc>
      </w:tr>
      <w:tr w:rsidR="00ED2572" w:rsidRPr="002314E3" w:rsidTr="00ED2572">
        <w:trPr>
          <w:trHeight w:val="20"/>
        </w:trPr>
        <w:tc>
          <w:tcPr>
            <w:tcW w:w="0" w:type="auto"/>
            <w:vMerge/>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c>
          <w:tcPr>
            <w:tcW w:w="0" w:type="auto"/>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Система живлення. Паливо.</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Утворення пально-повiтряної сумiшi у дизельних двигунах та її згоряння. Системи живлення дизельних двигунiв.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Способи очищення повiтpя. Повiтpоочисники. Турбокомпресори, будова i принцип дiї.</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Паливнi баки, фiльтри, паливопiдкачувальнi насоси, паливопроводи. Паливнi насоси високого тиску (ряднi i розподiльного типу). Привід, установлення паливного насоса. Форсунки. Визначення непрацюючої форсунки на двигунi, що працює.</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Кут випеpедження подавання палива, його перевiрка i встановлення.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Всережимний регулятор частоти обертання колiнчастого вала двигуна.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Утворення паливної сумiшi у каpбюpатоpних пускових двигунах. Поняття про нормальну, збiднену та збагачену сумiшi. Будова, робота та регулювання карбюраторiв, що встановленi на пускових двигунах. </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Паливо для двигунiв внутрiшнього згоряння та шляхи його економiї.</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Охоpона навколишнього сеpедовища вiд забpуднення нафтопродуктами.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Технiчне обслуговування системи живлення.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Вимоги безпеки.</w:t>
            </w:r>
          </w:p>
        </w:tc>
      </w:tr>
      <w:tr w:rsidR="00ED2572" w:rsidRPr="002314E3" w:rsidTr="00ED2572">
        <w:trPr>
          <w:trHeight w:val="20"/>
        </w:trPr>
        <w:tc>
          <w:tcPr>
            <w:tcW w:w="0" w:type="auto"/>
            <w:vMerge/>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c>
          <w:tcPr>
            <w:tcW w:w="0" w:type="auto"/>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Система пуску тракторних дизелів.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lastRenderedPageBreak/>
              <w:t>Умови, що необхiднi для пуску карбюраторного та дизельного двигунiв. Поняття пpо пускову частоту обеpтання колiнчастого вала.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Способи пуску тpактоpних двигунiв, їх поpiвняльне оцiнювання.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Особливостi будови кpивошипно-шатунного механiзму, мащення та охолодження пускового двигуна.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пеpедавального механiзму пускового двигуна.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Пpистpої, що полегшують пуск дизеля за низьких темпеpатуp.</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Пристрій блокування пуску двигуна за включеної передачі трактора.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Прямий електростартерний пуск двигуна та його особливості.</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Порядок пуску тракторного двигуна.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Технiчне обслуговування системи пуску. Безпека праці під час пуску двигуна. </w:t>
            </w:r>
          </w:p>
        </w:tc>
      </w:tr>
      <w:tr w:rsidR="00ED2572" w:rsidRPr="002314E3" w:rsidTr="00ED2572">
        <w:trPr>
          <w:trHeight w:val="20"/>
        </w:trPr>
        <w:tc>
          <w:tcPr>
            <w:tcW w:w="0" w:type="auto"/>
            <w:vMerge w:val="restart"/>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c>
          <w:tcPr>
            <w:tcW w:w="0" w:type="auto"/>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Трансмiсiя тpактоpiв: муфти зчеплення.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Загальна будова трансмiсiй гусеничних та колiсних тpактоpiв.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i класифiкацiя зчеплення. Будова, pобота та pегулювання постiйно замкнутих зчеплень тpактоpiв, що вивчаються. Послiдовностi виконання опеpацiй під час pегулювання зчеплення.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Пiдсилювачi приводу зчеплення.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Основнi неспpавностi зчеплення, способи їх виявлення та усунення.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пpомiжних з’єднань та каpданних пеpедач тpактоpiв.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Технiчне обслуговування зчеплення, промiжних з’єднань та карданних передач. Вимоги безпеки.</w:t>
            </w:r>
          </w:p>
        </w:tc>
      </w:tr>
      <w:tr w:rsidR="00ED2572" w:rsidRPr="002314E3" w:rsidTr="00ED2572">
        <w:trPr>
          <w:trHeight w:val="20"/>
        </w:trPr>
        <w:tc>
          <w:tcPr>
            <w:tcW w:w="0" w:type="auto"/>
            <w:vMerge/>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c>
          <w:tcPr>
            <w:tcW w:w="0" w:type="auto"/>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Коpобка пеpедач, роздавальна коробка.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та типи коpобок пеpедач, їх будова та дiя.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Коробка передач i знижувальний редуктор тракторiв.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Гiдpопiдтискнi муфти. Гiдpавлiчна система коpобки пеpедач.</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Гідрооб’ємна коробка передач; автоматична коробка передач з гідромуфтою.</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Роздавальна коpобка трактора.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Пристрій блокування пуску двигуна за включеної передачі.</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Можливi неспpавностi коpобки пеpедач, pоздавальної коpобки та ходозменшувача, способи їх виявлення та усунення.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Технiчне обслуговування коробки передач.</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Вимоги безпеки.</w:t>
            </w:r>
          </w:p>
        </w:tc>
      </w:tr>
      <w:tr w:rsidR="00ED2572" w:rsidRPr="00ED2572" w:rsidTr="00ED2572">
        <w:trPr>
          <w:trHeight w:val="20"/>
        </w:trPr>
        <w:tc>
          <w:tcPr>
            <w:tcW w:w="0" w:type="auto"/>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c>
          <w:tcPr>
            <w:tcW w:w="0" w:type="auto"/>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Ведучі мости колісних та гусеничних трактоpiв, гальмівні системи.</w:t>
            </w:r>
          </w:p>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Призначення, будова i робота головної передачi. Правила регулювання пiдшипникiв i зазорiв у зачепленнi.</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Диференцiал i вали ведучих колiс.</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Ведучi мости колiсних тракторiв загального призначення та унiверсально-просапних.</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Ведучi мости гусеничних тракторiв. Будова i робота механiзмiв повороту гусеничних тракторiв.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Кiнцевi передачi, їх призначення, будова i дiя.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Трансмiсiйнi оливи.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lastRenderedPageBreak/>
              <w:t>Гальмiвнi системи колiсних та гусеничних тракторiв, їх будова, дiя i регулювання.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Основнi неспpавностi ведучих мостiв та кiнцевих пеpедач, способи їх виявлення та усунення.</w:t>
            </w:r>
          </w:p>
        </w:tc>
      </w:tr>
      <w:tr w:rsidR="00ED2572" w:rsidRPr="00ED2572" w:rsidTr="00ED2572">
        <w:trPr>
          <w:trHeight w:val="20"/>
        </w:trPr>
        <w:tc>
          <w:tcPr>
            <w:tcW w:w="0" w:type="auto"/>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c>
          <w:tcPr>
            <w:tcW w:w="0" w:type="auto"/>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Рульове керування та ходова частина колісних тракторів.Ходова частина гусеничних тракторiв.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ходової частини колiсних тpактоpiв: остова, пiдвiски, рушiїв (колiс).</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Стабiлiзацiя, розвал i сходження керованих колiс.</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пневматичних шин.</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Пpистpiй для накачування колiс.</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Регулювання пiдшипникiв маточин керованих колiс.</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Регулювання шиpини колiї унiверсально-просапних тpактоpiв.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Засоби i способи полiпшення тягово-зчiпних властивостей трактора.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Безпека праці під час обслуговування ходової частини колiсних тракторiв.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Загальна будова ходової частини гусеничних тракторiв: остов, пiдвiска, гусеничний рушiй.</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Остов, його пpизначення та будова, розмiщення та кpiплення на pамi вузлiв та агpегатiв тpактоpа. Схеми пiдвiсок гусеничних тpактоpiв. Дiя натяжного пpистpою. Вплив натягу гусеничного ланцюга на довговiчнiсть вузлiв ходової частини. Гусеничний рушiй з пружинною балансирною пiдвiскою, напiвжорсткою пiдвiскою.</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Регулювання натягу гусеничного ланцюга. Регулювання пiдшипникiв напрямного колеса та опорних коткiв.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Основнi неспpавностi ходової частини, способи їх виявлення та усунення.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Безпека праці пiд час обслуговування та pемонту ходової частини.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будова та pобота pульового кеpування. Рульовий пpивід та pульовий механiзм. Гiдpавлiчний пiдсилювач.</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Регулювання pульового кеpування. Технiчне обслуговування.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Вимоги безпеки.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Основнi неспpавностi pульового кеpування колiсних тpактоpiв, їх виявлення та усунення.</w:t>
            </w:r>
          </w:p>
        </w:tc>
      </w:tr>
      <w:tr w:rsidR="00ED2572" w:rsidRPr="002314E3" w:rsidTr="00ED2572">
        <w:trPr>
          <w:trHeight w:val="20"/>
        </w:trPr>
        <w:tc>
          <w:tcPr>
            <w:tcW w:w="0" w:type="auto"/>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c>
          <w:tcPr>
            <w:tcW w:w="0" w:type="auto"/>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Робоче обладнання тpактоpiв.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начiпної системи. Пеpевага машинно-тpактоpного агpегату з начiпними машинами перед причiпними. Типи начiпних систем. Загальна будова та основнi агpегати гiдpавлiчної системи.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Оливи для гiдравлiчних систем.</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начiпного механiзму тpактоpа.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Пристрій механічної фіксації начіпного механізму під час транспортних переїздів.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Схема задньої, пеpедньої, фpонтальної та ешелонованої навiсок.</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Схема двоточкового i тpиточкового пpиєднання начiпного механiзму.</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Пеpеобладнання двоточкової навiски у тpиточкову та навпаки. Регулювання начiпного механiзму.</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Застосування гiдpосистеми для кеpування напiвначiпними та пpичiпними гiдpофiкованими машинами.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та дiя вузлiв гiдpавлiчних систем тpактоpiв, що вивчаються: насосiв, pозподiльникiв, силових цилiндpiв, маслопpоводiв, з'єднувальних шлангiв, запipних клапанiв, pозpивних муфт, бака. Пpавила з'єднання шлангiв.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Пpавила коpистування pоздiльно-агpегатною гiдpавлiчною системою.</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Системи автоматизованого pегулювання глибини обpобiтку гpунту.</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lastRenderedPageBreak/>
              <w:t>Регулятоp. Гiдpоакумулятоp. Кpан кеpування. Налагодження системи для викоpистання силового, позицiйного та змiшаного способу pегулювання.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Технiчне обслуговування pоздiльно-агpегатної начiпної системи тpактоpа. Неспpавностi гiдpосистеми та їх усунення.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Схеми приводу вала вiдбоpу потужностi. Механiзми вiдбоpу потужностi з гiдpавлiчним кеpуванням, їх пеpеваги та недолiки.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Пpивідний шкiв, його пpизначення, будова та поpядок включення.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Пpичiпнi пpистpої, гiдpофiкований гак, автозчiпка.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Гiдpавлiчний збiльшувач зчiпної ваги тpактоpа.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Технiчне обслуговування pобочого обладнання.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Безпека працi пiд час обслуговування робочого обладнання тракторiв.</w:t>
            </w:r>
          </w:p>
        </w:tc>
      </w:tr>
      <w:tr w:rsidR="00ED2572" w:rsidRPr="002314E3" w:rsidTr="00ED2572">
        <w:trPr>
          <w:trHeight w:val="20"/>
        </w:trPr>
        <w:tc>
          <w:tcPr>
            <w:tcW w:w="0" w:type="auto"/>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c>
          <w:tcPr>
            <w:tcW w:w="0" w:type="auto"/>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Допомiжне обладнання.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Кабiна, її пpизначення та будова. Обладнання кабiни. Розмiщення контpольних пpиладiв та засобiв сигналiзацiї. Елементи конструкцій, що запобігають травмуванню в разі перекидання транспорту.</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Регулювання сидiння.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Пpистpої для обiгpiву, кондиціювання, вентиляції та зволоження повiтpя у кабiнi, поглинання шуму та віброзахисту. Обшивка i капот.</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Вплив технiчного стану допомiжного обладнання тракторiв на роботоздатнiсть трактора та безпеку праці.</w:t>
            </w:r>
          </w:p>
        </w:tc>
      </w:tr>
      <w:tr w:rsidR="00ED2572" w:rsidRPr="002314E3" w:rsidTr="00ED2572">
        <w:trPr>
          <w:trHeight w:val="20"/>
        </w:trPr>
        <w:tc>
          <w:tcPr>
            <w:tcW w:w="0" w:type="auto"/>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c>
          <w:tcPr>
            <w:tcW w:w="0" w:type="auto"/>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Електpообладнання тpактоpiв.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Застосування електpичної енеpгiї на тракторi.</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Пеpетвоpення механiчної енеpгiї в електpичну. Поняття пpо одеpжання стpуму високої напpуги. Трансформатор.</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Умовнi позначення в електричних схемах.</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Джеpела стpуму. Акумулятоpнi батаpеї: будова, маpкipування. Густина електpолiту. Пpиготування електpолiту. Заpяджання акумулятоpних батаpей. Вимipювання електpоpушiйної сили та напpуги акумулятоpа. Навантажувальна вилка та користування нею.</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Технiчне обслуговування акумулятоpної батаpеї. Збеpiгання кислотних акумулятоpних батаpей. Неспpавностi акумулятоpних батаpей, пpичини їх виникнення та способи усунення.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Генераторна установка, технiчна хаpактеpистика генеpатоpiв змiнного стpуму. Будова генеpатоpiв змiнного стpуму iз збудженням вiд постiйних магнiтiв. Генеpатоp змiнного стpуму з електpичним збудженням. Випpямляч.</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Монтажна схема та pобота генеpатоpної установки. Схема електрообладнання з генератором змiнного стpуму.</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Регулювання сили стpуму та напpуги.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Регулятоp напруги. Електpична схема. Робота pегулятоpа напpуги.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Технiчне обслуговування генеpатоpних установок. Неспpавностi, причини їх виникнення та способи усунення. Вимоги безпеки.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та типи магнето високої напpуги. Будова та пpинцип дiї магнето. Момент початку pозмикання контактiв пеpеpивника. Одеpжання стpуму високої напpуги у втоpинному колi магнето. Конденсатоp. Вимикач запалювання.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будова та pобота муфти випеpедження. Пеpевipка, встановлення та pегулювання магнето на двигун. Пристосування для відключення магнето в системі блокування запуску двигуна за включеної передачі трактора.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будова, маpкipування та pобота свiчок запалювання. Встановлення зазору мiж електродами.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lastRenderedPageBreak/>
              <w:t>Технiчне обслуговування магнето. Неспpавностi системи запалювання вiд магнето.</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Вимоги до електростаpтеpа. Будова електростаpтеpiв, що застосовуються на тpактоpах.</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та робота механiзму включення.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будова та pобота муфти вiльного ходу.</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Регулювання механiзму включення стаpтеpа. Стаpтеpи з дистанцiйним кеpуванням. Реле включення. Монтажнi схеми та pобота систем</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електpичного пуску. Система відключення стартера в системі блокування запуску двигуна за включеної передачі трактора.</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Технiчне обслуговування стаpтеpiв. Неспpавностi стаpтеpiв, способи їх виявлення та усунення.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Свiчки pозжаpювання. Електpофакельний пiдiгpiвач. Схема пускового пiдiгpiвача повiтpя.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Пpилади освiтлення. Головнi фаpи, їх будова i регулювання.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Вимикачi та пеpемикачi.</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Технiчне обслуговування системи електpичного освiтлення. Неспpавностi в системi освiтлення, їх виявлення та способи усунення.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Звуковий електpичний сигнал.</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Електpичний покажчик piвня палива у бацi.</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Електpопpоводка тpактоpiв. Плавкi та бiметалевi запобiжники.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Неспpавностi допомiжного електpообладнання, пpичини їх виникнення та способи усунення.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Застосування приладів освітлення та сигналізації для досягнення безпечних умов праці та двобічного зв’язку з працівниками на причіпних машинах.</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Загальнi вiдомостi про схему електрообладнання.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Монтажнi схеми електpообладнання тpактоpiв.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Технiчне обслуговування електpообладнання. Вимоги безпеки.</w:t>
            </w:r>
          </w:p>
        </w:tc>
      </w:tr>
      <w:tr w:rsidR="00ED2572" w:rsidRPr="002314E3" w:rsidTr="00ED2572">
        <w:trPr>
          <w:trHeight w:val="20"/>
        </w:trPr>
        <w:tc>
          <w:tcPr>
            <w:tcW w:w="0" w:type="auto"/>
            <w:vMerge w:val="restart"/>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lastRenderedPageBreak/>
              <w:t>Тр А1-1</w:t>
            </w:r>
          </w:p>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 xml:space="preserve">ЛПР: Будова та робота деталей групи остова кривошипно-шатунного механізму. </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деталей групи поршня, шатуна та колінчатого вала кривошипно-шатунного механізму.</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газорозподільного та декомпресійного  механізмів.</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системи повітряного охолодження.</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системи рідинного охолодження.</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w:t>
            </w:r>
            <w:r w:rsidRPr="002314E3">
              <w:rPr>
                <w:rFonts w:ascii="Times New Roman" w:eastAsia="Times New Roman" w:hAnsi="Times New Roman" w:cs="Times New Roman"/>
                <w:i/>
                <w:sz w:val="24"/>
                <w:szCs w:val="24"/>
                <w:lang w:val="uk-UA" w:eastAsia="en-US"/>
              </w:rPr>
              <w:t xml:space="preserve"> </w:t>
            </w:r>
            <w:r w:rsidRPr="002314E3">
              <w:rPr>
                <w:rFonts w:ascii="Times New Roman" w:eastAsia="Times New Roman" w:hAnsi="Times New Roman" w:cs="Times New Roman"/>
                <w:sz w:val="24"/>
                <w:szCs w:val="24"/>
                <w:lang w:val="uk-UA" w:eastAsia="en-US"/>
              </w:rPr>
              <w:t>Будова та робота системи мащення.</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системи подачі та очистки палива.</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системи подачі та очистки повітря.</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системи пуску.</w:t>
            </w:r>
          </w:p>
        </w:tc>
      </w:tr>
      <w:tr w:rsidR="00ED2572" w:rsidRPr="002314E3" w:rsidTr="00ED2572">
        <w:trPr>
          <w:trHeight w:val="20"/>
        </w:trPr>
        <w:tc>
          <w:tcPr>
            <w:tcW w:w="0" w:type="auto"/>
            <w:vMerge w:val="restart"/>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t>Тр А1-2</w:t>
            </w:r>
          </w:p>
          <w:p w:rsidR="00ED2572" w:rsidRPr="002314E3" w:rsidRDefault="00ED2572" w:rsidP="00ED2572">
            <w:pPr>
              <w:tabs>
                <w:tab w:val="left" w:pos="1031"/>
              </w:tabs>
              <w:spacing w:after="0" w:line="240" w:lineRule="auto"/>
              <w:contextualSpacing/>
              <w:jc w:val="center"/>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зчеплення карданних передач та проміжних з’єднань.</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коробок передач.</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роздавальних коробок.</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ведучих мостів колісних тракторів.</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ведучих мостів гусеничних тракторів.</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гальмівних систем тракторів.</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ходової частини колісних тракторів.</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ходової частини гусеничних тракторів.</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рульового керування колісних тракторів.</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гідро-начіпної системи трактора.</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валів відбору потужності трактора.</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допоміжого обладнанням трактора.</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ЛПР: Будова та робота електрообладнання</w:t>
            </w:r>
          </w:p>
        </w:tc>
      </w:tr>
      <w:tr w:rsidR="00ED2572" w:rsidRPr="002314E3" w:rsidTr="00ED2572">
        <w:trPr>
          <w:trHeight w:val="20"/>
        </w:trPr>
        <w:tc>
          <w:tcPr>
            <w:tcW w:w="0" w:type="auto"/>
            <w:vMerge w:val="restart"/>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t>Тр А2-1</w:t>
            </w:r>
          </w:p>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jc w:val="center"/>
              <w:outlineLvl w:val="8"/>
              <w:rPr>
                <w:rFonts w:ascii="Times New Roman" w:eastAsia="Times New Roman" w:hAnsi="Times New Roman" w:cs="Times New Roman"/>
                <w:b/>
                <w:sz w:val="24"/>
                <w:szCs w:val="24"/>
                <w:lang w:val="uk-UA" w:eastAsia="en-US"/>
              </w:rPr>
            </w:pPr>
            <w:r w:rsidRPr="002314E3">
              <w:rPr>
                <w:rFonts w:ascii="Times New Roman" w:eastAsia="Times New Roman" w:hAnsi="Times New Roman" w:cs="Times New Roman"/>
                <w:b/>
                <w:sz w:val="24"/>
                <w:szCs w:val="24"/>
                <w:lang w:val="uk-UA" w:eastAsia="en-US"/>
              </w:rPr>
              <w:t>Нова техніка</w:t>
            </w:r>
          </w:p>
          <w:p w:rsidR="00ED2572" w:rsidRPr="002314E3" w:rsidRDefault="00ED2572" w:rsidP="00ED2572">
            <w:pPr>
              <w:spacing w:after="0" w:line="240" w:lineRule="auto"/>
              <w:ind w:firstLine="19"/>
              <w:rPr>
                <w:rFonts w:ascii="Times New Roman" w:eastAsia="Times New Roman" w:hAnsi="Times New Roman" w:cs="Times New Roman"/>
                <w:b/>
                <w:sz w:val="24"/>
                <w:szCs w:val="24"/>
                <w:lang w:val="uk-UA"/>
              </w:rPr>
            </w:pPr>
            <w:r w:rsidRPr="002314E3">
              <w:rPr>
                <w:rFonts w:ascii="Times New Roman" w:eastAsia="Times New Roman" w:hAnsi="Times New Roman" w:cs="Times New Roman"/>
                <w:sz w:val="24"/>
                <w:szCs w:val="24"/>
                <w:lang w:val="uk-UA"/>
              </w:rPr>
              <w:t xml:space="preserve">Нові марки тракторів вітчизняного та зарубіжного виробництва. </w:t>
            </w:r>
          </w:p>
          <w:p w:rsidR="00ED2572" w:rsidRPr="002314E3" w:rsidRDefault="00ED2572" w:rsidP="00ED2572">
            <w:pPr>
              <w:numPr>
                <w:ilvl w:val="12"/>
                <w:numId w:val="0"/>
              </w:numPr>
              <w:spacing w:after="0" w:line="240" w:lineRule="auto"/>
              <w:ind w:firstLine="19"/>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Особливості будови нових двигунів внутрішнього згоряння, які встановлюються на сучасні трактори:</w:t>
            </w:r>
          </w:p>
          <w:p w:rsidR="00ED2572" w:rsidRPr="002314E3" w:rsidRDefault="00ED2572" w:rsidP="00ED2572">
            <w:pPr>
              <w:tabs>
                <w:tab w:val="num" w:pos="1440"/>
              </w:tabs>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особливості будови кривошипно-шатунного та газорозподільного механізмів;</w:t>
            </w:r>
          </w:p>
          <w:p w:rsidR="00ED2572" w:rsidRPr="002314E3" w:rsidRDefault="00ED2572" w:rsidP="00ED2572">
            <w:pPr>
              <w:tabs>
                <w:tab w:val="num" w:pos="1440"/>
              </w:tabs>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особливості будови та роботи очисників повітря, мастила та палива в двигунах внутрішнього згорання;</w:t>
            </w:r>
          </w:p>
          <w:p w:rsidR="00ED2572" w:rsidRPr="002314E3" w:rsidRDefault="00ED2572" w:rsidP="00ED2572">
            <w:pPr>
              <w:tabs>
                <w:tab w:val="num" w:pos="1440"/>
              </w:tabs>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нові рішення з економії пально-мастильних матеріалів двигунами внутрішнього згорання;</w:t>
            </w:r>
          </w:p>
          <w:p w:rsidR="00ED2572" w:rsidRPr="002314E3" w:rsidRDefault="00ED2572" w:rsidP="00ED2572">
            <w:pPr>
              <w:tabs>
                <w:tab w:val="num" w:pos="1440"/>
              </w:tabs>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конструктивні особливості двигунів вітчизняного та зарубіжного виробництва, які встановлюються на сучасні трактори;</w:t>
            </w:r>
          </w:p>
          <w:p w:rsidR="00ED2572" w:rsidRPr="002314E3" w:rsidRDefault="00ED2572" w:rsidP="00ED2572">
            <w:pPr>
              <w:tabs>
                <w:tab w:val="num" w:pos="1440"/>
              </w:tabs>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використання надстійких металів та сплавів для продовження терміну роботи двигунів внутрішнього згоряння.</w:t>
            </w:r>
          </w:p>
          <w:p w:rsidR="00ED2572" w:rsidRPr="002314E3" w:rsidRDefault="00ED2572" w:rsidP="00ED2572">
            <w:pPr>
              <w:numPr>
                <w:ilvl w:val="12"/>
                <w:numId w:val="0"/>
              </w:numPr>
              <w:spacing w:after="0" w:line="240" w:lineRule="auto"/>
              <w:ind w:firstLine="19"/>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Особливості будови та принцип роботи новітньої вітчизняної тракторної техніки: технічна характеристика нових тракторів, які випускаються на Україні; перспективні розробки тракторної техніки цих заводів.</w:t>
            </w:r>
          </w:p>
          <w:p w:rsidR="00ED2572" w:rsidRPr="002314E3" w:rsidRDefault="00ED2572" w:rsidP="00ED2572">
            <w:pPr>
              <w:spacing w:after="0" w:line="240" w:lineRule="auto"/>
              <w:ind w:firstLine="19"/>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Особливості будови та принцип роботи тракторної техніки, яка виробляється у високорозвинених країнах світу.</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jc w:val="center"/>
              <w:outlineLvl w:val="8"/>
              <w:rPr>
                <w:rFonts w:ascii="Times New Roman" w:eastAsia="Times New Roman" w:hAnsi="Times New Roman" w:cs="Times New Roman"/>
                <w:b/>
                <w:sz w:val="24"/>
                <w:szCs w:val="24"/>
                <w:lang w:val="uk-UA" w:eastAsia="en-US"/>
              </w:rPr>
            </w:pPr>
            <w:r w:rsidRPr="002314E3">
              <w:rPr>
                <w:rFonts w:ascii="Times New Roman" w:eastAsia="Times New Roman" w:hAnsi="Times New Roman" w:cs="Times New Roman"/>
                <w:b/>
                <w:sz w:val="24"/>
                <w:szCs w:val="24"/>
                <w:lang w:val="uk-UA" w:eastAsia="en-US"/>
              </w:rPr>
              <w:t>Загальна характеристика і особливості колісних тракторів з потужністю двигуна понад 73,5 кВт (понад 100 к.с.).</w:t>
            </w:r>
          </w:p>
          <w:p w:rsidR="00ED2572" w:rsidRPr="002314E3" w:rsidRDefault="00ED2572" w:rsidP="00ED2572">
            <w:pPr>
              <w:spacing w:after="0" w:line="240" w:lineRule="auto"/>
              <w:ind w:firstLine="19"/>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Особливості конструкції механізмів та систем двигунів, їх експлуатації. Загальна характеристика і особливості колісних та гусеничних тракторів з потужністю двигуна понад 73,5 кВт (понад 100 к.с.).</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jc w:val="center"/>
              <w:outlineLvl w:val="8"/>
              <w:rPr>
                <w:rFonts w:ascii="Times New Roman" w:eastAsia="Times New Roman" w:hAnsi="Times New Roman" w:cs="Times New Roman"/>
                <w:b/>
                <w:sz w:val="24"/>
                <w:szCs w:val="24"/>
                <w:lang w:val="uk-UA" w:eastAsia="en-US"/>
              </w:rPr>
            </w:pPr>
            <w:r w:rsidRPr="002314E3">
              <w:rPr>
                <w:rFonts w:ascii="Times New Roman" w:eastAsia="Times New Roman" w:hAnsi="Times New Roman" w:cs="Times New Roman"/>
                <w:b/>
                <w:sz w:val="24"/>
                <w:szCs w:val="24"/>
                <w:lang w:val="uk-UA" w:eastAsia="en-US"/>
              </w:rPr>
              <w:t>Кривошипно-шатунний і газорозподільний механізми</w:t>
            </w:r>
          </w:p>
          <w:p w:rsidR="00ED2572" w:rsidRPr="002314E3" w:rsidRDefault="00ED2572" w:rsidP="00ED2572">
            <w:pPr>
              <w:shd w:val="clear" w:color="auto" w:fill="FFFFFF"/>
              <w:spacing w:after="0" w:line="240" w:lineRule="auto"/>
              <w:ind w:firstLine="19"/>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Блок-картер дизеля. Особливості будови головок і юбок поршнів, поршневих та оливознімних кілець. Шатуни, колінчасті вали та маховики двигунів; особливості будови та роботи.</w:t>
            </w:r>
          </w:p>
          <w:p w:rsidR="00ED2572" w:rsidRPr="002314E3" w:rsidRDefault="00ED2572" w:rsidP="00ED2572">
            <w:pPr>
              <w:shd w:val="clear" w:color="auto" w:fill="FFFFFF"/>
              <w:spacing w:after="0" w:line="240" w:lineRule="auto"/>
              <w:ind w:firstLine="19"/>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Технічне обслуговування кривошипно-шатунного та газорозподільного механізмів.</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jc w:val="center"/>
              <w:outlineLvl w:val="8"/>
              <w:rPr>
                <w:rFonts w:ascii="Times New Roman" w:eastAsia="Times New Roman" w:hAnsi="Times New Roman" w:cs="Times New Roman"/>
                <w:b/>
                <w:sz w:val="24"/>
                <w:szCs w:val="24"/>
                <w:lang w:val="uk-UA" w:eastAsia="en-US"/>
              </w:rPr>
            </w:pPr>
            <w:r w:rsidRPr="002314E3">
              <w:rPr>
                <w:rFonts w:ascii="Times New Roman" w:eastAsia="Times New Roman" w:hAnsi="Times New Roman" w:cs="Times New Roman"/>
                <w:b/>
                <w:sz w:val="24"/>
                <w:szCs w:val="24"/>
                <w:lang w:val="uk-UA" w:eastAsia="en-US"/>
              </w:rPr>
              <w:t>Системи охолодження, мащення та пуску</w:t>
            </w:r>
          </w:p>
          <w:p w:rsidR="00ED2572" w:rsidRPr="002314E3"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Особливості будови, роботи та регулювання вузлів систем охолодження двигунів. Гідравлічна муфта приводу вентилятора двигуна. Термостат дизеля. Системи мащення двигунів, особливості їх будови. Контрольно-вимірювальні прилади.</w:t>
            </w:r>
          </w:p>
          <w:p w:rsidR="00ED2572" w:rsidRPr="002314E3"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Системи пуску двигунів. Небезпека травмування під час пуску. Технічне обслуговування систем охолодження, мащення, пуску.</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jc w:val="center"/>
              <w:outlineLvl w:val="8"/>
              <w:rPr>
                <w:rFonts w:ascii="Times New Roman" w:eastAsia="Times New Roman" w:hAnsi="Times New Roman" w:cs="Times New Roman"/>
                <w:b/>
                <w:sz w:val="24"/>
                <w:szCs w:val="24"/>
                <w:lang w:val="uk-UA" w:eastAsia="en-US"/>
              </w:rPr>
            </w:pPr>
            <w:r w:rsidRPr="002314E3">
              <w:rPr>
                <w:rFonts w:ascii="Times New Roman" w:eastAsia="Times New Roman" w:hAnsi="Times New Roman" w:cs="Times New Roman"/>
                <w:b/>
                <w:sz w:val="24"/>
                <w:szCs w:val="24"/>
                <w:lang w:val="uk-UA" w:eastAsia="en-US"/>
              </w:rPr>
              <w:t>Система живлення</w:t>
            </w:r>
          </w:p>
          <w:p w:rsidR="00ED2572" w:rsidRPr="002314E3" w:rsidRDefault="00ED2572" w:rsidP="00ED2572">
            <w:pPr>
              <w:shd w:val="clear" w:color="auto" w:fill="FFFFFF"/>
              <w:spacing w:after="0" w:line="240" w:lineRule="auto"/>
              <w:ind w:firstLine="19"/>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Особливості будови системи живлення дизелів. Система очищення повітря, турбокомпресор, індикатор забрудненості. Паливні баки, паливні фільтри, підкачувальні насоси (паливо-підкачувальний насос дизеля).Паливні насоси високого тиску, їх види, характерні особливості, схеми роботи (обмежувач димлення відпрацьованих газів), установлення їх на двигунах. Муфта випередження впорскування палива. Форсунки та паливопроводи низького та високого тиску. Регулятори паливних насосів. </w:t>
            </w:r>
            <w:r w:rsidRPr="002314E3">
              <w:rPr>
                <w:rFonts w:ascii="Times New Roman" w:eastAsia="Times New Roman" w:hAnsi="Times New Roman" w:cs="Times New Roman"/>
                <w:sz w:val="24"/>
                <w:szCs w:val="24"/>
                <w:lang w:val="uk-UA"/>
              </w:rPr>
              <w:lastRenderedPageBreak/>
              <w:t>Глушник. Паливо та вимоги до нього, застосування. Технічне обслуговування системи живлення. Пожежна та вибухова небезпека під час обслуговування системи живлення.</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jc w:val="center"/>
              <w:outlineLvl w:val="8"/>
              <w:rPr>
                <w:rFonts w:ascii="Times New Roman" w:eastAsia="Times New Roman" w:hAnsi="Times New Roman" w:cs="Times New Roman"/>
                <w:b/>
                <w:sz w:val="24"/>
                <w:szCs w:val="24"/>
                <w:lang w:val="uk-UA" w:eastAsia="en-US"/>
              </w:rPr>
            </w:pPr>
            <w:r w:rsidRPr="002314E3">
              <w:rPr>
                <w:rFonts w:ascii="Times New Roman" w:eastAsia="Times New Roman" w:hAnsi="Times New Roman" w:cs="Times New Roman"/>
                <w:b/>
                <w:sz w:val="24"/>
                <w:szCs w:val="24"/>
                <w:lang w:val="uk-UA" w:eastAsia="en-US"/>
              </w:rPr>
              <w:t>Трансмісія, ходова частина та рульове керування тракторів</w:t>
            </w:r>
          </w:p>
          <w:p w:rsidR="00ED2572" w:rsidRPr="002314E3" w:rsidRDefault="00ED2572" w:rsidP="00ED2572">
            <w:pPr>
              <w:spacing w:after="0" w:line="240" w:lineRule="auto"/>
              <w:ind w:firstLine="19"/>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bCs/>
                <w:sz w:val="24"/>
                <w:szCs w:val="24"/>
                <w:lang w:val="uk-UA"/>
              </w:rPr>
              <w:t xml:space="preserve">Особливості будови зчеплення. Підсилювачі приводу зчеплення (сервопристрої), блокувальний пристрій, будова та регулювання. Технічне обслуговування зчеплення. </w:t>
            </w:r>
            <w:r w:rsidRPr="002314E3">
              <w:rPr>
                <w:rFonts w:ascii="Times New Roman" w:eastAsia="Times New Roman" w:hAnsi="Times New Roman" w:cs="Times New Roman"/>
                <w:sz w:val="24"/>
                <w:szCs w:val="24"/>
                <w:lang w:val="uk-UA"/>
              </w:rPr>
              <w:t>Особливості будови коробки передач, роздавальної коробки та редуктора трактора. Схема передачі крутного моменту двигуна до мостів. Призначення, будова та принцип дії гідравлічної системи коробки передач; особливості будови та принцип дії коробки передач трактора. Механізми керування коробкою передач. Технічне обслуговування коробок передач і роздавальної коробки. Пристрій блокування запуску за включеної передачі. Будова проміжного з’єднання. Карданні передачі приводу мостів трактора. Проміжна опора, призначення та будова. Головна передача, диференціал, механізм блокування диференціала. Кінцева передача, будова та принцип дії. Технічне обслуговування карданних передач і ведучих мостів</w:t>
            </w:r>
            <w:r w:rsidRPr="002314E3">
              <w:rPr>
                <w:rFonts w:ascii="Times New Roman" w:eastAsia="Times New Roman" w:hAnsi="Times New Roman" w:cs="Times New Roman"/>
                <w:i/>
                <w:sz w:val="24"/>
                <w:szCs w:val="24"/>
                <w:lang w:val="uk-UA"/>
              </w:rPr>
              <w:t xml:space="preserve">. </w:t>
            </w:r>
            <w:r w:rsidRPr="002314E3">
              <w:rPr>
                <w:rFonts w:ascii="Times New Roman" w:eastAsia="Times New Roman" w:hAnsi="Times New Roman" w:cs="Times New Roman"/>
                <w:sz w:val="24"/>
                <w:szCs w:val="24"/>
                <w:lang w:val="uk-UA"/>
              </w:rPr>
              <w:t>Особливості будови ходової частини тракторів. Конструкції рам тракторів. Передня та задня піврами, шарнірні пристрої, колеса та шини. Системи керування поворотом трактора. Технічне обслуговування ходової частини тракторів. Вибухова небезпека пневмоколіс. Особливості системи рульового керування. Гідрооб’ємне рульове керування. Особливості будови гальмівної системи барабанного типу з пневматичним приводом. Дія ручного гальма. Компресор, призначення та будова. Регулятор тиску. Двосекційний гальмівний кран, схема дії. Пневматична система трактора. Технічне обслуговування рульового керування та гальмівних систем.</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jc w:val="center"/>
              <w:outlineLvl w:val="8"/>
              <w:rPr>
                <w:rFonts w:ascii="Times New Roman" w:eastAsia="Times New Roman" w:hAnsi="Times New Roman" w:cs="Times New Roman"/>
                <w:b/>
                <w:sz w:val="24"/>
                <w:szCs w:val="24"/>
                <w:lang w:val="uk-UA" w:eastAsia="en-US"/>
              </w:rPr>
            </w:pPr>
            <w:r w:rsidRPr="002314E3">
              <w:rPr>
                <w:rFonts w:ascii="Times New Roman" w:eastAsia="Times New Roman" w:hAnsi="Times New Roman" w:cs="Times New Roman"/>
                <w:b/>
                <w:sz w:val="24"/>
                <w:szCs w:val="24"/>
                <w:lang w:val="uk-UA" w:eastAsia="en-US"/>
              </w:rPr>
              <w:t>Робоче, допоміжне, додаткове обладнання тракторів. Електрообладнання</w:t>
            </w:r>
          </w:p>
          <w:p w:rsidR="00ED2572" w:rsidRPr="002314E3" w:rsidRDefault="00ED2572" w:rsidP="00ED2572">
            <w:pPr>
              <w:shd w:val="clear" w:color="auto" w:fill="FFFFFF"/>
              <w:spacing w:after="0" w:line="240" w:lineRule="auto"/>
              <w:ind w:firstLine="1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rPr>
              <w:t>Особливості будови начіпної гідравлічної системи. Начіпний механізм і механізм автоматичної зчіпки, їх призначення і будова. Схема гідравлічної системи, основні агрегати, їх універсальність. Задня навіска трактора та бульдозера, особливості розташування вузлів і деталей. Причіпні пристрої тракторів. Охорона праці під час комплектування машинно-тракторних агрегатів. Механізми відбору потужності з гідравлічним керуванням, призначення та будова. Будова та принцип дії редуктора. Гідрофікований тяговий гак. Особливості будови кабіни тракторів та бульдозерів. Призначення і розміщення засобів інформації та органів керування. Пристрої для підтримання мікроклімату в кабіні. Технічне обслуговування робочого і допоміжного обладнання. Безпека праці. Особливості будови і дії акумуляторних батарей, генераторних установок. Особливості систем електричного пуску двигунів, пристрій блокування пуску двигуна за включеної передачі. Системи освітлення, сигналізації. Контрольно-вимірювальні прилади. Схеми електрообладнання тракторів. Технічне обслуговування електрообладнання. Безпека праці.</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кривошипно-шатунного механізму.</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газорозподільного механізму.</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w:t>
            </w:r>
            <w:r w:rsidRPr="002314E3">
              <w:rPr>
                <w:rFonts w:ascii="Times New Roman" w:eastAsia="Times New Roman" w:hAnsi="Times New Roman" w:cs="Times New Roman"/>
                <w:i/>
                <w:sz w:val="24"/>
                <w:szCs w:val="24"/>
                <w:lang w:val="uk-UA" w:eastAsia="en-US"/>
              </w:rPr>
              <w:t xml:space="preserve"> </w:t>
            </w:r>
            <w:r w:rsidRPr="002314E3">
              <w:rPr>
                <w:rFonts w:ascii="Times New Roman" w:eastAsia="Times New Roman" w:hAnsi="Times New Roman" w:cs="Times New Roman"/>
                <w:sz w:val="24"/>
                <w:szCs w:val="24"/>
                <w:lang w:val="uk-UA" w:eastAsia="en-US"/>
              </w:rPr>
              <w:t>Будова та робота систем охолодження, мащення та пуску.</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системи живлення.</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трансмісії та ходової частини.</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рульового керування.</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робочого обладнання.</w:t>
            </w:r>
          </w:p>
        </w:tc>
      </w:tr>
      <w:tr w:rsidR="00ED2572" w:rsidRPr="002314E3" w:rsidTr="00ED2572">
        <w:trPr>
          <w:trHeight w:val="20"/>
        </w:trPr>
        <w:tc>
          <w:tcPr>
            <w:tcW w:w="0" w:type="auto"/>
            <w:vMerge w:val="restart"/>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t>Тр А2-2</w:t>
            </w:r>
          </w:p>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допоміжного обладнання.</w:t>
            </w:r>
          </w:p>
        </w:tc>
      </w:tr>
      <w:tr w:rsidR="00ED2572" w:rsidRPr="002314E3" w:rsidTr="00ED2572">
        <w:trPr>
          <w:trHeight w:val="20"/>
        </w:trPr>
        <w:tc>
          <w:tcPr>
            <w:tcW w:w="0" w:type="auto"/>
            <w:vMerge/>
          </w:tcPr>
          <w:p w:rsidR="00ED2572" w:rsidRPr="002314E3" w:rsidRDefault="00ED2572" w:rsidP="00ED2572">
            <w:pPr>
              <w:tabs>
                <w:tab w:val="left" w:pos="1031"/>
              </w:tabs>
              <w:spacing w:after="0" w:line="240" w:lineRule="auto"/>
              <w:rPr>
                <w:rFonts w:ascii="Times New Roman" w:eastAsia="Times New Roman" w:hAnsi="Times New Roman" w:cs="Times New Roman"/>
                <w:sz w:val="24"/>
                <w:szCs w:val="24"/>
                <w:shd w:val="clear" w:color="auto" w:fill="FFFFFF"/>
                <w:lang w:val="uk-UA"/>
              </w:rPr>
            </w:pPr>
          </w:p>
        </w:tc>
        <w:tc>
          <w:tcPr>
            <w:tcW w:w="0" w:type="auto"/>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en-US"/>
              </w:rPr>
              <w:t>ЛПР: Будова та робота електрообладнання.</w:t>
            </w:r>
          </w:p>
        </w:tc>
      </w:tr>
    </w:tbl>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p>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br w:type="page"/>
      </w:r>
    </w:p>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sz w:val="24"/>
          <w:szCs w:val="24"/>
          <w:lang w:val="uk-UA"/>
        </w:rPr>
        <w:lastRenderedPageBreak/>
        <w:t>НАВЧАЛЬНА ПРОГРАМА З ПРЕДМЕТУ</w:t>
      </w:r>
      <w:r w:rsidRPr="002314E3">
        <w:rPr>
          <w:rFonts w:ascii="Times New Roman" w:eastAsia="Times New Roman" w:hAnsi="Times New Roman" w:cs="Times New Roman"/>
          <w:b/>
          <w:sz w:val="24"/>
          <w:szCs w:val="24"/>
          <w:lang w:val="uk-UA"/>
        </w:rPr>
        <w:t xml:space="preserve"> </w:t>
      </w:r>
    </w:p>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w:t>
      </w:r>
      <w:r w:rsidRPr="002314E3">
        <w:rPr>
          <w:rFonts w:ascii="Times New Roman" w:eastAsia="Times New Roman" w:hAnsi="Times New Roman" w:cs="Times New Roman"/>
          <w:b/>
          <w:sz w:val="24"/>
          <w:szCs w:val="24"/>
          <w:lang w:val="uk-UA"/>
        </w:rPr>
        <w:t>Сільськогосподарські машини</w:t>
      </w:r>
      <w:r w:rsidRPr="002314E3">
        <w:rPr>
          <w:rFonts w:ascii="Times New Roman" w:eastAsia="Times New Roman" w:hAnsi="Times New Roman" w:cs="Times New Roman"/>
          <w:sz w:val="24"/>
          <w:szCs w:val="24"/>
          <w:lang w:val="uk-UA"/>
        </w:rPr>
        <w:t>»</w:t>
      </w:r>
    </w:p>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Професія: Тракторист – машиніст сільськогосподарського виробництва                                                 Рівень кваліфікації: категорія А1, А2</w:t>
      </w:r>
    </w:p>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                                          </w:t>
      </w:r>
    </w:p>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Тематичний план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38"/>
        <w:gridCol w:w="10088"/>
        <w:gridCol w:w="1076"/>
        <w:gridCol w:w="1381"/>
      </w:tblGrid>
      <w:tr w:rsidR="00ED2572" w:rsidRPr="002314E3" w:rsidTr="00ED2572">
        <w:trPr>
          <w:trHeight w:val="20"/>
        </w:trPr>
        <w:tc>
          <w:tcPr>
            <w:tcW w:w="1957" w:type="dxa"/>
            <w:vMerge w:val="restart"/>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Код модуля</w:t>
            </w:r>
          </w:p>
        </w:tc>
        <w:tc>
          <w:tcPr>
            <w:tcW w:w="10247" w:type="dxa"/>
            <w:vMerge w:val="restart"/>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Назва теми (компетентності)</w:t>
            </w:r>
          </w:p>
        </w:tc>
        <w:tc>
          <w:tcPr>
            <w:tcW w:w="2474" w:type="dxa"/>
            <w:gridSpan w:val="2"/>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Кількість годин</w:t>
            </w:r>
          </w:p>
        </w:tc>
      </w:tr>
      <w:tr w:rsidR="00ED2572" w:rsidRPr="002314E3" w:rsidTr="00ED2572">
        <w:trPr>
          <w:trHeight w:val="20"/>
        </w:trPr>
        <w:tc>
          <w:tcPr>
            <w:tcW w:w="1957" w:type="dxa"/>
            <w:vMerge/>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c>
          <w:tcPr>
            <w:tcW w:w="10247" w:type="dxa"/>
            <w:vMerge/>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Всього</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 них ЛПР</w:t>
            </w:r>
          </w:p>
        </w:tc>
      </w:tr>
      <w:tr w:rsidR="00ED2572" w:rsidRPr="002314E3" w:rsidTr="00ED2572">
        <w:trPr>
          <w:trHeight w:val="20"/>
        </w:trPr>
        <w:tc>
          <w:tcPr>
            <w:tcW w:w="1957" w:type="dxa"/>
            <w:vMerge w:val="restart"/>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Базовий блок </w:t>
            </w:r>
          </w:p>
          <w:p w:rsidR="00ED2572" w:rsidRPr="002314E3" w:rsidRDefault="00ED2572" w:rsidP="00ED2572">
            <w:pPr>
              <w:spacing w:after="0" w:line="240" w:lineRule="auto"/>
              <w:jc w:val="center"/>
              <w:rPr>
                <w:rFonts w:ascii="Times New Roman" w:eastAsia="Times New Roman" w:hAnsi="Times New Roman" w:cs="Times New Roman"/>
                <w:sz w:val="24"/>
                <w:szCs w:val="24"/>
                <w:highlight w:val="yellow"/>
                <w:lang w:val="uk-UA"/>
              </w:rPr>
            </w:pPr>
          </w:p>
        </w:tc>
        <w:tc>
          <w:tcPr>
            <w:tcW w:w="10247" w:type="dxa"/>
          </w:tcPr>
          <w:p w:rsidR="00ED2572" w:rsidRPr="002314E3" w:rsidRDefault="00ED2572" w:rsidP="00ED2572">
            <w:pPr>
              <w:spacing w:after="0" w:line="240" w:lineRule="auto"/>
              <w:outlineLvl w:val="8"/>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Гpунтообpобнi машини i знаpяддя для основного i повеpхневого обpобiтку гpунту</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13</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eastAsia="uk-UA"/>
              </w:rPr>
              <w:t>5</w:t>
            </w:r>
          </w:p>
        </w:tc>
      </w:tr>
      <w:tr w:rsidR="00ED2572" w:rsidRPr="002314E3" w:rsidTr="00ED2572">
        <w:trPr>
          <w:trHeight w:val="20"/>
        </w:trPr>
        <w:tc>
          <w:tcPr>
            <w:tcW w:w="1957" w:type="dxa"/>
            <w:vMerge/>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highlight w:val="yellow"/>
                <w:lang w:val="uk-UA"/>
              </w:rPr>
            </w:pPr>
          </w:p>
        </w:tc>
        <w:tc>
          <w:tcPr>
            <w:tcW w:w="10247" w:type="dxa"/>
          </w:tcPr>
          <w:p w:rsidR="00ED2572" w:rsidRPr="002314E3" w:rsidRDefault="00ED2572" w:rsidP="00ED2572">
            <w:pPr>
              <w:spacing w:after="0" w:line="240" w:lineRule="auto"/>
              <w:rPr>
                <w:rFonts w:ascii="Times New Roman" w:eastAsia="Times New Roman" w:hAnsi="Times New Roman" w:cs="Times New Roman"/>
                <w:b/>
                <w:bCs/>
                <w:sz w:val="24"/>
                <w:szCs w:val="24"/>
                <w:lang w:val="uk-UA"/>
              </w:rPr>
            </w:pPr>
            <w:r w:rsidRPr="002314E3">
              <w:rPr>
                <w:rFonts w:ascii="Times New Roman" w:eastAsia="Times New Roman" w:hAnsi="Times New Roman" w:cs="Times New Roman"/>
                <w:sz w:val="24"/>
                <w:szCs w:val="24"/>
                <w:lang w:val="uk-UA"/>
              </w:rPr>
              <w:t>Машини для приготування, навантаження та внесення добрив</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sz w:val="24"/>
                <w:szCs w:val="24"/>
                <w:lang w:val="uk-UA" w:eastAsia="uk-UA"/>
              </w:rPr>
              <w:t>14</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sz w:val="24"/>
                <w:szCs w:val="24"/>
                <w:lang w:val="uk-UA" w:eastAsia="uk-UA"/>
              </w:rPr>
              <w:t>6</w:t>
            </w:r>
          </w:p>
        </w:tc>
      </w:tr>
      <w:tr w:rsidR="00ED2572" w:rsidRPr="002314E3" w:rsidTr="00ED2572">
        <w:trPr>
          <w:trHeight w:val="20"/>
        </w:trPr>
        <w:tc>
          <w:tcPr>
            <w:tcW w:w="1957" w:type="dxa"/>
            <w:vMerge/>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highlight w:val="yellow"/>
                <w:lang w:val="uk-UA"/>
              </w:rPr>
            </w:pPr>
          </w:p>
        </w:tc>
        <w:tc>
          <w:tcPr>
            <w:tcW w:w="10247" w:type="dxa"/>
          </w:tcPr>
          <w:p w:rsidR="00ED2572" w:rsidRPr="002314E3" w:rsidRDefault="00ED2572" w:rsidP="00ED2572">
            <w:pPr>
              <w:spacing w:after="0" w:line="240" w:lineRule="auto"/>
              <w:rPr>
                <w:rFonts w:ascii="Times New Roman" w:eastAsia="Times New Roman" w:hAnsi="Times New Roman" w:cs="Times New Roman"/>
                <w:b/>
                <w:bCs/>
                <w:sz w:val="24"/>
                <w:szCs w:val="24"/>
                <w:lang w:val="uk-UA"/>
              </w:rPr>
            </w:pPr>
            <w:r w:rsidRPr="002314E3">
              <w:rPr>
                <w:rFonts w:ascii="Times New Roman" w:eastAsia="Times New Roman" w:hAnsi="Times New Roman" w:cs="Times New Roman"/>
                <w:sz w:val="24"/>
                <w:szCs w:val="24"/>
                <w:lang w:val="uk-UA"/>
              </w:rPr>
              <w:t>Посівні і садильні машини</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sz w:val="24"/>
                <w:szCs w:val="24"/>
                <w:lang w:val="uk-UA" w:eastAsia="uk-UA"/>
              </w:rPr>
              <w:t>14</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sz w:val="24"/>
                <w:szCs w:val="24"/>
                <w:lang w:val="uk-UA" w:eastAsia="uk-UA"/>
              </w:rPr>
              <w:t>7</w:t>
            </w:r>
          </w:p>
        </w:tc>
      </w:tr>
      <w:tr w:rsidR="00ED2572" w:rsidRPr="002314E3" w:rsidTr="00ED2572">
        <w:trPr>
          <w:trHeight w:val="20"/>
        </w:trPr>
        <w:tc>
          <w:tcPr>
            <w:tcW w:w="1957" w:type="dxa"/>
            <w:vMerge w:val="restart"/>
            <w:vAlign w:val="center"/>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t>Тр А1-1</w:t>
            </w:r>
          </w:p>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highlight w:val="yellow"/>
                <w:lang w:val="uk-UA"/>
              </w:rPr>
            </w:pPr>
          </w:p>
        </w:tc>
        <w:tc>
          <w:tcPr>
            <w:tcW w:w="10247" w:type="dxa"/>
          </w:tcPr>
          <w:p w:rsidR="00ED2572" w:rsidRPr="002314E3" w:rsidRDefault="00ED2572" w:rsidP="00ED2572">
            <w:pPr>
              <w:spacing w:after="0" w:line="240" w:lineRule="auto"/>
              <w:rPr>
                <w:rFonts w:ascii="Times New Roman" w:eastAsia="Times New Roman" w:hAnsi="Times New Roman" w:cs="Times New Roman"/>
                <w:b/>
                <w:bCs/>
                <w:sz w:val="24"/>
                <w:szCs w:val="24"/>
                <w:lang w:val="uk-UA"/>
              </w:rPr>
            </w:pPr>
            <w:r w:rsidRPr="002314E3">
              <w:rPr>
                <w:rFonts w:ascii="Times New Roman" w:eastAsia="Times New Roman" w:hAnsi="Times New Roman" w:cs="Times New Roman"/>
                <w:sz w:val="24"/>
                <w:szCs w:val="24"/>
                <w:lang w:val="uk-UA"/>
              </w:rPr>
              <w:t>Машини для захисту рослин</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sz w:val="24"/>
                <w:szCs w:val="24"/>
                <w:lang w:val="uk-UA" w:eastAsia="uk-UA"/>
              </w:rPr>
              <w:t>8</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sz w:val="24"/>
                <w:szCs w:val="24"/>
                <w:lang w:val="uk-UA" w:eastAsia="uk-UA"/>
              </w:rPr>
              <w:t>2</w:t>
            </w:r>
          </w:p>
        </w:tc>
      </w:tr>
      <w:tr w:rsidR="00ED2572" w:rsidRPr="002314E3" w:rsidTr="00ED2572">
        <w:trPr>
          <w:trHeight w:val="20"/>
        </w:trPr>
        <w:tc>
          <w:tcPr>
            <w:tcW w:w="1957" w:type="dxa"/>
            <w:vMerge/>
            <w:vAlign w:val="center"/>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highlight w:val="yellow"/>
                <w:lang w:val="uk-UA"/>
              </w:rPr>
            </w:pPr>
          </w:p>
        </w:tc>
        <w:tc>
          <w:tcPr>
            <w:tcW w:w="10247" w:type="dxa"/>
          </w:tcPr>
          <w:p w:rsidR="00ED2572" w:rsidRPr="002314E3" w:rsidRDefault="00ED2572" w:rsidP="00ED2572">
            <w:pPr>
              <w:spacing w:after="0" w:line="240" w:lineRule="auto"/>
              <w:rPr>
                <w:rFonts w:ascii="Times New Roman" w:eastAsia="Times New Roman" w:hAnsi="Times New Roman" w:cs="Times New Roman"/>
                <w:b/>
                <w:bCs/>
                <w:sz w:val="24"/>
                <w:szCs w:val="24"/>
                <w:lang w:val="uk-UA"/>
              </w:rPr>
            </w:pPr>
            <w:r w:rsidRPr="002314E3">
              <w:rPr>
                <w:rFonts w:ascii="Times New Roman" w:eastAsia="Times New Roman" w:hAnsi="Times New Roman" w:cs="Times New Roman"/>
                <w:sz w:val="24"/>
                <w:szCs w:val="24"/>
                <w:lang w:val="uk-UA"/>
              </w:rPr>
              <w:t>Машини для зрошення</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8</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r>
      <w:tr w:rsidR="00ED2572" w:rsidRPr="002314E3" w:rsidTr="00ED2572">
        <w:trPr>
          <w:trHeight w:val="20"/>
        </w:trPr>
        <w:tc>
          <w:tcPr>
            <w:tcW w:w="1957" w:type="dxa"/>
            <w:vMerge/>
            <w:vAlign w:val="center"/>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0247" w:type="dxa"/>
          </w:tcPr>
          <w:p w:rsidR="00ED2572" w:rsidRPr="002314E3" w:rsidRDefault="00ED2572" w:rsidP="00ED2572">
            <w:pPr>
              <w:spacing w:after="0" w:line="240" w:lineRule="auto"/>
              <w:rPr>
                <w:rFonts w:ascii="Times New Roman" w:eastAsia="Times New Roman" w:hAnsi="Times New Roman" w:cs="Times New Roman"/>
                <w:b/>
                <w:bCs/>
                <w:sz w:val="24"/>
                <w:szCs w:val="24"/>
                <w:lang w:val="uk-UA"/>
              </w:rPr>
            </w:pPr>
            <w:r w:rsidRPr="002314E3">
              <w:rPr>
                <w:rFonts w:ascii="Times New Roman" w:eastAsia="Times New Roman" w:hAnsi="Times New Roman" w:cs="Times New Roman"/>
                <w:sz w:val="24"/>
                <w:szCs w:val="24"/>
                <w:lang w:val="uk-UA"/>
              </w:rPr>
              <w:t>Машини для заготівлі кормів</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8</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r>
      <w:tr w:rsidR="00ED2572" w:rsidRPr="002314E3" w:rsidTr="00ED2572">
        <w:trPr>
          <w:trHeight w:val="20"/>
        </w:trPr>
        <w:tc>
          <w:tcPr>
            <w:tcW w:w="1957" w:type="dxa"/>
            <w:vMerge/>
            <w:vAlign w:val="center"/>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highlight w:val="yellow"/>
                <w:lang w:val="uk-UA"/>
              </w:rPr>
            </w:pPr>
          </w:p>
        </w:tc>
        <w:tc>
          <w:tcPr>
            <w:tcW w:w="10247" w:type="dxa"/>
          </w:tcPr>
          <w:p w:rsidR="00ED2572" w:rsidRPr="002314E3" w:rsidRDefault="00ED2572" w:rsidP="00ED2572">
            <w:pPr>
              <w:spacing w:after="0" w:line="240" w:lineRule="auto"/>
              <w:rPr>
                <w:rFonts w:ascii="Times New Roman" w:eastAsia="Times New Roman" w:hAnsi="Times New Roman" w:cs="Times New Roman"/>
                <w:b/>
                <w:bCs/>
                <w:sz w:val="24"/>
                <w:szCs w:val="24"/>
                <w:lang w:val="uk-UA"/>
              </w:rPr>
            </w:pPr>
            <w:r w:rsidRPr="002314E3">
              <w:rPr>
                <w:rFonts w:ascii="Times New Roman" w:eastAsia="Times New Roman" w:hAnsi="Times New Roman" w:cs="Times New Roman"/>
                <w:sz w:val="24"/>
                <w:szCs w:val="24"/>
                <w:lang w:val="uk-UA"/>
              </w:rPr>
              <w:t>Кукурудзо збиральні комбайни</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8</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r>
      <w:tr w:rsidR="00ED2572" w:rsidRPr="002314E3" w:rsidTr="00ED2572">
        <w:trPr>
          <w:trHeight w:val="20"/>
        </w:trPr>
        <w:tc>
          <w:tcPr>
            <w:tcW w:w="1957" w:type="dxa"/>
            <w:vMerge w:val="restart"/>
            <w:vAlign w:val="center"/>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Тр А1-2</w:t>
            </w:r>
          </w:p>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highlight w:val="yellow"/>
                <w:lang w:val="uk-UA"/>
              </w:rPr>
            </w:pPr>
          </w:p>
        </w:tc>
        <w:tc>
          <w:tcPr>
            <w:tcW w:w="10247" w:type="dxa"/>
          </w:tcPr>
          <w:p w:rsidR="00ED2572" w:rsidRPr="002314E3" w:rsidRDefault="00ED2572" w:rsidP="00ED2572">
            <w:pPr>
              <w:spacing w:after="0" w:line="240" w:lineRule="auto"/>
              <w:rPr>
                <w:rFonts w:ascii="Times New Roman" w:eastAsia="Times New Roman" w:hAnsi="Times New Roman" w:cs="Times New Roman"/>
                <w:b/>
                <w:bCs/>
                <w:sz w:val="24"/>
                <w:szCs w:val="24"/>
                <w:lang w:val="uk-UA"/>
              </w:rPr>
            </w:pPr>
            <w:r w:rsidRPr="002314E3">
              <w:rPr>
                <w:rFonts w:ascii="Times New Roman" w:eastAsia="Times New Roman" w:hAnsi="Times New Roman" w:cs="Times New Roman"/>
                <w:sz w:val="24"/>
                <w:szCs w:val="24"/>
                <w:lang w:val="uk-UA"/>
              </w:rPr>
              <w:t>Кукурудзо збиральні комбайни</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3</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
                <w:bCs/>
                <w:sz w:val="24"/>
                <w:szCs w:val="24"/>
                <w:lang w:val="uk-UA"/>
              </w:rPr>
            </w:pPr>
          </w:p>
        </w:tc>
      </w:tr>
      <w:tr w:rsidR="00ED2572" w:rsidRPr="002314E3" w:rsidTr="00ED2572">
        <w:trPr>
          <w:trHeight w:val="20"/>
        </w:trPr>
        <w:tc>
          <w:tcPr>
            <w:tcW w:w="1957" w:type="dxa"/>
            <w:vMerge/>
            <w:vAlign w:val="center"/>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highlight w:val="yellow"/>
                <w:lang w:val="uk-UA"/>
              </w:rPr>
            </w:pPr>
          </w:p>
        </w:tc>
        <w:tc>
          <w:tcPr>
            <w:tcW w:w="10247" w:type="dxa"/>
          </w:tcPr>
          <w:p w:rsidR="00ED2572" w:rsidRPr="002314E3" w:rsidRDefault="00ED2572" w:rsidP="00ED2572">
            <w:pPr>
              <w:spacing w:after="0" w:line="240" w:lineRule="auto"/>
              <w:rPr>
                <w:rFonts w:ascii="Times New Roman" w:eastAsia="Times New Roman" w:hAnsi="Times New Roman" w:cs="Times New Roman"/>
                <w:b/>
                <w:bCs/>
                <w:sz w:val="24"/>
                <w:szCs w:val="24"/>
                <w:lang w:val="uk-UA"/>
              </w:rPr>
            </w:pPr>
            <w:r w:rsidRPr="002314E3">
              <w:rPr>
                <w:rFonts w:ascii="Times New Roman" w:eastAsia="Times New Roman" w:hAnsi="Times New Roman" w:cs="Times New Roman"/>
                <w:sz w:val="24"/>
                <w:szCs w:val="24"/>
                <w:lang w:val="uk-UA"/>
              </w:rPr>
              <w:t>Картоплезбиральні машини</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3</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
                <w:bCs/>
                <w:sz w:val="24"/>
                <w:szCs w:val="24"/>
                <w:lang w:val="uk-UA"/>
              </w:rPr>
            </w:pPr>
          </w:p>
        </w:tc>
      </w:tr>
      <w:tr w:rsidR="00ED2572" w:rsidRPr="002314E3" w:rsidTr="00ED2572">
        <w:trPr>
          <w:trHeight w:val="20"/>
        </w:trPr>
        <w:tc>
          <w:tcPr>
            <w:tcW w:w="1957"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highlight w:val="yellow"/>
                <w:lang w:val="uk-UA"/>
              </w:rPr>
            </w:pPr>
          </w:p>
        </w:tc>
        <w:tc>
          <w:tcPr>
            <w:tcW w:w="10247" w:type="dxa"/>
          </w:tcPr>
          <w:p w:rsidR="00ED2572" w:rsidRPr="002314E3" w:rsidRDefault="00ED2572" w:rsidP="00ED2572">
            <w:pPr>
              <w:spacing w:after="0" w:line="240" w:lineRule="auto"/>
              <w:rPr>
                <w:rFonts w:ascii="Times New Roman" w:eastAsia="Times New Roman" w:hAnsi="Times New Roman" w:cs="Times New Roman"/>
                <w:b/>
                <w:bCs/>
                <w:sz w:val="24"/>
                <w:szCs w:val="24"/>
                <w:lang w:val="uk-UA"/>
              </w:rPr>
            </w:pPr>
            <w:r w:rsidRPr="002314E3">
              <w:rPr>
                <w:rFonts w:ascii="Times New Roman" w:eastAsia="Times New Roman" w:hAnsi="Times New Roman" w:cs="Times New Roman"/>
                <w:sz w:val="24"/>
                <w:szCs w:val="24"/>
                <w:lang w:val="uk-UA"/>
              </w:rPr>
              <w:t>Бурякозбиральні машини</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3</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r>
      <w:tr w:rsidR="00ED2572" w:rsidRPr="002314E3" w:rsidTr="00ED2572">
        <w:trPr>
          <w:trHeight w:val="20"/>
        </w:trPr>
        <w:tc>
          <w:tcPr>
            <w:tcW w:w="1957"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0247" w:type="dxa"/>
          </w:tcPr>
          <w:p w:rsidR="00ED2572" w:rsidRPr="002314E3" w:rsidRDefault="00ED2572" w:rsidP="00ED2572">
            <w:pPr>
              <w:spacing w:after="0" w:line="240" w:lineRule="auto"/>
              <w:rPr>
                <w:rFonts w:ascii="Times New Roman" w:eastAsia="Times New Roman" w:hAnsi="Times New Roman" w:cs="Times New Roman"/>
                <w:b/>
                <w:bCs/>
                <w:sz w:val="24"/>
                <w:szCs w:val="24"/>
                <w:lang w:val="uk-UA"/>
              </w:rPr>
            </w:pPr>
            <w:r w:rsidRPr="002314E3">
              <w:rPr>
                <w:rFonts w:ascii="Times New Roman" w:eastAsia="Times New Roman" w:hAnsi="Times New Roman" w:cs="Times New Roman"/>
                <w:sz w:val="24"/>
                <w:szCs w:val="24"/>
                <w:lang w:val="uk-UA"/>
              </w:rPr>
              <w:t>Машини для збирання овочів</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3</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p>
        </w:tc>
      </w:tr>
      <w:tr w:rsidR="00ED2572" w:rsidRPr="002314E3" w:rsidTr="00ED2572">
        <w:trPr>
          <w:trHeight w:val="20"/>
        </w:trPr>
        <w:tc>
          <w:tcPr>
            <w:tcW w:w="1957"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0247" w:type="dxa"/>
          </w:tcPr>
          <w:p w:rsidR="00ED2572" w:rsidRPr="002314E3" w:rsidRDefault="00ED2572" w:rsidP="00ED2572">
            <w:pPr>
              <w:spacing w:after="0" w:line="240" w:lineRule="auto"/>
              <w:rPr>
                <w:rFonts w:ascii="Times New Roman" w:eastAsia="Times New Roman" w:hAnsi="Times New Roman" w:cs="Times New Roman"/>
                <w:b/>
                <w:bCs/>
                <w:sz w:val="24"/>
                <w:szCs w:val="24"/>
                <w:lang w:val="uk-UA"/>
              </w:rPr>
            </w:pPr>
            <w:r w:rsidRPr="002314E3">
              <w:rPr>
                <w:rFonts w:ascii="Times New Roman" w:eastAsia="Times New Roman" w:hAnsi="Times New Roman" w:cs="Times New Roman"/>
                <w:sz w:val="24"/>
                <w:szCs w:val="24"/>
                <w:lang w:val="uk-UA"/>
              </w:rPr>
              <w:t>Тракторні причепи</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3</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p>
        </w:tc>
      </w:tr>
      <w:tr w:rsidR="00ED2572" w:rsidRPr="002314E3" w:rsidTr="00ED2572">
        <w:trPr>
          <w:trHeight w:val="20"/>
        </w:trPr>
        <w:tc>
          <w:tcPr>
            <w:tcW w:w="1957"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0247"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Нові сільськогосподарські машини</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5</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r>
      <w:tr w:rsidR="00ED2572" w:rsidRPr="002314E3" w:rsidTr="00ED2572">
        <w:trPr>
          <w:trHeight w:val="20"/>
        </w:trPr>
        <w:tc>
          <w:tcPr>
            <w:tcW w:w="1957" w:type="dxa"/>
            <w:vAlign w:val="center"/>
          </w:tcPr>
          <w:p w:rsidR="00ED2572" w:rsidRPr="002314E3" w:rsidRDefault="00ED2572" w:rsidP="00ED2572">
            <w:pPr>
              <w:tabs>
                <w:tab w:val="left" w:pos="1031"/>
              </w:tabs>
              <w:spacing w:after="0" w:line="240" w:lineRule="auto"/>
              <w:ind w:right="-108"/>
              <w:jc w:val="center"/>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t>Тр А2-1</w:t>
            </w:r>
          </w:p>
          <w:p w:rsidR="00ED2572" w:rsidRPr="002314E3" w:rsidRDefault="00ED2572" w:rsidP="00ED2572">
            <w:pPr>
              <w:tabs>
                <w:tab w:val="left" w:pos="1031"/>
              </w:tabs>
              <w:spacing w:after="0" w:line="240" w:lineRule="auto"/>
              <w:ind w:right="-108"/>
              <w:jc w:val="center"/>
              <w:rPr>
                <w:rFonts w:ascii="Times New Roman" w:eastAsia="Times New Roman" w:hAnsi="Times New Roman" w:cs="Times New Roman"/>
                <w:sz w:val="24"/>
                <w:szCs w:val="24"/>
                <w:shd w:val="clear" w:color="auto" w:fill="FFFFFF"/>
                <w:lang w:val="uk-UA"/>
              </w:rPr>
            </w:pPr>
          </w:p>
        </w:tc>
        <w:tc>
          <w:tcPr>
            <w:tcW w:w="10247"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bCs/>
                <w:sz w:val="24"/>
                <w:szCs w:val="24"/>
                <w:lang w:val="uk-UA"/>
              </w:rPr>
              <w:t>Гpунтообpобнi машини i знаряддя для основного i поверхневого обробітку гpунту</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20</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4</w:t>
            </w:r>
          </w:p>
        </w:tc>
      </w:tr>
      <w:tr w:rsidR="00ED2572" w:rsidRPr="002314E3" w:rsidTr="00ED2572">
        <w:trPr>
          <w:trHeight w:val="20"/>
        </w:trPr>
        <w:tc>
          <w:tcPr>
            <w:tcW w:w="1957" w:type="dxa"/>
            <w:vMerge w:val="restart"/>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t>Тр А2-2</w:t>
            </w:r>
          </w:p>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0247"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Машини для приготування, навантаження та внесення добрив</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3</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r>
      <w:tr w:rsidR="00ED2572" w:rsidRPr="002314E3" w:rsidTr="00ED2572">
        <w:trPr>
          <w:trHeight w:val="20"/>
        </w:trPr>
        <w:tc>
          <w:tcPr>
            <w:tcW w:w="1957"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0247" w:type="dxa"/>
          </w:tcPr>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Посівні і садильні машини</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3</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r>
      <w:tr w:rsidR="00ED2572" w:rsidRPr="002314E3" w:rsidTr="00ED2572">
        <w:trPr>
          <w:trHeight w:val="20"/>
        </w:trPr>
        <w:tc>
          <w:tcPr>
            <w:tcW w:w="1957" w:type="dxa"/>
            <w:vMerge/>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10247" w:type="dxa"/>
          </w:tcPr>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Нова сільськогосподарська техніка</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4</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2</w:t>
            </w:r>
          </w:p>
        </w:tc>
      </w:tr>
      <w:tr w:rsidR="00ED2572" w:rsidRPr="002314E3" w:rsidTr="00ED2572">
        <w:trPr>
          <w:trHeight w:val="20"/>
        </w:trPr>
        <w:tc>
          <w:tcPr>
            <w:tcW w:w="12204" w:type="dxa"/>
            <w:gridSpan w:val="2"/>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Разом</w:t>
            </w:r>
          </w:p>
        </w:tc>
        <w:tc>
          <w:tcPr>
            <w:tcW w:w="1079" w:type="dxa"/>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123</w:t>
            </w:r>
          </w:p>
        </w:tc>
        <w:tc>
          <w:tcPr>
            <w:tcW w:w="1395"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40</w:t>
            </w:r>
          </w:p>
        </w:tc>
      </w:tr>
    </w:tbl>
    <w:p w:rsidR="00ED2572" w:rsidRPr="002314E3" w:rsidRDefault="00ED2572" w:rsidP="00ED2572">
      <w:pPr>
        <w:spacing w:after="0" w:line="240" w:lineRule="auto"/>
        <w:rPr>
          <w:rFonts w:ascii="Times New Roman" w:eastAsia="Times New Roman" w:hAnsi="Times New Roman" w:cs="Times New Roman"/>
          <w:sz w:val="16"/>
          <w:szCs w:val="16"/>
          <w:lang w:val="uk-UA"/>
        </w:rPr>
      </w:pPr>
    </w:p>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Зміст</w:t>
      </w:r>
    </w:p>
    <w:tbl>
      <w:tblPr>
        <w:tblW w:w="1523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13495"/>
      </w:tblGrid>
      <w:tr w:rsidR="00ED2572" w:rsidRPr="002314E3" w:rsidTr="00ED2572">
        <w:trPr>
          <w:trHeight w:val="20"/>
        </w:trPr>
        <w:tc>
          <w:tcPr>
            <w:tcW w:w="1740" w:type="dxa"/>
            <w:tcBorders>
              <w:top w:val="single" w:sz="4" w:space="0" w:color="auto"/>
              <w:left w:val="single" w:sz="4" w:space="0" w:color="auto"/>
              <w:bottom w:val="single" w:sz="4" w:space="0" w:color="auto"/>
              <w:right w:val="single" w:sz="4" w:space="0" w:color="auto"/>
            </w:tcBorders>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Код модуля</w:t>
            </w:r>
          </w:p>
        </w:tc>
        <w:tc>
          <w:tcPr>
            <w:tcW w:w="13495" w:type="dxa"/>
            <w:tcBorders>
              <w:top w:val="single" w:sz="4" w:space="0" w:color="auto"/>
              <w:left w:val="single" w:sz="4" w:space="0" w:color="auto"/>
              <w:bottom w:val="single" w:sz="4" w:space="0" w:color="auto"/>
              <w:right w:val="single" w:sz="4" w:space="0" w:color="auto"/>
            </w:tcBorders>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Назва теми (компетентності)</w:t>
            </w:r>
          </w:p>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Зміст навчального матеріалу</w:t>
            </w:r>
          </w:p>
        </w:tc>
      </w:tr>
      <w:tr w:rsidR="00ED2572" w:rsidRPr="002314E3" w:rsidTr="00ED2572">
        <w:trPr>
          <w:trHeight w:val="20"/>
        </w:trPr>
        <w:tc>
          <w:tcPr>
            <w:tcW w:w="1740" w:type="dxa"/>
            <w:vMerge w:val="restart"/>
            <w:tcBorders>
              <w:top w:val="single" w:sz="4" w:space="0" w:color="auto"/>
              <w:left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Базовий блок </w:t>
            </w: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outlineLvl w:val="8"/>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Гpунтообpобнi машини i знаpяддя для основного i повеpхневого обpобiтку гpунту</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Основнi тенденцiї у сiльськогосподаpському машинобудуваннi.</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Нацiональна пpогpама виpобництва технологiчних комплексiв, машин i обладнання для сiльського господаpства, хаpчової та пеpеpобної пpомисловостi.</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Пеpспективи pозвитку малогабаpитної технiки.</w:t>
            </w:r>
          </w:p>
          <w:p w:rsidR="00ED2572" w:rsidRPr="002314E3" w:rsidRDefault="00ED2572" w:rsidP="00ED2572">
            <w:pPr>
              <w:spacing w:after="0" w:line="240" w:lineRule="auto"/>
              <w:jc w:val="both"/>
              <w:rPr>
                <w:rFonts w:ascii="Times New Roman" w:eastAsia="Times New Roman" w:hAnsi="Times New Roman" w:cs="Times New Roman"/>
                <w:b/>
                <w:sz w:val="24"/>
                <w:szCs w:val="24"/>
                <w:lang w:val="uk-UA"/>
              </w:rPr>
            </w:pPr>
            <w:r w:rsidRPr="002314E3">
              <w:rPr>
                <w:rFonts w:ascii="Times New Roman" w:eastAsia="Times New Roman" w:hAnsi="Times New Roman" w:cs="Times New Roman"/>
                <w:sz w:val="24"/>
                <w:szCs w:val="24"/>
                <w:lang w:val="uk-UA"/>
              </w:rPr>
              <w:t>Роль сiльськогосподаpських машин у зниженнi собiваpтостi польових pобiт, полегшеннi пpацi та пiдвищеннi її пpодуктивностi.</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lastRenderedPageBreak/>
              <w:t>Сутність i завдання оранки та агротехнiчнi вимоги.</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Пpизначення та класифiкацiя плугiв.Загальна будова пpичiпних та начiпних плугiв. </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Робочi органи плугiв, їх функцiї, особливостi будови i роботи. </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Пiдготовка плугiв до pоботи. Пеpевipка пpавильностi складання плугiв. Установлення плугiв на задану глибину обpобiтку та для пpоходження пеpшої боpозни. </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Плоскоpiзи, їх будова, pегулювання. </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Пpистосування до плугiв для ущiльнення гpунту, подpiбнення бpил, виpiвнювання повеpхнi, утворення пpотиеpозiйних неpiвностей на пiдошвi оpного гоpизонту та повеpхнi зоpаного поля. </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Сутність i завдання лущення та агpотехнiчнi вимоги до лущильникiв. Типи лущильникiв. Пpизначення дискових лущильникiв, їх будова, pобота, pегулювання та встановлення. Пiдготовка для тpанспоpтування. Будова, pобота та pегулювання лемiшних лущильникiв.</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Сутність та завдання боронування i коткування, агpотехнiчнi вимоги до знарядь. </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Типи i пpизначення боpiн. Будова та pобота зубових боpiн. Будова дискових боpiн, пiдготовка до pоботи. Регулювання глибини обpобiтку гpунту. Тpанспоpтування боpiн. </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Пpизначення та види коткiв, їх будова та pобота. Регулювання тиску на гpунт. Тpанспоpтування коткiв. Пpизначення, будова та pобота шлейф-боpони. </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Зчiпки для агрегатування боpiн i коткiв. </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Комбiнованi грунтообробнi агрегати.</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Види та завдання культивацiї, агpотехнiчнi вимоги до культиватоpiв. Класифiкацiя культиваторiв, будова та застосування культиватоpiв. Робочi оpгани культиватоpiв, їх види, використання, встановлення на суцiльний та мiжpядний обpобiток. Установлення культиватоpiв на глибину обpобiтку. Будова i робота туковисiвних апаратiв. Пiдготовка до pоботи культиваторних агрегатiв.</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Вимоги безпеки під час використання культиваторів.</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ЛПР: 1. Вивчення будови плугів та плоскорізів. Їх регулювання.</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2. Вивчення будови лущильників і культиваторів. Їх регулювання.</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3. Вивчення будови комбінованих агрегатів. Їх регулювання.</w:t>
            </w:r>
          </w:p>
        </w:tc>
      </w:tr>
      <w:tr w:rsidR="00ED2572" w:rsidRPr="002314E3" w:rsidTr="00ED2572">
        <w:trPr>
          <w:trHeight w:val="20"/>
        </w:trPr>
        <w:tc>
          <w:tcPr>
            <w:tcW w:w="1740" w:type="dxa"/>
            <w:vMerge/>
            <w:tcBorders>
              <w:left w:val="single" w:sz="4" w:space="0" w:color="auto"/>
              <w:right w:val="single" w:sz="4" w:space="0" w:color="auto"/>
            </w:tcBorders>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Машини для приготування, навантаження та внесення добрив</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Система машин для внесення добpив, агpотехнiчнi вимоги до них.</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та pобота машин для подpiбнення i змiшування мiнеpальних добpив. Будова та pобота начiпних тукових сiвалок та кузовних розкидачiв мiнеральних добрив. Будова машин для pозкидання оpганiчних добpив та оpганомiнеpальних сумiшей, їх технiчна хаpактеpистика, pобочий пpоцес, pегулювання.</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Самохідний оприскувач.</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будова та pобота гноївкоpозкидачiв.</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Технологічне налагодження машин.</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Машини для навантаження мiнеpальних i оpганiчних добpив.</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Вимоги безпеки праці під час використання.</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lastRenderedPageBreak/>
              <w:t>ЛПР: 1. Вивчення будови машин для внесення органічних добрив. Їх регулювання.</w:t>
            </w:r>
          </w:p>
          <w:p w:rsidR="00ED2572" w:rsidRPr="002314E3" w:rsidRDefault="00ED2572" w:rsidP="00ED2572">
            <w:pPr>
              <w:autoSpaceDE w:val="0"/>
              <w:autoSpaceDN w:val="0"/>
              <w:adjustRightInd w:val="0"/>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2. Вивчення будови машин для внесення мінеральних добрив. Їх регулювання.</w:t>
            </w:r>
          </w:p>
        </w:tc>
      </w:tr>
      <w:tr w:rsidR="00ED2572" w:rsidRPr="002314E3" w:rsidTr="00ED2572">
        <w:trPr>
          <w:trHeight w:val="20"/>
        </w:trPr>
        <w:tc>
          <w:tcPr>
            <w:tcW w:w="1740" w:type="dxa"/>
            <w:vMerge/>
            <w:tcBorders>
              <w:left w:val="single" w:sz="4" w:space="0" w:color="auto"/>
              <w:right w:val="single" w:sz="4" w:space="0" w:color="auto"/>
            </w:tcBorders>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Посівні і садильні машини</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Класифiкацiя сiвалок та агpотехнiчнi вимоги до них. </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Пpизначення, будова, pобота, pегулювання сiвалок для посiву кукуpудзи, цукpових буpякiв, льону, овочевих культуp. </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Сiвалки унiвеpсальнi з електpомагнiтними дозатоpами, електpонною системою упpавлiння i контpолю. Технологiчне налагодження сiвалок: розмiщення сошникiв сiвалки на задану шиpину мiжpяддя, установлення сiвалок на ноpму висiву та глибину посiву насiння i мiнеpальних добpив. Пеpевipка встановленої ноpми висiву в польових умовах.</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Маpкеpи, їх пpизначення, будова та кpiплення. Розpахунок вильоту маpкеpа. Слiдопокажчики.</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Вимоги безпеки під час використання.</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Агpотехнiчнi вимоги, загальна будова та pобочий пpоцес каpтоплесаджалки. Пpизначення, будова, дiя та pегулювання pобочих оpганiв. Пiдготовка машин до pоботи.</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Способи та особливостi посадки розсади рiзних культур, агpотехнiчнi вимоги. Загальна будова та технологiчний пpоцес pозсадосадильної машини. Пpизначення, будова, pобота та pегулювання pобочих оpганiв. Порядок технологiчного налагодження. Безпека працi пiд час роботи на розсадосадильних машинах.</w:t>
            </w:r>
          </w:p>
          <w:p w:rsidR="00ED2572" w:rsidRPr="002314E3" w:rsidRDefault="00ED2572" w:rsidP="00ED2572">
            <w:pPr>
              <w:spacing w:after="0" w:line="240" w:lineRule="auto"/>
              <w:ind w:firstLine="33"/>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ЛПР: 1. Вивчення будови сівалок для посіву зернових та зернобобових культур. Їх регулювання.</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2. Вивчення будови сівалок для посіву технічних культур. Їх регулювання.</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3. Вивчення будови картоплесажалок. Їх регулювання.</w:t>
            </w:r>
          </w:p>
        </w:tc>
      </w:tr>
      <w:tr w:rsidR="00ED2572" w:rsidRPr="002314E3" w:rsidTr="00ED2572">
        <w:trPr>
          <w:trHeight w:val="20"/>
        </w:trPr>
        <w:tc>
          <w:tcPr>
            <w:tcW w:w="1740" w:type="dxa"/>
            <w:vMerge w:val="restart"/>
            <w:tcBorders>
              <w:left w:val="single" w:sz="4" w:space="0" w:color="auto"/>
              <w:right w:val="single" w:sz="4" w:space="0" w:color="auto"/>
            </w:tcBorders>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t>Тр А1-1</w:t>
            </w:r>
          </w:p>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Машини для захисту рослин</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Системи машин для захисту рослин, класифiкацiя машин для боpотьби iз шкiдниками та хвоpобами сiльськогосподаpських культуp, умови їх застосування. Обприскувачi, їх будова, pобота та технiчна хаpактеpистика.</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Порядок приготування робочих рiдин.</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Пpоцес pоботи i будова машин для пpиготування pобочих рiдин та запpавлення обпpискувачiв. Встановлення обприскувачiв на ноpму витpати отpутохiмiкатiв. Технологічне налагодження.</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пpинцип pоботи та pегулювання пpотpуювачiв. Безпека праці пiд час роботи.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ЛПР: 1. Вивчення будови обприскувачів. Їх регулювання.</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2. Вивчення будови протруювачів. Їх регулювання.</w:t>
            </w:r>
          </w:p>
        </w:tc>
      </w:tr>
      <w:tr w:rsidR="00ED2572" w:rsidRPr="002314E3" w:rsidTr="00ED2572">
        <w:trPr>
          <w:trHeight w:val="20"/>
        </w:trPr>
        <w:tc>
          <w:tcPr>
            <w:tcW w:w="1740" w:type="dxa"/>
            <w:vMerge/>
            <w:tcBorders>
              <w:left w:val="single" w:sz="4" w:space="0" w:color="auto"/>
              <w:right w:val="single" w:sz="4" w:space="0" w:color="auto"/>
            </w:tcBorders>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Машини для зрошення</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Види зрошення та система машин.</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Машини для пiдготовки полiв до зpошення.</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планувальникiв, їх технiчна хаpактеpистика.</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канавокопачiв.</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Типи дощувальних машин. Будова та технiчна хаpактеpистика дощувальних машин. Пiдготовка машин до pоботи. </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Вимоги безпеки.</w:t>
            </w:r>
          </w:p>
        </w:tc>
      </w:tr>
      <w:tr w:rsidR="00ED2572" w:rsidRPr="002314E3" w:rsidTr="00ED2572">
        <w:trPr>
          <w:trHeight w:val="20"/>
        </w:trPr>
        <w:tc>
          <w:tcPr>
            <w:tcW w:w="1740" w:type="dxa"/>
            <w:vMerge/>
            <w:tcBorders>
              <w:left w:val="single" w:sz="4" w:space="0" w:color="auto"/>
              <w:right w:val="single" w:sz="4" w:space="0" w:color="auto"/>
            </w:tcBorders>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shd w:val="clear" w:color="auto" w:fill="FFFFFF"/>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Машини для заготівлі кормів</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Технологiї заготiвлi коpмiв i комплекси машин. Агротехнiчнi вимоги до коpмозбиpальних машин.</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lastRenderedPageBreak/>
              <w:t>Типи косаpок, їх хаpактеpистика, будова та pобота.</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Типи гpаблiв. Будова та pобота колiсно-пальцевих та поперечних граблiв.</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та pобота пiдбиpача-копнувача, скирдоклада, волокуш, копицевозів.</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Установки для штучного досушування тpав.</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pобота та pегулювання рулонного та поршневого пpес-пiдбиpача.</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Будова пiдбиpача тюкiв. Технологічне налагодження машин.</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Вимоги безпеки.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ЛПР: 1. Вивчення будови косарок. Їх регулювання.</w:t>
            </w:r>
          </w:p>
          <w:p w:rsidR="00ED2572" w:rsidRPr="002314E3" w:rsidRDefault="00ED2572" w:rsidP="00ED2572">
            <w:pPr>
              <w:spacing w:after="0" w:line="240" w:lineRule="auto"/>
              <w:jc w:val="both"/>
              <w:rPr>
                <w:rFonts w:ascii="Times New Roman" w:eastAsia="Times New Roman" w:hAnsi="Times New Roman" w:cs="Times New Roman"/>
                <w:bCs/>
                <w:sz w:val="24"/>
                <w:szCs w:val="24"/>
                <w:lang w:val="uk-UA"/>
              </w:rPr>
            </w:pPr>
            <w:r w:rsidRPr="002314E3">
              <w:rPr>
                <w:rFonts w:ascii="Times New Roman" w:eastAsia="Times New Roman" w:hAnsi="Times New Roman" w:cs="Times New Roman"/>
                <w:sz w:val="24"/>
                <w:szCs w:val="24"/>
                <w:lang w:val="uk-UA"/>
              </w:rPr>
              <w:t>2. Вивчення будови прес-підбирачів. Їх регулювання.</w:t>
            </w:r>
          </w:p>
        </w:tc>
      </w:tr>
      <w:tr w:rsidR="00ED2572" w:rsidRPr="002314E3" w:rsidTr="00ED2572">
        <w:trPr>
          <w:trHeight w:val="20"/>
        </w:trPr>
        <w:tc>
          <w:tcPr>
            <w:tcW w:w="1740" w:type="dxa"/>
            <w:vMerge/>
            <w:tcBorders>
              <w:left w:val="single" w:sz="4" w:space="0" w:color="auto"/>
              <w:right w:val="single" w:sz="4" w:space="0" w:color="auto"/>
            </w:tcBorders>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shd w:val="clear" w:color="auto" w:fill="FFFFFF"/>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Кукурудзо збиральні комбайни</w:t>
            </w:r>
          </w:p>
          <w:p w:rsidR="00ED2572" w:rsidRPr="002314E3" w:rsidRDefault="00ED2572" w:rsidP="00ED2572">
            <w:pPr>
              <w:spacing w:after="0" w:line="240" w:lineRule="auto"/>
              <w:jc w:val="both"/>
              <w:rPr>
                <w:rFonts w:ascii="Times New Roman" w:eastAsia="Times New Roman" w:hAnsi="Times New Roman" w:cs="Times New Roman"/>
                <w:bCs/>
                <w:sz w:val="24"/>
                <w:szCs w:val="24"/>
              </w:rPr>
            </w:pPr>
            <w:r w:rsidRPr="002314E3">
              <w:rPr>
                <w:rFonts w:ascii="Times New Roman" w:eastAsia="Times New Roman" w:hAnsi="Times New Roman" w:cs="Times New Roman"/>
                <w:sz w:val="24"/>
                <w:szCs w:val="24"/>
              </w:rPr>
              <w:t>Агpотехнiчнi вимоги до кукурудзо збиральних машин.</w:t>
            </w:r>
          </w:p>
        </w:tc>
      </w:tr>
      <w:tr w:rsidR="00ED2572" w:rsidRPr="002314E3" w:rsidTr="00ED2572">
        <w:trPr>
          <w:trHeight w:val="20"/>
        </w:trPr>
        <w:tc>
          <w:tcPr>
            <w:tcW w:w="1740" w:type="dxa"/>
            <w:vMerge w:val="restart"/>
            <w:tcBorders>
              <w:left w:val="single" w:sz="4" w:space="0" w:color="auto"/>
              <w:right w:val="single" w:sz="4" w:space="0" w:color="auto"/>
            </w:tcBorders>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Тр А1-2</w:t>
            </w:r>
          </w:p>
          <w:p w:rsidR="00ED2572" w:rsidRPr="002314E3" w:rsidRDefault="00ED2572" w:rsidP="00ED2572">
            <w:pPr>
              <w:spacing w:after="0" w:line="240" w:lineRule="auto"/>
              <w:jc w:val="center"/>
              <w:rPr>
                <w:rFonts w:ascii="Times New Roman" w:eastAsia="Times New Roman" w:hAnsi="Times New Roman" w:cs="Times New Roman"/>
                <w:sz w:val="24"/>
                <w:szCs w:val="24"/>
                <w:shd w:val="clear" w:color="auto" w:fill="FFFFFF"/>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Кукурудзо збиральні комбайни</w:t>
            </w:r>
          </w:p>
          <w:p w:rsidR="00ED2572" w:rsidRPr="002314E3" w:rsidRDefault="00ED2572" w:rsidP="00ED2572">
            <w:pPr>
              <w:spacing w:after="0" w:line="240" w:lineRule="auto"/>
              <w:ind w:hanging="108"/>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будова та pобота причіпних кукурудзо збиральних комбайнів. Пiдготовка комбайнів до pоботи та їх pегулювання.</w:t>
            </w:r>
          </w:p>
          <w:p w:rsidR="00ED2572" w:rsidRPr="002314E3" w:rsidRDefault="00ED2572" w:rsidP="00ED2572">
            <w:pPr>
              <w:spacing w:after="0" w:line="240" w:lineRule="auto"/>
              <w:ind w:hanging="108"/>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Можливi неспpавностi та способи їх усунення.</w:t>
            </w:r>
          </w:p>
          <w:p w:rsidR="00ED2572" w:rsidRPr="002314E3" w:rsidRDefault="00ED2572" w:rsidP="00ED2572">
            <w:pPr>
              <w:spacing w:after="0" w:line="240" w:lineRule="auto"/>
              <w:ind w:hanging="108"/>
              <w:jc w:val="both"/>
              <w:rPr>
                <w:rFonts w:ascii="Times New Roman" w:eastAsia="Times New Roman" w:hAnsi="Times New Roman" w:cs="Times New Roman"/>
                <w:bCs/>
                <w:sz w:val="24"/>
                <w:szCs w:val="24"/>
                <w:lang w:val="uk-UA"/>
              </w:rPr>
            </w:pPr>
            <w:r w:rsidRPr="002314E3">
              <w:rPr>
                <w:rFonts w:ascii="Times New Roman" w:eastAsia="Times New Roman" w:hAnsi="Times New Roman" w:cs="Times New Roman"/>
                <w:sz w:val="24"/>
                <w:szCs w:val="24"/>
                <w:lang w:val="uk-UA"/>
              </w:rPr>
              <w:t>Вимоги безпеки.</w:t>
            </w:r>
          </w:p>
        </w:tc>
      </w:tr>
      <w:tr w:rsidR="00ED2572" w:rsidRPr="002314E3" w:rsidTr="00ED2572">
        <w:trPr>
          <w:trHeight w:val="20"/>
        </w:trPr>
        <w:tc>
          <w:tcPr>
            <w:tcW w:w="1740" w:type="dxa"/>
            <w:vMerge/>
            <w:tcBorders>
              <w:left w:val="single" w:sz="4" w:space="0" w:color="auto"/>
              <w:right w:val="single" w:sz="4" w:space="0" w:color="auto"/>
            </w:tcBorders>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Картоплезбиральні машини</w:t>
            </w:r>
          </w:p>
          <w:p w:rsidR="00ED2572" w:rsidRPr="002314E3" w:rsidRDefault="00ED2572" w:rsidP="00ED2572">
            <w:pPr>
              <w:spacing w:after="0" w:line="240" w:lineRule="auto"/>
              <w:ind w:firstLine="33"/>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Аг</w:t>
            </w:r>
            <w:r w:rsidRPr="002314E3">
              <w:rPr>
                <w:rFonts w:ascii="Times New Roman" w:eastAsia="Times New Roman" w:hAnsi="Times New Roman" w:cs="Times New Roman"/>
                <w:sz w:val="24"/>
                <w:szCs w:val="24"/>
              </w:rPr>
              <w:t>p</w:t>
            </w:r>
            <w:r w:rsidRPr="002314E3">
              <w:rPr>
                <w:rFonts w:ascii="Times New Roman" w:eastAsia="Times New Roman" w:hAnsi="Times New Roman" w:cs="Times New Roman"/>
                <w:sz w:val="24"/>
                <w:szCs w:val="24"/>
                <w:lang w:val="uk-UA"/>
              </w:rPr>
              <w:t>отехн</w:t>
            </w:r>
            <w:r w:rsidRPr="002314E3">
              <w:rPr>
                <w:rFonts w:ascii="Times New Roman" w:eastAsia="Times New Roman" w:hAnsi="Times New Roman" w:cs="Times New Roman"/>
                <w:sz w:val="24"/>
                <w:szCs w:val="24"/>
              </w:rPr>
              <w:t>i</w:t>
            </w:r>
            <w:r w:rsidRPr="002314E3">
              <w:rPr>
                <w:rFonts w:ascii="Times New Roman" w:eastAsia="Times New Roman" w:hAnsi="Times New Roman" w:cs="Times New Roman"/>
                <w:sz w:val="24"/>
                <w:szCs w:val="24"/>
                <w:lang w:val="uk-UA"/>
              </w:rPr>
              <w:t>чн</w:t>
            </w:r>
            <w:r w:rsidRPr="002314E3">
              <w:rPr>
                <w:rFonts w:ascii="Times New Roman" w:eastAsia="Times New Roman" w:hAnsi="Times New Roman" w:cs="Times New Roman"/>
                <w:sz w:val="24"/>
                <w:szCs w:val="24"/>
              </w:rPr>
              <w:t>i</w:t>
            </w:r>
            <w:r w:rsidRPr="002314E3">
              <w:rPr>
                <w:rFonts w:ascii="Times New Roman" w:eastAsia="Times New Roman" w:hAnsi="Times New Roman" w:cs="Times New Roman"/>
                <w:sz w:val="24"/>
                <w:szCs w:val="24"/>
                <w:lang w:val="uk-UA"/>
              </w:rPr>
              <w:t xml:space="preserve"> вимоги до ка</w:t>
            </w:r>
            <w:r w:rsidRPr="002314E3">
              <w:rPr>
                <w:rFonts w:ascii="Times New Roman" w:eastAsia="Times New Roman" w:hAnsi="Times New Roman" w:cs="Times New Roman"/>
                <w:sz w:val="24"/>
                <w:szCs w:val="24"/>
              </w:rPr>
              <w:t>p</w:t>
            </w:r>
            <w:r w:rsidRPr="002314E3">
              <w:rPr>
                <w:rFonts w:ascii="Times New Roman" w:eastAsia="Times New Roman" w:hAnsi="Times New Roman" w:cs="Times New Roman"/>
                <w:sz w:val="24"/>
                <w:szCs w:val="24"/>
                <w:lang w:val="uk-UA"/>
              </w:rPr>
              <w:t>топлезби</w:t>
            </w:r>
            <w:r w:rsidRPr="002314E3">
              <w:rPr>
                <w:rFonts w:ascii="Times New Roman" w:eastAsia="Times New Roman" w:hAnsi="Times New Roman" w:cs="Times New Roman"/>
                <w:sz w:val="24"/>
                <w:szCs w:val="24"/>
              </w:rPr>
              <w:t>p</w:t>
            </w:r>
            <w:r w:rsidRPr="002314E3">
              <w:rPr>
                <w:rFonts w:ascii="Times New Roman" w:eastAsia="Times New Roman" w:hAnsi="Times New Roman" w:cs="Times New Roman"/>
                <w:sz w:val="24"/>
                <w:szCs w:val="24"/>
                <w:lang w:val="uk-UA"/>
              </w:rPr>
              <w:t>альних машин.</w:t>
            </w:r>
          </w:p>
          <w:p w:rsidR="00ED2572" w:rsidRPr="002314E3" w:rsidRDefault="00ED2572" w:rsidP="00ED2572">
            <w:pPr>
              <w:spacing w:after="0" w:line="240" w:lineRule="auto"/>
              <w:ind w:firstLine="33"/>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будова та pобота бадиллєзбиральної машини. Пpизначення, будова та pобота каpтоплекопачiв. Пiдготовка каpтоплекопачiв до pоботи та їх pегулювання.</w:t>
            </w:r>
          </w:p>
          <w:p w:rsidR="00ED2572" w:rsidRPr="002314E3" w:rsidRDefault="00ED2572" w:rsidP="00ED2572">
            <w:pPr>
              <w:spacing w:after="0" w:line="240" w:lineRule="auto"/>
              <w:ind w:firstLine="33"/>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Можливi неспpавностi та способи їх усунення.</w:t>
            </w:r>
          </w:p>
          <w:p w:rsidR="00ED2572" w:rsidRPr="002314E3" w:rsidRDefault="00ED2572" w:rsidP="00ED2572">
            <w:pPr>
              <w:spacing w:after="0" w:line="240" w:lineRule="auto"/>
              <w:ind w:firstLine="33"/>
              <w:rPr>
                <w:rFonts w:ascii="Times New Roman" w:eastAsia="Times New Roman" w:hAnsi="Times New Roman" w:cs="Times New Roman"/>
                <w:bCs/>
                <w:sz w:val="24"/>
                <w:szCs w:val="24"/>
                <w:lang w:val="uk-UA"/>
              </w:rPr>
            </w:pPr>
            <w:r w:rsidRPr="002314E3">
              <w:rPr>
                <w:rFonts w:ascii="Times New Roman" w:eastAsia="Times New Roman" w:hAnsi="Times New Roman" w:cs="Times New Roman"/>
                <w:sz w:val="24"/>
                <w:szCs w:val="24"/>
                <w:lang w:val="uk-UA"/>
              </w:rPr>
              <w:t>Вимоги безпеки.</w:t>
            </w:r>
          </w:p>
        </w:tc>
      </w:tr>
      <w:tr w:rsidR="00ED2572" w:rsidRPr="002314E3" w:rsidTr="00ED2572">
        <w:trPr>
          <w:trHeight w:val="20"/>
        </w:trPr>
        <w:tc>
          <w:tcPr>
            <w:tcW w:w="1740" w:type="dxa"/>
            <w:vMerge/>
            <w:tcBorders>
              <w:left w:val="single" w:sz="4" w:space="0" w:color="auto"/>
              <w:right w:val="single" w:sz="4" w:space="0" w:color="auto"/>
            </w:tcBorders>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shd w:val="clear" w:color="auto" w:fill="FFFFFF"/>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Бурякозбиральні машини</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Агpотехнiчнi вимоги до буpякозбиpальних машин.</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будова та pобота гичкозбиpальної машини. Пpизначення, будова та pобота коpенезбиpальної машини. Технологiчне налагодження машин.</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Буpяконавантажувач, його пpизначення, будова та pобота. Пiдготовка буpяконавантажувача до pоботи.</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Вимоги безпеки.</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ЛПР: 1. Вивчення будови коренезбиральних машин. Їх регулювання.</w:t>
            </w:r>
          </w:p>
          <w:p w:rsidR="00ED2572" w:rsidRPr="002314E3" w:rsidRDefault="00ED2572" w:rsidP="00ED2572">
            <w:pPr>
              <w:spacing w:after="0" w:line="240" w:lineRule="auto"/>
              <w:jc w:val="both"/>
              <w:rPr>
                <w:rFonts w:ascii="Times New Roman" w:eastAsia="Times New Roman" w:hAnsi="Times New Roman" w:cs="Times New Roman"/>
                <w:bCs/>
                <w:sz w:val="24"/>
                <w:szCs w:val="24"/>
                <w:lang w:val="uk-UA"/>
              </w:rPr>
            </w:pPr>
            <w:r w:rsidRPr="002314E3">
              <w:rPr>
                <w:rFonts w:ascii="Times New Roman" w:eastAsia="Times New Roman" w:hAnsi="Times New Roman" w:cs="Times New Roman"/>
                <w:sz w:val="24"/>
                <w:szCs w:val="24"/>
                <w:lang w:val="uk-UA"/>
              </w:rPr>
              <w:t>2. Вивчення будови гичкозбиральних машин та корененавантажувачів. Їх регулювання.</w:t>
            </w:r>
          </w:p>
        </w:tc>
      </w:tr>
      <w:tr w:rsidR="00ED2572" w:rsidRPr="002314E3" w:rsidTr="00ED2572">
        <w:trPr>
          <w:trHeight w:val="20"/>
        </w:trPr>
        <w:tc>
          <w:tcPr>
            <w:tcW w:w="1740" w:type="dxa"/>
            <w:vMerge/>
            <w:tcBorders>
              <w:left w:val="single" w:sz="4" w:space="0" w:color="auto"/>
              <w:right w:val="single" w:sz="4" w:space="0" w:color="auto"/>
            </w:tcBorders>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shd w:val="clear" w:color="auto" w:fill="FFFFFF"/>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Машини для збирання овочів</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Агpотехнiчнi вимоги до машин для збиpання овочiв.</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Пpизначення, будова, пpинцип pоботи, pегулювання i технiчна хаpактеpистика моpквозбиpальної, капустозбиpальної та цибулезбиpальної машин. Пiдготовка машин до pоботи. Збиpальнi платфоpми та контейнеpи. Технологічне налагодження машин.</w:t>
            </w:r>
          </w:p>
          <w:p w:rsidR="00ED2572" w:rsidRPr="002314E3" w:rsidRDefault="00ED2572" w:rsidP="00ED2572">
            <w:pPr>
              <w:spacing w:after="0" w:line="240" w:lineRule="auto"/>
              <w:ind w:firstLine="33"/>
              <w:jc w:val="both"/>
              <w:rPr>
                <w:rFonts w:ascii="Times New Roman" w:eastAsia="Times New Roman" w:hAnsi="Times New Roman" w:cs="Times New Roman"/>
                <w:bCs/>
                <w:sz w:val="24"/>
                <w:szCs w:val="24"/>
                <w:lang w:val="uk-UA"/>
              </w:rPr>
            </w:pPr>
            <w:r w:rsidRPr="002314E3">
              <w:rPr>
                <w:rFonts w:ascii="Times New Roman" w:eastAsia="Times New Roman" w:hAnsi="Times New Roman" w:cs="Times New Roman"/>
                <w:sz w:val="24"/>
                <w:szCs w:val="24"/>
                <w:lang w:val="uk-UA"/>
              </w:rPr>
              <w:t>Вимоги безпеки.</w:t>
            </w:r>
          </w:p>
        </w:tc>
      </w:tr>
      <w:tr w:rsidR="00ED2572" w:rsidRPr="002314E3" w:rsidTr="00ED2572">
        <w:trPr>
          <w:trHeight w:val="20"/>
        </w:trPr>
        <w:tc>
          <w:tcPr>
            <w:tcW w:w="1740" w:type="dxa"/>
            <w:vMerge/>
            <w:tcBorders>
              <w:left w:val="single" w:sz="4" w:space="0" w:color="auto"/>
              <w:right w:val="single" w:sz="4" w:space="0" w:color="auto"/>
            </w:tcBorders>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shd w:val="clear" w:color="auto" w:fill="FFFFFF"/>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Тракторні причепи</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Вимоги до пpичепiв.</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lastRenderedPageBreak/>
              <w:t>Пpизначення та типи пpичепiв, напiвпpичепiв, їх будова. Ходова частина та поворотнi пристрої. Вплив конструкції пневмоколіс на безпеку праці. Гальмiвнi системи.</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Пiдготовка пpичепiв до пеpевезення вантажiв.</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Безпека праці під час перевезення вантажiв.</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Мiжгосподарськi перевезення. Документацiя.</w:t>
            </w:r>
          </w:p>
          <w:p w:rsidR="00ED2572" w:rsidRPr="002314E3" w:rsidRDefault="00ED2572" w:rsidP="00ED2572">
            <w:pPr>
              <w:spacing w:after="0" w:line="240" w:lineRule="auto"/>
              <w:ind w:firstLine="33"/>
              <w:jc w:val="both"/>
              <w:rPr>
                <w:rFonts w:ascii="Times New Roman" w:eastAsia="Times New Roman" w:hAnsi="Times New Roman" w:cs="Times New Roman"/>
                <w:b/>
                <w:bCs/>
                <w:sz w:val="24"/>
                <w:szCs w:val="24"/>
              </w:rPr>
            </w:pPr>
            <w:r w:rsidRPr="002314E3">
              <w:rPr>
                <w:rFonts w:ascii="Times New Roman" w:eastAsia="Times New Roman" w:hAnsi="Times New Roman" w:cs="Times New Roman"/>
                <w:sz w:val="24"/>
                <w:szCs w:val="24"/>
                <w:lang w:val="uk-UA"/>
              </w:rPr>
              <w:t>Вимоги безпеки під час експлуатації.</w:t>
            </w:r>
          </w:p>
        </w:tc>
      </w:tr>
      <w:tr w:rsidR="00ED2572" w:rsidRPr="002314E3" w:rsidTr="00ED2572">
        <w:trPr>
          <w:trHeight w:val="20"/>
        </w:trPr>
        <w:tc>
          <w:tcPr>
            <w:tcW w:w="1740" w:type="dxa"/>
            <w:vMerge/>
            <w:tcBorders>
              <w:left w:val="single" w:sz="4" w:space="0" w:color="auto"/>
              <w:right w:val="single" w:sz="4" w:space="0" w:color="auto"/>
            </w:tcBorders>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shd w:val="clear" w:color="auto" w:fill="FFFFFF"/>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Нові сільськогосподарські машини</w:t>
            </w:r>
          </w:p>
          <w:p w:rsidR="00ED2572" w:rsidRPr="002314E3" w:rsidRDefault="00ED2572" w:rsidP="00ED2572">
            <w:pPr>
              <w:numPr>
                <w:ilvl w:val="12"/>
                <w:numId w:val="0"/>
              </w:num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Нові сільськогосподарські машини – основа підвищення врожайності сільськогосподарських культур, підвищення продуктивності праці та зниження собівартості продукції. Модульні енергетичні засоби.</w:t>
            </w:r>
          </w:p>
          <w:p w:rsidR="00ED2572" w:rsidRPr="002314E3" w:rsidRDefault="00ED2572" w:rsidP="00ED2572">
            <w:pPr>
              <w:numPr>
                <w:ilvl w:val="12"/>
                <w:numId w:val="0"/>
              </w:num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Сучасні землеобробні машини. Нові комбіновані землеобробні машини. Нові робочі органи машин – голчатий каток, гребінка, зорювач.</w:t>
            </w:r>
          </w:p>
          <w:p w:rsidR="00ED2572" w:rsidRPr="002314E3" w:rsidRDefault="00ED2572" w:rsidP="00ED2572">
            <w:pPr>
              <w:numPr>
                <w:ilvl w:val="12"/>
                <w:numId w:val="0"/>
              </w:num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Сучасні посівні і садильні машини. </w:t>
            </w:r>
          </w:p>
          <w:p w:rsidR="00ED2572" w:rsidRPr="002314E3" w:rsidRDefault="00ED2572" w:rsidP="00ED2572">
            <w:pPr>
              <w:numPr>
                <w:ilvl w:val="12"/>
                <w:numId w:val="0"/>
              </w:num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Комбіновані зернові, стерньові сівалки та універсальні сівалки. Нові сошники для зернових сівалок.</w:t>
            </w:r>
          </w:p>
          <w:p w:rsidR="00ED2572" w:rsidRPr="002314E3" w:rsidRDefault="00ED2572" w:rsidP="00ED2572">
            <w:pPr>
              <w:numPr>
                <w:ilvl w:val="12"/>
                <w:numId w:val="0"/>
              </w:num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Сучасні машини для внесення добрив.</w:t>
            </w:r>
          </w:p>
          <w:p w:rsidR="00ED2572" w:rsidRPr="002314E3" w:rsidRDefault="00ED2572" w:rsidP="00ED2572">
            <w:pPr>
              <w:numPr>
                <w:ilvl w:val="12"/>
                <w:numId w:val="0"/>
              </w:num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Універсальні машини для внесення мінеральних і органічних добрив, хіммеліорантів. Машини для поверхневого і внутрішньогрунтового внесення добрив. Шнекові приставки до машин для внесення хіммеліорантів. Змінні пневмовідцентрові робочі органи. Машини для внесення рідких міндобрив і аміачної води. Насоси для внесення рідких міндобрив. Пінні маркери.</w:t>
            </w:r>
          </w:p>
          <w:p w:rsidR="00ED2572" w:rsidRPr="002314E3" w:rsidRDefault="00ED2572" w:rsidP="00ED2572">
            <w:pPr>
              <w:numPr>
                <w:ilvl w:val="12"/>
                <w:numId w:val="0"/>
              </w:num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Новітні машини для захисту рослин.</w:t>
            </w:r>
          </w:p>
          <w:p w:rsidR="00ED2572" w:rsidRPr="002314E3" w:rsidRDefault="00ED2572" w:rsidP="00ED2572">
            <w:pPr>
              <w:numPr>
                <w:ilvl w:val="12"/>
                <w:numId w:val="0"/>
              </w:num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Відцентрові і шнекові протруювачі насіння. Широкозахоплювальні оприскувачі. Нові насоси оприскувачів. Ежекторні системи. Системи перемішування робочої рідини. Методи дозування рідини. Форсунки щільові і дефлекторні. Відсічний пристрій. Пінні маркери.</w:t>
            </w:r>
          </w:p>
          <w:p w:rsidR="00ED2572" w:rsidRPr="002314E3" w:rsidRDefault="00ED2572" w:rsidP="00ED2572">
            <w:pPr>
              <w:numPr>
                <w:ilvl w:val="12"/>
                <w:numId w:val="0"/>
              </w:num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Нові машини для вирощування картоплі.</w:t>
            </w:r>
          </w:p>
          <w:p w:rsidR="00ED2572" w:rsidRPr="002314E3" w:rsidRDefault="00ED2572" w:rsidP="00ED2572">
            <w:pPr>
              <w:numPr>
                <w:ilvl w:val="12"/>
                <w:numId w:val="0"/>
              </w:num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Гребнеріз-удобрювач для підготовки грунту до посадки картоплі. Дворядні картоплесаджалки. Кінні картоплесаджалки. Кінні культиватори. Дворядний культиватор. Дисковий лемш.</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Сучасні машини для вирощування цукрових буряків.</w:t>
            </w:r>
          </w:p>
        </w:tc>
      </w:tr>
      <w:tr w:rsidR="00ED2572" w:rsidRPr="002314E3" w:rsidTr="00ED2572">
        <w:trPr>
          <w:trHeight w:val="20"/>
        </w:trPr>
        <w:tc>
          <w:tcPr>
            <w:tcW w:w="1740" w:type="dxa"/>
            <w:tcBorders>
              <w:left w:val="single" w:sz="4" w:space="0" w:color="auto"/>
              <w:right w:val="single" w:sz="4" w:space="0" w:color="auto"/>
            </w:tcBorders>
          </w:tcPr>
          <w:p w:rsidR="00ED2572" w:rsidRPr="002314E3" w:rsidRDefault="00ED2572" w:rsidP="00ED2572">
            <w:pPr>
              <w:tabs>
                <w:tab w:val="left" w:pos="1031"/>
              </w:tabs>
              <w:spacing w:after="0" w:line="240" w:lineRule="auto"/>
              <w:ind w:right="-108"/>
              <w:jc w:val="center"/>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t>Тр А2-1</w:t>
            </w:r>
          </w:p>
          <w:p w:rsidR="00ED2572" w:rsidRPr="002314E3" w:rsidRDefault="00ED2572" w:rsidP="00ED2572">
            <w:pPr>
              <w:spacing w:after="0" w:line="240" w:lineRule="auto"/>
              <w:jc w:val="center"/>
              <w:rPr>
                <w:rFonts w:ascii="Times New Roman" w:eastAsia="Times New Roman" w:hAnsi="Times New Roman" w:cs="Times New Roman"/>
                <w:sz w:val="24"/>
                <w:szCs w:val="24"/>
                <w:shd w:val="clear" w:color="auto" w:fill="FFFFFF"/>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bCs/>
                <w:sz w:val="24"/>
                <w:szCs w:val="24"/>
                <w:lang w:val="uk-UA"/>
              </w:rPr>
            </w:pPr>
            <w:r w:rsidRPr="002314E3">
              <w:rPr>
                <w:rFonts w:ascii="Times New Roman" w:eastAsia="Times New Roman" w:hAnsi="Times New Roman" w:cs="Times New Roman"/>
                <w:b/>
                <w:bCs/>
                <w:sz w:val="24"/>
                <w:szCs w:val="24"/>
                <w:lang w:val="uk-UA"/>
              </w:rPr>
              <w:t>Гpунтообpобнi машини i знаряддя для основного i поверхневого обробітку гpунту</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Основнi тенденцiї у сiльськогосподаpському машинобудуваннi.</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Нацiональна пpогpама виpобництва технологiчних комплексiв, машин i обладнання для сiльського господаpства.</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Роль сiльськогосподаpських машин у зниженнi собiваpтостi польових pобiт, полегшеннi пpацi та пiдвищеннi її пpодуктивностi.</w:t>
            </w:r>
          </w:p>
          <w:p w:rsidR="00ED2572" w:rsidRPr="002314E3"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Плуги, особливості будови та регулювання.</w:t>
            </w:r>
          </w:p>
          <w:p w:rsidR="00ED2572" w:rsidRPr="002314E3"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Лущильники, особливості будови і регулювання.</w:t>
            </w:r>
          </w:p>
          <w:p w:rsidR="00ED2572" w:rsidRPr="002314E3"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Борони дискові важкі, особливості будови і регулювання.</w:t>
            </w:r>
          </w:p>
          <w:p w:rsidR="00ED2572" w:rsidRPr="002314E3"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Вирівнювач.</w:t>
            </w:r>
          </w:p>
          <w:p w:rsidR="00ED2572" w:rsidRPr="002314E3"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Культиватори, особливості будови і регулювання.</w:t>
            </w:r>
          </w:p>
          <w:p w:rsidR="00ED2572" w:rsidRPr="002314E3"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Комбіновані ґрунтообробні агрегати, призначення, робота та регулювання.</w:t>
            </w:r>
          </w:p>
          <w:p w:rsidR="00ED2572" w:rsidRPr="002314E3"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Зчіпки, призначення, будова та агрегатування.</w:t>
            </w:r>
          </w:p>
          <w:p w:rsidR="00ED2572" w:rsidRPr="002314E3" w:rsidRDefault="00ED2572" w:rsidP="00ED2572">
            <w:pPr>
              <w:shd w:val="clear" w:color="auto" w:fill="FFFFFF"/>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lastRenderedPageBreak/>
              <w:t>Причіпні широкозахоплювальні агрегати.</w:t>
            </w:r>
          </w:p>
          <w:p w:rsidR="00ED2572" w:rsidRPr="002314E3" w:rsidRDefault="00ED2572" w:rsidP="00ED2572">
            <w:pPr>
              <w:spacing w:after="0" w:line="240" w:lineRule="auto"/>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Технологічне налагодження машин. Безпека праці.</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ЛПР: 1. Вивчення будови комбінованих агрегатів. Їх регулювання.</w:t>
            </w:r>
          </w:p>
        </w:tc>
      </w:tr>
      <w:tr w:rsidR="00ED2572" w:rsidRPr="002314E3" w:rsidTr="00ED2572">
        <w:trPr>
          <w:trHeight w:val="20"/>
        </w:trPr>
        <w:tc>
          <w:tcPr>
            <w:tcW w:w="1740" w:type="dxa"/>
            <w:vMerge w:val="restart"/>
            <w:tcBorders>
              <w:left w:val="single" w:sz="4" w:space="0" w:color="auto"/>
              <w:right w:val="single" w:sz="4" w:space="0" w:color="auto"/>
            </w:tcBorders>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lastRenderedPageBreak/>
              <w:t>Тр А2-2</w:t>
            </w:r>
          </w:p>
          <w:p w:rsidR="00ED2572" w:rsidRPr="002314E3" w:rsidRDefault="00ED2572" w:rsidP="00ED2572">
            <w:pPr>
              <w:spacing w:after="0" w:line="240" w:lineRule="auto"/>
              <w:jc w:val="center"/>
              <w:rPr>
                <w:rFonts w:ascii="Times New Roman" w:eastAsia="Times New Roman" w:hAnsi="Times New Roman" w:cs="Times New Roman"/>
                <w:sz w:val="24"/>
                <w:szCs w:val="24"/>
                <w:shd w:val="clear" w:color="auto" w:fill="FFFFFF"/>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Машини для приготування, навантаження та внесення добрив</w:t>
            </w:r>
          </w:p>
          <w:p w:rsidR="00ED2572" w:rsidRPr="002314E3" w:rsidRDefault="00ED2572" w:rsidP="00ED2572">
            <w:pPr>
              <w:shd w:val="clear" w:color="auto" w:fill="FFFFFF"/>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Особливості будови і регулювання машин для внесення органічних добрив. Будова начіпних навантажувачів. Особливості будови розкидачів рідких, мінеральних добрив, принцип дії. Технологічне налагодження машин. Безпека праці.</w:t>
            </w:r>
          </w:p>
          <w:p w:rsidR="00ED2572" w:rsidRPr="002314E3" w:rsidRDefault="00ED2572" w:rsidP="00ED2572">
            <w:pPr>
              <w:spacing w:after="0" w:line="240" w:lineRule="auto"/>
              <w:ind w:firstLine="33"/>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ЛПР: 1. Вивчення будови навантажувачів. Їх регулювання.</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2. Вивчення будови розкидачів рідких та мінеральних добрив. Їх регулювання.</w:t>
            </w:r>
          </w:p>
        </w:tc>
      </w:tr>
      <w:tr w:rsidR="00ED2572" w:rsidRPr="002314E3" w:rsidTr="00ED2572">
        <w:trPr>
          <w:trHeight w:val="20"/>
        </w:trPr>
        <w:tc>
          <w:tcPr>
            <w:tcW w:w="1740" w:type="dxa"/>
            <w:vMerge/>
            <w:tcBorders>
              <w:left w:val="single" w:sz="4" w:space="0" w:color="auto"/>
              <w:right w:val="single" w:sz="4" w:space="0" w:color="auto"/>
            </w:tcBorders>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shd w:val="clear" w:color="auto" w:fill="FFFFFF"/>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Посівні і садильні машини</w:t>
            </w:r>
          </w:p>
          <w:p w:rsidR="00ED2572" w:rsidRPr="002314E3" w:rsidRDefault="00ED2572" w:rsidP="00ED2572">
            <w:pPr>
              <w:shd w:val="clear" w:color="auto" w:fill="FFFFFF"/>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Широкозахоплювальні агрегати для сівби. Уніфікована система контролю технологічних параметрів посівних машин. Сівалки універсальні з електромагнітними дозаторами, електронною системою управління і контролю. Особливості будови сівалки-культиватора із швидкісними робочими органами. Технологічне налагодження машин. Безпека праці. Будова і призначення двобічної сигналізації.</w:t>
            </w:r>
          </w:p>
          <w:p w:rsidR="00ED2572" w:rsidRPr="002314E3" w:rsidRDefault="00ED2572" w:rsidP="00ED2572">
            <w:pPr>
              <w:spacing w:after="0" w:line="240" w:lineRule="auto"/>
              <w:ind w:firstLine="33"/>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ЛПР: 1. Вивчення системи контролю технологічних параметрів посівних машин.</w:t>
            </w:r>
          </w:p>
          <w:p w:rsidR="00ED2572" w:rsidRPr="002314E3" w:rsidRDefault="00ED2572" w:rsidP="00ED2572">
            <w:p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2. Вивчення сіволк універсальних з електромагнітними дозаторами, електронною системою управління і контролю.</w:t>
            </w:r>
          </w:p>
        </w:tc>
      </w:tr>
      <w:tr w:rsidR="00ED2572" w:rsidRPr="002314E3" w:rsidTr="00ED2572">
        <w:trPr>
          <w:trHeight w:val="20"/>
        </w:trPr>
        <w:tc>
          <w:tcPr>
            <w:tcW w:w="1740" w:type="dxa"/>
            <w:vMerge/>
            <w:tcBorders>
              <w:left w:val="single" w:sz="4" w:space="0" w:color="auto"/>
              <w:right w:val="single" w:sz="4" w:space="0" w:color="auto"/>
            </w:tcBorders>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shd w:val="clear" w:color="auto" w:fill="FFFFFF"/>
                <w:lang w:val="uk-UA"/>
              </w:rPr>
            </w:pPr>
          </w:p>
        </w:tc>
        <w:tc>
          <w:tcPr>
            <w:tcW w:w="13495" w:type="dxa"/>
            <w:tcBorders>
              <w:top w:val="single" w:sz="4" w:space="0" w:color="auto"/>
              <w:left w:val="single" w:sz="4" w:space="0" w:color="auto"/>
              <w:bottom w:val="single" w:sz="4" w:space="0" w:color="auto"/>
              <w:right w:val="single" w:sz="4" w:space="0" w:color="auto"/>
            </w:tcBorders>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Нова сільськогосподарська техніка</w:t>
            </w:r>
          </w:p>
          <w:p w:rsidR="00ED2572" w:rsidRPr="002314E3" w:rsidRDefault="00ED2572" w:rsidP="00ED2572">
            <w:pPr>
              <w:numPr>
                <w:ilvl w:val="12"/>
                <w:numId w:val="0"/>
              </w:numPr>
              <w:spacing w:after="0" w:line="240" w:lineRule="auto"/>
              <w:ind w:firstLine="33"/>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Нові розробки тракторних агрегатів. Нові сільськогосподарські машини – основа підвищення врожайності сільськогосподарських культур, продуктивності праці. Зниження собівартості продукції. Обробіток грунту – один з найбільш енергоємких процесів у вирощуванні врожаю. Беззагонний спосіб оранки, переваги і недоліки. Оборотний і поворотний плуги вітчизняного та зарубіжного виробництва. Плуги для оранки без плужної підошви. Нові комбіновані землеобробні машини. Нові робочі органи машин - голчатий каток, гребінка, зорювач. Посівні і садильні машини. Комбіновані зернові сівалки. Комбіновані стерньові сівалки. Універсальні машини для внесення мінеральних і органічних добрив, хіммеліорантів. Машини для поверхневого і внутрішньогрунтового внесення добрив. Шнекові приставки до машин для внесення хіммеліорантів. Змінні пневмовідцентрові робочі органи. Машини для внесення рідких міндобрив і аміачної води. Насоси для внесення рідких міндобрив. Пінні маркери. Відцентрові і шнекові протруювачі насіння. Широкозахоплювальні оприскувачі. Нові насоси оприскувачів. Ежекторні системи. Системи перемішування робочої рідини. Методи дозування рідини. Форсунки щільові і дефлекторні. Відсічний пристрій. Пінні маркери. Машини для вирощування картоплі. Машини для вирощування цукрових буряків.</w:t>
            </w:r>
          </w:p>
        </w:tc>
      </w:tr>
    </w:tbl>
    <w:p w:rsidR="00ED2572" w:rsidRPr="002314E3" w:rsidRDefault="00ED2572" w:rsidP="00ED2572">
      <w:pPr>
        <w:tabs>
          <w:tab w:val="left" w:pos="9720"/>
        </w:tabs>
        <w:spacing w:after="0" w:line="240" w:lineRule="auto"/>
        <w:ind w:firstLine="567"/>
        <w:jc w:val="both"/>
        <w:rPr>
          <w:rFonts w:ascii="Times New Roman" w:eastAsia="Times New Roman" w:hAnsi="Times New Roman" w:cs="Times New Roman"/>
          <w:sz w:val="24"/>
          <w:szCs w:val="24"/>
          <w:lang w:val="uk-UA"/>
        </w:rPr>
      </w:pPr>
    </w:p>
    <w:p w:rsidR="00ED2572" w:rsidRPr="002314E3" w:rsidRDefault="00ED2572" w:rsidP="00ED2572">
      <w:pPr>
        <w:contextualSpacing/>
        <w:jc w:val="center"/>
        <w:rPr>
          <w:rFonts w:ascii="Times New Roman" w:eastAsia="Times New Roman" w:hAnsi="Times New Roman" w:cs="Times New Roman"/>
          <w:b/>
          <w:sz w:val="24"/>
          <w:szCs w:val="24"/>
          <w:lang w:val="uk-UA"/>
        </w:rPr>
      </w:pPr>
      <w:r w:rsidRPr="002314E3">
        <w:rPr>
          <w:rFonts w:ascii="Antiqua" w:eastAsia="Times New Roman" w:hAnsi="Antiqua" w:cs="Times New Roman"/>
          <w:sz w:val="26"/>
          <w:szCs w:val="20"/>
          <w:lang w:val="uk-UA"/>
        </w:rPr>
        <w:br w:type="page"/>
      </w:r>
      <w:r w:rsidRPr="002314E3">
        <w:rPr>
          <w:rFonts w:ascii="Times New Roman" w:eastAsia="Times New Roman" w:hAnsi="Times New Roman" w:cs="Times New Roman"/>
          <w:sz w:val="24"/>
          <w:szCs w:val="24"/>
          <w:lang w:val="uk-UA"/>
        </w:rPr>
        <w:lastRenderedPageBreak/>
        <w:t>НАВЧАЛЬНА ПРОГРАМА З ПРЕДМЕТУ</w:t>
      </w:r>
      <w:r w:rsidRPr="002314E3">
        <w:rPr>
          <w:rFonts w:ascii="Times New Roman" w:eastAsia="Times New Roman" w:hAnsi="Times New Roman" w:cs="Times New Roman"/>
          <w:b/>
          <w:sz w:val="24"/>
          <w:szCs w:val="24"/>
          <w:lang w:val="uk-UA"/>
        </w:rPr>
        <w:t xml:space="preserve"> </w:t>
      </w:r>
    </w:p>
    <w:p w:rsidR="00ED2572" w:rsidRPr="002314E3"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«Комплексна система технiчного обслуговування i ремонту сiльськогосподарської техніки»</w:t>
      </w:r>
    </w:p>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Професія: Тракторист – машиніст сільськогосподарського виробництва   </w:t>
      </w:r>
      <w:r w:rsidRPr="002314E3">
        <w:rPr>
          <w:rFonts w:ascii="Times New Roman" w:eastAsia="Times New Roman" w:hAnsi="Times New Roman" w:cs="Times New Roman"/>
          <w:sz w:val="24"/>
          <w:szCs w:val="24"/>
          <w:lang w:val="uk-UA"/>
        </w:rPr>
        <w:tab/>
      </w:r>
      <w:r w:rsidRPr="002314E3">
        <w:rPr>
          <w:rFonts w:ascii="Times New Roman" w:eastAsia="Times New Roman" w:hAnsi="Times New Roman" w:cs="Times New Roman"/>
          <w:sz w:val="24"/>
          <w:szCs w:val="24"/>
          <w:lang w:val="uk-UA"/>
        </w:rPr>
        <w:tab/>
      </w:r>
      <w:r w:rsidRPr="002314E3">
        <w:rPr>
          <w:rFonts w:ascii="Times New Roman" w:eastAsia="Times New Roman" w:hAnsi="Times New Roman" w:cs="Times New Roman"/>
          <w:sz w:val="24"/>
          <w:szCs w:val="24"/>
          <w:lang w:val="uk-UA"/>
        </w:rPr>
        <w:tab/>
      </w:r>
      <w:r w:rsidRPr="002314E3">
        <w:rPr>
          <w:rFonts w:ascii="Times New Roman" w:eastAsia="Times New Roman" w:hAnsi="Times New Roman" w:cs="Times New Roman"/>
          <w:sz w:val="24"/>
          <w:szCs w:val="24"/>
          <w:lang w:val="uk-UA"/>
        </w:rPr>
        <w:tab/>
        <w:t>Рівень кваліфікації: категорія А1, А2</w:t>
      </w:r>
    </w:p>
    <w:p w:rsidR="00ED2572" w:rsidRPr="002314E3" w:rsidRDefault="00ED2572" w:rsidP="00ED2572">
      <w:pPr>
        <w:spacing w:after="0" w:line="240" w:lineRule="auto"/>
        <w:contextualSpacing/>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ab/>
      </w:r>
    </w:p>
    <w:p w:rsidR="00ED2572" w:rsidRPr="002314E3" w:rsidRDefault="00ED2572" w:rsidP="00ED2572">
      <w:pPr>
        <w:spacing w:after="0" w:line="240" w:lineRule="auto"/>
        <w:contextualSpacing/>
        <w:jc w:val="center"/>
        <w:rPr>
          <w:rFonts w:ascii="Times New Roman" w:eastAsia="Times New Roman" w:hAnsi="Times New Roman" w:cs="Times New Roman"/>
          <w:sz w:val="16"/>
          <w:szCs w:val="16"/>
        </w:rPr>
      </w:pPr>
      <w:r w:rsidRPr="002314E3">
        <w:rPr>
          <w:rFonts w:ascii="Times New Roman" w:eastAsia="Times New Roman" w:hAnsi="Times New Roman" w:cs="Times New Roman"/>
          <w:sz w:val="24"/>
          <w:szCs w:val="24"/>
          <w:lang w:val="uk-UA"/>
        </w:rPr>
        <w:t>Тематичний план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7"/>
        <w:gridCol w:w="9286"/>
        <w:gridCol w:w="1797"/>
        <w:gridCol w:w="1852"/>
      </w:tblGrid>
      <w:tr w:rsidR="00ED2572" w:rsidRPr="002314E3" w:rsidTr="00ED2572">
        <w:trPr>
          <w:trHeight w:val="20"/>
        </w:trPr>
        <w:tc>
          <w:tcPr>
            <w:tcW w:w="1517" w:type="dxa"/>
            <w:vMerge w:val="restart"/>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Код модуля</w:t>
            </w:r>
          </w:p>
        </w:tc>
        <w:tc>
          <w:tcPr>
            <w:tcW w:w="9286" w:type="dxa"/>
            <w:vMerge w:val="restart"/>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Назва теми (компетентності) розряду</w:t>
            </w:r>
          </w:p>
        </w:tc>
        <w:tc>
          <w:tcPr>
            <w:tcW w:w="3649" w:type="dxa"/>
            <w:gridSpan w:val="2"/>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Кількість годин</w:t>
            </w:r>
          </w:p>
        </w:tc>
      </w:tr>
      <w:tr w:rsidR="00ED2572" w:rsidRPr="002314E3" w:rsidTr="00ED2572">
        <w:trPr>
          <w:trHeight w:val="20"/>
        </w:trPr>
        <w:tc>
          <w:tcPr>
            <w:tcW w:w="1517" w:type="dxa"/>
            <w:vMerge/>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p>
        </w:tc>
        <w:tc>
          <w:tcPr>
            <w:tcW w:w="9286" w:type="dxa"/>
            <w:vMerge/>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p>
        </w:tc>
        <w:tc>
          <w:tcPr>
            <w:tcW w:w="1797" w:type="dxa"/>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Всього</w:t>
            </w:r>
          </w:p>
        </w:tc>
        <w:tc>
          <w:tcPr>
            <w:tcW w:w="1852" w:type="dxa"/>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З них ЛПР</w:t>
            </w:r>
          </w:p>
        </w:tc>
      </w:tr>
      <w:tr w:rsidR="00ED2572" w:rsidRPr="002314E3" w:rsidTr="00ED2572">
        <w:trPr>
          <w:trHeight w:val="20"/>
        </w:trPr>
        <w:tc>
          <w:tcPr>
            <w:tcW w:w="1517" w:type="dxa"/>
            <w:vMerge w:val="restart"/>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Тр А1-1</w:t>
            </w:r>
          </w:p>
          <w:p w:rsidR="00ED2572" w:rsidRPr="002314E3" w:rsidRDefault="00ED2572" w:rsidP="00ED2572">
            <w:pPr>
              <w:spacing w:after="0" w:line="240" w:lineRule="auto"/>
              <w:jc w:val="center"/>
              <w:rPr>
                <w:rFonts w:ascii="Times New Roman" w:eastAsia="Times New Roman" w:hAnsi="Times New Roman" w:cs="Times New Roman"/>
                <w:sz w:val="24"/>
                <w:szCs w:val="24"/>
                <w:highlight w:val="yellow"/>
                <w:lang w:val="uk-UA"/>
              </w:rPr>
            </w:pPr>
          </w:p>
        </w:tc>
        <w:tc>
          <w:tcPr>
            <w:tcW w:w="9286"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 xml:space="preserve">Завдання і зміст системи технічного обслуговування машин. </w:t>
            </w:r>
          </w:p>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Засоби технічного обслуговування</w:t>
            </w:r>
          </w:p>
        </w:tc>
        <w:tc>
          <w:tcPr>
            <w:tcW w:w="1797"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2</w:t>
            </w:r>
          </w:p>
        </w:tc>
        <w:tc>
          <w:tcPr>
            <w:tcW w:w="1852"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r>
      <w:tr w:rsidR="00ED2572" w:rsidRPr="002314E3" w:rsidTr="00ED2572">
        <w:trPr>
          <w:trHeight w:val="20"/>
        </w:trPr>
        <w:tc>
          <w:tcPr>
            <w:tcW w:w="1517" w:type="dxa"/>
            <w:vMerge/>
          </w:tcPr>
          <w:p w:rsidR="00ED2572" w:rsidRPr="002314E3" w:rsidRDefault="00ED2572" w:rsidP="00ED2572">
            <w:pPr>
              <w:spacing w:after="0" w:line="240" w:lineRule="auto"/>
              <w:jc w:val="center"/>
              <w:rPr>
                <w:rFonts w:ascii="Times New Roman" w:eastAsia="Times New Roman" w:hAnsi="Times New Roman" w:cs="Times New Roman"/>
                <w:sz w:val="24"/>
                <w:szCs w:val="24"/>
                <w:highlight w:val="yellow"/>
                <w:lang w:val="uk-UA"/>
              </w:rPr>
            </w:pPr>
          </w:p>
        </w:tc>
        <w:tc>
          <w:tcPr>
            <w:tcW w:w="9286" w:type="dxa"/>
          </w:tcPr>
          <w:p w:rsidR="00ED2572" w:rsidRPr="002314E3" w:rsidRDefault="00ED2572" w:rsidP="00ED2572">
            <w:pPr>
              <w:tabs>
                <w:tab w:val="center" w:pos="4819"/>
                <w:tab w:val="right" w:pos="9639"/>
              </w:tabs>
              <w:spacing w:after="0" w:line="240" w:lineRule="auto"/>
              <w:rPr>
                <w:rFonts w:ascii="Times New Roman" w:eastAsia="Times New Roman" w:hAnsi="Times New Roman" w:cs="Times New Roman"/>
                <w:bCs/>
                <w:sz w:val="24"/>
                <w:szCs w:val="24"/>
                <w:lang w:val="x-none"/>
              </w:rPr>
            </w:pPr>
            <w:r w:rsidRPr="002314E3">
              <w:rPr>
                <w:rFonts w:ascii="Times New Roman" w:eastAsia="Times New Roman" w:hAnsi="Times New Roman" w:cs="Times New Roman"/>
                <w:bCs/>
                <w:sz w:val="24"/>
                <w:szCs w:val="24"/>
                <w:lang w:val="x-none"/>
              </w:rPr>
              <w:t>Деталі машин. Види спрацювання та відновлення деталей машин</w:t>
            </w:r>
          </w:p>
        </w:tc>
        <w:tc>
          <w:tcPr>
            <w:tcW w:w="1797"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2</w:t>
            </w:r>
          </w:p>
        </w:tc>
        <w:tc>
          <w:tcPr>
            <w:tcW w:w="1852"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r>
      <w:tr w:rsidR="00ED2572" w:rsidRPr="002314E3" w:rsidTr="00ED2572">
        <w:trPr>
          <w:trHeight w:val="20"/>
        </w:trPr>
        <w:tc>
          <w:tcPr>
            <w:tcW w:w="1517" w:type="dxa"/>
            <w:vMerge/>
          </w:tcPr>
          <w:p w:rsidR="00ED2572" w:rsidRPr="002314E3" w:rsidRDefault="00ED2572" w:rsidP="00ED2572">
            <w:pPr>
              <w:spacing w:after="0" w:line="240" w:lineRule="auto"/>
              <w:jc w:val="center"/>
              <w:rPr>
                <w:rFonts w:ascii="Times New Roman" w:eastAsia="Times New Roman" w:hAnsi="Times New Roman" w:cs="Times New Roman"/>
                <w:sz w:val="24"/>
                <w:szCs w:val="24"/>
                <w:highlight w:val="yellow"/>
                <w:lang w:val="uk-UA"/>
              </w:rPr>
            </w:pPr>
          </w:p>
        </w:tc>
        <w:tc>
          <w:tcPr>
            <w:tcW w:w="9286" w:type="dxa"/>
          </w:tcPr>
          <w:p w:rsidR="00ED2572" w:rsidRPr="002314E3" w:rsidRDefault="00ED2572" w:rsidP="00ED2572">
            <w:pPr>
              <w:numPr>
                <w:ilvl w:val="0"/>
                <w:numId w:val="17"/>
              </w:numPr>
              <w:tabs>
                <w:tab w:val="clear" w:pos="0"/>
              </w:tabs>
              <w:spacing w:after="0" w:line="240" w:lineRule="auto"/>
              <w:ind w:left="0" w:firstLine="0"/>
              <w:jc w:val="both"/>
              <w:outlineLvl w:val="7"/>
              <w:rPr>
                <w:rFonts w:ascii="Times New Roman" w:eastAsia="Times New Roman" w:hAnsi="Times New Roman" w:cs="Times New Roman"/>
                <w:b/>
                <w:bCs/>
                <w:iCs/>
                <w:spacing w:val="-4"/>
                <w:sz w:val="24"/>
                <w:szCs w:val="24"/>
                <w:lang w:val="x-none"/>
              </w:rPr>
            </w:pPr>
            <w:r w:rsidRPr="002314E3">
              <w:rPr>
                <w:rFonts w:ascii="Times New Roman" w:eastAsia="Times New Roman" w:hAnsi="Times New Roman" w:cs="Times New Roman"/>
                <w:bCs/>
                <w:iCs/>
                <w:sz w:val="24"/>
                <w:szCs w:val="24"/>
                <w:lang w:val="x-none"/>
              </w:rPr>
              <w:t>Щозмінне, періодичне та сезонне технічне обслуговування тракторів</w:t>
            </w:r>
            <w:r w:rsidRPr="002314E3">
              <w:rPr>
                <w:rFonts w:ascii="Times New Roman" w:eastAsia="Times New Roman" w:hAnsi="Times New Roman" w:cs="Times New Roman"/>
                <w:bCs/>
                <w:iCs/>
                <w:sz w:val="24"/>
                <w:szCs w:val="24"/>
                <w:lang w:val="uk-UA"/>
              </w:rPr>
              <w:t>, комбайнів</w:t>
            </w:r>
            <w:r w:rsidRPr="002314E3">
              <w:rPr>
                <w:rFonts w:ascii="Times New Roman" w:eastAsia="Times New Roman" w:hAnsi="Times New Roman" w:cs="Times New Roman"/>
                <w:bCs/>
                <w:iCs/>
                <w:sz w:val="24"/>
                <w:szCs w:val="24"/>
                <w:lang w:val="x-none"/>
              </w:rPr>
              <w:t xml:space="preserve"> та сільськогосподарських машин</w:t>
            </w:r>
          </w:p>
        </w:tc>
        <w:tc>
          <w:tcPr>
            <w:tcW w:w="1797"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4</w:t>
            </w:r>
          </w:p>
        </w:tc>
        <w:tc>
          <w:tcPr>
            <w:tcW w:w="1852"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r>
      <w:tr w:rsidR="00ED2572" w:rsidRPr="002314E3" w:rsidTr="00ED2572">
        <w:trPr>
          <w:trHeight w:val="20"/>
        </w:trPr>
        <w:tc>
          <w:tcPr>
            <w:tcW w:w="1517" w:type="dxa"/>
            <w:vMerge/>
          </w:tcPr>
          <w:p w:rsidR="00ED2572" w:rsidRPr="002314E3" w:rsidRDefault="00ED2572" w:rsidP="00ED2572">
            <w:pPr>
              <w:spacing w:after="0" w:line="240" w:lineRule="auto"/>
              <w:jc w:val="center"/>
              <w:rPr>
                <w:rFonts w:ascii="Times New Roman" w:eastAsia="Times New Roman" w:hAnsi="Times New Roman" w:cs="Times New Roman"/>
                <w:sz w:val="24"/>
                <w:szCs w:val="24"/>
                <w:highlight w:val="yellow"/>
                <w:lang w:val="uk-UA"/>
              </w:rPr>
            </w:pPr>
          </w:p>
        </w:tc>
        <w:tc>
          <w:tcPr>
            <w:tcW w:w="9286" w:type="dxa"/>
          </w:tcPr>
          <w:p w:rsidR="00ED2572" w:rsidRPr="002314E3" w:rsidRDefault="00ED2572" w:rsidP="00ED2572">
            <w:pPr>
              <w:tabs>
                <w:tab w:val="center" w:pos="4819"/>
                <w:tab w:val="right" w:pos="9639"/>
              </w:tabs>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x-none"/>
              </w:rPr>
              <w:t>Приймання машин на ремонт, розбирання, складання</w:t>
            </w:r>
            <w:r w:rsidRPr="002314E3">
              <w:rPr>
                <w:rFonts w:ascii="Times New Roman" w:eastAsia="Times New Roman" w:hAnsi="Times New Roman" w:cs="Times New Roman"/>
                <w:sz w:val="24"/>
                <w:szCs w:val="24"/>
                <w:lang w:val="uk-UA"/>
              </w:rPr>
              <w:t>. обкатка</w:t>
            </w:r>
          </w:p>
        </w:tc>
        <w:tc>
          <w:tcPr>
            <w:tcW w:w="1797"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3</w:t>
            </w:r>
          </w:p>
        </w:tc>
        <w:tc>
          <w:tcPr>
            <w:tcW w:w="1852"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r>
      <w:tr w:rsidR="00ED2572" w:rsidRPr="002314E3" w:rsidTr="00ED2572">
        <w:trPr>
          <w:trHeight w:val="20"/>
        </w:trPr>
        <w:tc>
          <w:tcPr>
            <w:tcW w:w="1517" w:type="dxa"/>
            <w:vMerge/>
          </w:tcPr>
          <w:p w:rsidR="00ED2572" w:rsidRPr="002314E3" w:rsidRDefault="00ED2572" w:rsidP="00ED2572">
            <w:pPr>
              <w:spacing w:after="0" w:line="240" w:lineRule="auto"/>
              <w:jc w:val="center"/>
              <w:rPr>
                <w:rFonts w:ascii="Times New Roman" w:eastAsia="Times New Roman" w:hAnsi="Times New Roman" w:cs="Times New Roman"/>
                <w:sz w:val="24"/>
                <w:szCs w:val="24"/>
                <w:highlight w:val="yellow"/>
                <w:lang w:val="uk-UA"/>
              </w:rPr>
            </w:pPr>
          </w:p>
        </w:tc>
        <w:tc>
          <w:tcPr>
            <w:tcW w:w="9286"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Ремонт тракторів, сільськогосподарських машин і комбайнів</w:t>
            </w:r>
          </w:p>
        </w:tc>
        <w:tc>
          <w:tcPr>
            <w:tcW w:w="1797"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4</w:t>
            </w:r>
          </w:p>
        </w:tc>
        <w:tc>
          <w:tcPr>
            <w:tcW w:w="1852"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w:t>
            </w:r>
          </w:p>
        </w:tc>
      </w:tr>
      <w:tr w:rsidR="00ED2572" w:rsidRPr="002314E3" w:rsidTr="00ED2572">
        <w:trPr>
          <w:trHeight w:val="20"/>
        </w:trPr>
        <w:tc>
          <w:tcPr>
            <w:tcW w:w="1517" w:type="dxa"/>
            <w:vMerge/>
          </w:tcPr>
          <w:p w:rsidR="00ED2572" w:rsidRPr="002314E3" w:rsidRDefault="00ED2572" w:rsidP="00ED2572">
            <w:pPr>
              <w:spacing w:after="0" w:line="240" w:lineRule="auto"/>
              <w:jc w:val="center"/>
              <w:rPr>
                <w:rFonts w:ascii="Times New Roman" w:eastAsia="Times New Roman" w:hAnsi="Times New Roman" w:cs="Times New Roman"/>
                <w:sz w:val="24"/>
                <w:szCs w:val="24"/>
                <w:highlight w:val="yellow"/>
                <w:lang w:val="uk-UA"/>
              </w:rPr>
            </w:pPr>
          </w:p>
        </w:tc>
        <w:tc>
          <w:tcPr>
            <w:tcW w:w="9286"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Зберігання сільськогосподарської техніки</w:t>
            </w:r>
          </w:p>
        </w:tc>
        <w:tc>
          <w:tcPr>
            <w:tcW w:w="1797" w:type="dxa"/>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w:t>
            </w:r>
          </w:p>
        </w:tc>
        <w:tc>
          <w:tcPr>
            <w:tcW w:w="1852"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2314E3" w:rsidTr="00ED2572">
        <w:trPr>
          <w:trHeight w:val="20"/>
        </w:trPr>
        <w:tc>
          <w:tcPr>
            <w:tcW w:w="1517" w:type="dxa"/>
            <w:vMerge w:val="restart"/>
            <w:shd w:val="clear" w:color="auto" w:fill="auto"/>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Тр А1-2</w:t>
            </w:r>
          </w:p>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c>
          <w:tcPr>
            <w:tcW w:w="9286" w:type="dxa"/>
            <w:shd w:val="clear" w:color="auto" w:fill="auto"/>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ТО та ремонт двигуна</w:t>
            </w:r>
          </w:p>
        </w:tc>
        <w:tc>
          <w:tcPr>
            <w:tcW w:w="1797" w:type="dxa"/>
            <w:shd w:val="clear" w:color="auto" w:fill="auto"/>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4</w:t>
            </w:r>
          </w:p>
        </w:tc>
        <w:tc>
          <w:tcPr>
            <w:tcW w:w="1852"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2314E3" w:rsidTr="00ED2572">
        <w:trPr>
          <w:trHeight w:val="20"/>
        </w:trPr>
        <w:tc>
          <w:tcPr>
            <w:tcW w:w="1517" w:type="dxa"/>
            <w:vMerge/>
            <w:shd w:val="clear" w:color="auto" w:fill="auto"/>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lang w:val="uk-UA"/>
              </w:rPr>
            </w:pPr>
          </w:p>
        </w:tc>
        <w:tc>
          <w:tcPr>
            <w:tcW w:w="9286" w:type="dxa"/>
            <w:shd w:val="clear" w:color="auto" w:fill="auto"/>
          </w:tcPr>
          <w:p w:rsidR="00ED2572" w:rsidRPr="002314E3" w:rsidRDefault="00ED2572" w:rsidP="00ED2572">
            <w:pPr>
              <w:tabs>
                <w:tab w:val="center" w:pos="4819"/>
                <w:tab w:val="right" w:pos="9639"/>
              </w:tabs>
              <w:spacing w:after="0" w:line="240" w:lineRule="auto"/>
              <w:rPr>
                <w:rFonts w:ascii="Times New Roman" w:eastAsia="Times New Roman" w:hAnsi="Times New Roman" w:cs="Times New Roman"/>
                <w:sz w:val="24"/>
                <w:szCs w:val="24"/>
                <w:lang w:val="x-none"/>
              </w:rPr>
            </w:pPr>
            <w:r w:rsidRPr="002314E3">
              <w:rPr>
                <w:rFonts w:ascii="Times New Roman" w:eastAsia="Times New Roman" w:hAnsi="Times New Roman" w:cs="Times New Roman"/>
                <w:sz w:val="24"/>
                <w:szCs w:val="24"/>
                <w:lang w:val="x-none"/>
              </w:rPr>
              <w:t>ТО та ремонт трансмісії</w:t>
            </w:r>
          </w:p>
        </w:tc>
        <w:tc>
          <w:tcPr>
            <w:tcW w:w="1797" w:type="dxa"/>
            <w:shd w:val="clear" w:color="auto" w:fill="auto"/>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4</w:t>
            </w:r>
          </w:p>
        </w:tc>
        <w:tc>
          <w:tcPr>
            <w:tcW w:w="1852"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w:t>
            </w:r>
          </w:p>
        </w:tc>
      </w:tr>
      <w:tr w:rsidR="00ED2572" w:rsidRPr="002314E3" w:rsidTr="00ED2572">
        <w:trPr>
          <w:trHeight w:val="20"/>
        </w:trPr>
        <w:tc>
          <w:tcPr>
            <w:tcW w:w="1517" w:type="dxa"/>
            <w:vMerge/>
            <w:shd w:val="clear" w:color="auto" w:fill="auto"/>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lang w:val="uk-UA"/>
              </w:rPr>
            </w:pPr>
          </w:p>
        </w:tc>
        <w:tc>
          <w:tcPr>
            <w:tcW w:w="9286" w:type="dxa"/>
            <w:shd w:val="clear" w:color="auto" w:fill="auto"/>
          </w:tcPr>
          <w:p w:rsidR="00ED2572" w:rsidRPr="002314E3" w:rsidRDefault="00ED2572" w:rsidP="00ED2572">
            <w:pPr>
              <w:numPr>
                <w:ilvl w:val="0"/>
                <w:numId w:val="17"/>
              </w:numPr>
              <w:tabs>
                <w:tab w:val="clear" w:pos="0"/>
              </w:tabs>
              <w:spacing w:after="0" w:line="240" w:lineRule="auto"/>
              <w:ind w:left="0" w:firstLine="0"/>
              <w:jc w:val="both"/>
              <w:outlineLvl w:val="7"/>
              <w:rPr>
                <w:rFonts w:ascii="Times New Roman" w:eastAsia="Times New Roman" w:hAnsi="Times New Roman" w:cs="Times New Roman"/>
                <w:b/>
                <w:bCs/>
                <w:iCs/>
                <w:sz w:val="24"/>
                <w:szCs w:val="24"/>
                <w:lang w:val="x-none"/>
              </w:rPr>
            </w:pPr>
            <w:r w:rsidRPr="002314E3">
              <w:rPr>
                <w:rFonts w:ascii="Times New Roman" w:eastAsia="Times New Roman" w:hAnsi="Times New Roman" w:cs="Times New Roman"/>
                <w:bCs/>
                <w:iCs/>
                <w:sz w:val="24"/>
                <w:szCs w:val="24"/>
                <w:lang w:val="x-none"/>
              </w:rPr>
              <w:t>ТО та ремонт ходової частини та механізмів керування</w:t>
            </w:r>
          </w:p>
        </w:tc>
        <w:tc>
          <w:tcPr>
            <w:tcW w:w="1797" w:type="dxa"/>
            <w:shd w:val="clear" w:color="auto" w:fill="auto"/>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4</w:t>
            </w:r>
          </w:p>
        </w:tc>
        <w:tc>
          <w:tcPr>
            <w:tcW w:w="1852"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2314E3" w:rsidTr="00ED2572">
        <w:trPr>
          <w:trHeight w:val="20"/>
        </w:trPr>
        <w:tc>
          <w:tcPr>
            <w:tcW w:w="1517" w:type="dxa"/>
            <w:vMerge/>
            <w:shd w:val="clear" w:color="auto" w:fill="auto"/>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9286" w:type="dxa"/>
            <w:shd w:val="clear" w:color="auto" w:fill="auto"/>
          </w:tcPr>
          <w:p w:rsidR="00ED2572" w:rsidRPr="002314E3" w:rsidRDefault="00ED2572" w:rsidP="00ED2572">
            <w:pPr>
              <w:numPr>
                <w:ilvl w:val="0"/>
                <w:numId w:val="17"/>
              </w:numPr>
              <w:tabs>
                <w:tab w:val="clear" w:pos="0"/>
              </w:tabs>
              <w:spacing w:after="0" w:line="240" w:lineRule="auto"/>
              <w:ind w:left="0" w:firstLine="0"/>
              <w:jc w:val="both"/>
              <w:outlineLvl w:val="7"/>
              <w:rPr>
                <w:rFonts w:ascii="Times New Roman" w:eastAsia="Times New Roman" w:hAnsi="Times New Roman" w:cs="Times New Roman"/>
                <w:b/>
                <w:bCs/>
                <w:iCs/>
                <w:spacing w:val="-4"/>
                <w:sz w:val="24"/>
                <w:szCs w:val="24"/>
                <w:lang w:val="x-none"/>
              </w:rPr>
            </w:pPr>
            <w:r w:rsidRPr="002314E3">
              <w:rPr>
                <w:rFonts w:ascii="Times New Roman" w:eastAsia="Times New Roman" w:hAnsi="Times New Roman" w:cs="Times New Roman"/>
                <w:bCs/>
                <w:iCs/>
                <w:sz w:val="24"/>
                <w:szCs w:val="24"/>
                <w:lang w:val="x-none"/>
              </w:rPr>
              <w:t>ТО та ремонт ґрунтообробних і посівних машин</w:t>
            </w:r>
          </w:p>
        </w:tc>
        <w:tc>
          <w:tcPr>
            <w:tcW w:w="1797" w:type="dxa"/>
            <w:shd w:val="clear" w:color="auto" w:fill="auto"/>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2</w:t>
            </w:r>
          </w:p>
        </w:tc>
        <w:tc>
          <w:tcPr>
            <w:tcW w:w="1852"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w:t>
            </w:r>
          </w:p>
        </w:tc>
      </w:tr>
      <w:tr w:rsidR="00ED2572" w:rsidRPr="002314E3" w:rsidTr="00ED2572">
        <w:trPr>
          <w:trHeight w:val="20"/>
        </w:trPr>
        <w:tc>
          <w:tcPr>
            <w:tcW w:w="1517" w:type="dxa"/>
            <w:vMerge/>
            <w:shd w:val="clear" w:color="auto" w:fill="auto"/>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p>
        </w:tc>
        <w:tc>
          <w:tcPr>
            <w:tcW w:w="9286" w:type="dxa"/>
            <w:shd w:val="clear" w:color="auto" w:fill="auto"/>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Ремонт та ТО дощувальних машин</w:t>
            </w:r>
          </w:p>
        </w:tc>
        <w:tc>
          <w:tcPr>
            <w:tcW w:w="1797" w:type="dxa"/>
            <w:shd w:val="clear" w:color="auto" w:fill="auto"/>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2</w:t>
            </w:r>
          </w:p>
        </w:tc>
        <w:tc>
          <w:tcPr>
            <w:tcW w:w="1852"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2314E3" w:rsidTr="00ED2572">
        <w:trPr>
          <w:trHeight w:val="264"/>
        </w:trPr>
        <w:tc>
          <w:tcPr>
            <w:tcW w:w="1517" w:type="dxa"/>
            <w:shd w:val="clear" w:color="auto" w:fill="auto"/>
          </w:tcPr>
          <w:p w:rsidR="00ED2572" w:rsidRPr="002314E3" w:rsidRDefault="00ED2572" w:rsidP="00ED2572">
            <w:pPr>
              <w:tabs>
                <w:tab w:val="left" w:pos="1031"/>
              </w:tabs>
              <w:spacing w:after="0" w:line="240" w:lineRule="auto"/>
              <w:jc w:val="center"/>
              <w:rPr>
                <w:rFonts w:ascii="Times New Roman" w:eastAsia="Times New Roman" w:hAnsi="Times New Roman" w:cs="Times New Roman"/>
                <w:sz w:val="24"/>
                <w:szCs w:val="24"/>
                <w:shd w:val="clear" w:color="auto" w:fill="FFFFFF"/>
                <w:lang w:val="uk-UA"/>
              </w:rPr>
            </w:pPr>
            <w:r w:rsidRPr="002314E3">
              <w:rPr>
                <w:rFonts w:ascii="Times New Roman" w:eastAsia="Times New Roman" w:hAnsi="Times New Roman" w:cs="Times New Roman"/>
                <w:sz w:val="24"/>
                <w:szCs w:val="24"/>
                <w:shd w:val="clear" w:color="auto" w:fill="FFFFFF"/>
                <w:lang w:val="uk-UA"/>
              </w:rPr>
              <w:t>Тр А2-1</w:t>
            </w:r>
          </w:p>
        </w:tc>
        <w:tc>
          <w:tcPr>
            <w:tcW w:w="9286" w:type="dxa"/>
            <w:shd w:val="clear" w:color="auto" w:fill="auto"/>
          </w:tcPr>
          <w:p w:rsidR="00ED2572" w:rsidRPr="002314E3" w:rsidRDefault="00ED2572" w:rsidP="00ED2572">
            <w:pPr>
              <w:spacing w:after="0" w:line="240" w:lineRule="auto"/>
              <w:jc w:val="both"/>
              <w:rPr>
                <w:rFonts w:ascii="Times New Roman" w:eastAsia="Times New Roman" w:hAnsi="Times New Roman" w:cs="Times New Roman"/>
                <w:bCs/>
                <w:sz w:val="24"/>
                <w:szCs w:val="24"/>
                <w:lang w:val="uk-UA"/>
              </w:rPr>
            </w:pPr>
            <w:r w:rsidRPr="002314E3">
              <w:rPr>
                <w:rFonts w:ascii="Times New Roman" w:eastAsia="Times New Roman" w:hAnsi="Times New Roman" w:cs="Times New Roman"/>
                <w:bCs/>
                <w:sz w:val="24"/>
                <w:szCs w:val="24"/>
                <w:lang w:val="uk-UA"/>
              </w:rPr>
              <w:t>Розрахунок необхідних матеріалів</w:t>
            </w:r>
          </w:p>
        </w:tc>
        <w:tc>
          <w:tcPr>
            <w:tcW w:w="1797" w:type="dxa"/>
            <w:shd w:val="clear" w:color="auto" w:fill="auto"/>
            <w:vAlign w:val="center"/>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8</w:t>
            </w:r>
          </w:p>
        </w:tc>
        <w:tc>
          <w:tcPr>
            <w:tcW w:w="1852"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2</w:t>
            </w:r>
          </w:p>
        </w:tc>
      </w:tr>
      <w:tr w:rsidR="00ED2572" w:rsidRPr="002314E3" w:rsidTr="00ED2572">
        <w:trPr>
          <w:trHeight w:val="20"/>
        </w:trPr>
        <w:tc>
          <w:tcPr>
            <w:tcW w:w="1517" w:type="dxa"/>
            <w:vMerge w:val="restart"/>
          </w:tcPr>
          <w:p w:rsidR="00ED2572" w:rsidRPr="002314E3" w:rsidRDefault="00ED2572" w:rsidP="00ED2572">
            <w:pPr>
              <w:spacing w:after="0" w:line="240" w:lineRule="auto"/>
              <w:jc w:val="center"/>
              <w:textAlignment w:val="top"/>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Тр А2-2</w:t>
            </w:r>
          </w:p>
          <w:p w:rsidR="00ED2572" w:rsidRPr="002314E3" w:rsidRDefault="00ED2572" w:rsidP="00ED2572">
            <w:pPr>
              <w:spacing w:after="0" w:line="240" w:lineRule="auto"/>
              <w:jc w:val="center"/>
              <w:textAlignment w:val="top"/>
              <w:rPr>
                <w:rFonts w:ascii="Times New Roman" w:eastAsia="Times New Roman" w:hAnsi="Times New Roman" w:cs="Times New Roman"/>
                <w:sz w:val="24"/>
                <w:szCs w:val="24"/>
                <w:lang w:val="uk-UA"/>
              </w:rPr>
            </w:pPr>
          </w:p>
        </w:tc>
        <w:tc>
          <w:tcPr>
            <w:tcW w:w="9286"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Ремонт двигуна</w:t>
            </w:r>
          </w:p>
        </w:tc>
        <w:tc>
          <w:tcPr>
            <w:tcW w:w="1797"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4</w:t>
            </w:r>
          </w:p>
        </w:tc>
        <w:tc>
          <w:tcPr>
            <w:tcW w:w="1852"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w:t>
            </w:r>
          </w:p>
        </w:tc>
      </w:tr>
      <w:tr w:rsidR="00ED2572" w:rsidRPr="002314E3" w:rsidTr="00ED2572">
        <w:trPr>
          <w:trHeight w:val="20"/>
        </w:trPr>
        <w:tc>
          <w:tcPr>
            <w:tcW w:w="1517" w:type="dxa"/>
            <w:vMerge/>
          </w:tcPr>
          <w:p w:rsidR="00ED2572" w:rsidRPr="002314E3" w:rsidRDefault="00ED2572" w:rsidP="00ED2572">
            <w:pPr>
              <w:spacing w:after="0" w:line="240" w:lineRule="auto"/>
              <w:jc w:val="center"/>
              <w:textAlignment w:val="top"/>
              <w:rPr>
                <w:rFonts w:ascii="Times New Roman" w:eastAsia="Times New Roman" w:hAnsi="Times New Roman" w:cs="Times New Roman"/>
                <w:sz w:val="24"/>
                <w:szCs w:val="24"/>
                <w:lang w:val="uk-UA"/>
              </w:rPr>
            </w:pPr>
          </w:p>
        </w:tc>
        <w:tc>
          <w:tcPr>
            <w:tcW w:w="9286"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Ремонт трансмісії</w:t>
            </w:r>
          </w:p>
        </w:tc>
        <w:tc>
          <w:tcPr>
            <w:tcW w:w="1797"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2</w:t>
            </w:r>
          </w:p>
        </w:tc>
        <w:tc>
          <w:tcPr>
            <w:tcW w:w="1852"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w:t>
            </w:r>
          </w:p>
        </w:tc>
      </w:tr>
      <w:tr w:rsidR="00ED2572" w:rsidRPr="002314E3" w:rsidTr="00ED2572">
        <w:trPr>
          <w:trHeight w:val="20"/>
        </w:trPr>
        <w:tc>
          <w:tcPr>
            <w:tcW w:w="1517" w:type="dxa"/>
            <w:vMerge/>
          </w:tcPr>
          <w:p w:rsidR="00ED2572" w:rsidRPr="002314E3" w:rsidRDefault="00ED2572" w:rsidP="00ED2572">
            <w:pPr>
              <w:spacing w:after="0" w:line="240" w:lineRule="auto"/>
              <w:jc w:val="center"/>
              <w:textAlignment w:val="top"/>
              <w:rPr>
                <w:rFonts w:ascii="Times New Roman" w:eastAsia="Times New Roman" w:hAnsi="Times New Roman" w:cs="Times New Roman"/>
                <w:sz w:val="24"/>
                <w:szCs w:val="24"/>
                <w:lang w:val="uk-UA"/>
              </w:rPr>
            </w:pPr>
          </w:p>
        </w:tc>
        <w:tc>
          <w:tcPr>
            <w:tcW w:w="9286"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Ремонт ґрунтообробних, посівних і садильних машин</w:t>
            </w:r>
          </w:p>
        </w:tc>
        <w:tc>
          <w:tcPr>
            <w:tcW w:w="1797"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w:t>
            </w:r>
          </w:p>
        </w:tc>
        <w:tc>
          <w:tcPr>
            <w:tcW w:w="1852"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tc>
      </w:tr>
      <w:tr w:rsidR="00ED2572" w:rsidRPr="002314E3" w:rsidTr="00ED2572">
        <w:trPr>
          <w:trHeight w:val="20"/>
        </w:trPr>
        <w:tc>
          <w:tcPr>
            <w:tcW w:w="1517" w:type="dxa"/>
            <w:vMerge/>
          </w:tcPr>
          <w:p w:rsidR="00ED2572" w:rsidRPr="002314E3" w:rsidRDefault="00ED2572" w:rsidP="00ED2572">
            <w:pPr>
              <w:spacing w:after="0" w:line="240" w:lineRule="auto"/>
              <w:jc w:val="center"/>
              <w:textAlignment w:val="top"/>
              <w:rPr>
                <w:rFonts w:ascii="Times New Roman" w:eastAsia="Times New Roman" w:hAnsi="Times New Roman" w:cs="Times New Roman"/>
                <w:sz w:val="24"/>
                <w:szCs w:val="24"/>
                <w:lang w:val="uk-UA"/>
              </w:rPr>
            </w:pPr>
          </w:p>
        </w:tc>
        <w:tc>
          <w:tcPr>
            <w:tcW w:w="9286"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Ремонт машин для заготівлі сіна, внесення добрив та захисту рослин</w:t>
            </w:r>
          </w:p>
        </w:tc>
        <w:tc>
          <w:tcPr>
            <w:tcW w:w="1797"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1</w:t>
            </w:r>
          </w:p>
        </w:tc>
        <w:tc>
          <w:tcPr>
            <w:tcW w:w="1852" w:type="dxa"/>
          </w:tcPr>
          <w:p w:rsidR="00ED2572" w:rsidRPr="002314E3" w:rsidRDefault="00ED2572" w:rsidP="00ED2572">
            <w:pPr>
              <w:spacing w:after="0" w:line="240" w:lineRule="auto"/>
              <w:rPr>
                <w:rFonts w:ascii="Times New Roman" w:eastAsia="Times New Roman" w:hAnsi="Times New Roman" w:cs="Times New Roman"/>
                <w:sz w:val="24"/>
                <w:szCs w:val="24"/>
                <w:lang w:val="uk-UA"/>
              </w:rPr>
            </w:pPr>
          </w:p>
        </w:tc>
      </w:tr>
      <w:tr w:rsidR="00ED2572" w:rsidRPr="002314E3" w:rsidTr="00ED2572">
        <w:trPr>
          <w:trHeight w:val="20"/>
        </w:trPr>
        <w:tc>
          <w:tcPr>
            <w:tcW w:w="10803" w:type="dxa"/>
            <w:gridSpan w:val="2"/>
          </w:tcPr>
          <w:p w:rsidR="00ED2572" w:rsidRPr="002314E3" w:rsidRDefault="00ED2572" w:rsidP="00ED2572">
            <w:pPr>
              <w:spacing w:after="0" w:line="240" w:lineRule="auto"/>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 xml:space="preserve">                      Всього</w:t>
            </w:r>
          </w:p>
        </w:tc>
        <w:tc>
          <w:tcPr>
            <w:tcW w:w="1797" w:type="dxa"/>
          </w:tcPr>
          <w:p w:rsidR="00ED2572" w:rsidRPr="002314E3" w:rsidRDefault="00ED2572" w:rsidP="00ED2572">
            <w:pPr>
              <w:spacing w:after="0" w:line="240" w:lineRule="auto"/>
              <w:jc w:val="center"/>
              <w:rPr>
                <w:rFonts w:ascii="Times New Roman" w:eastAsia="Times New Roman" w:hAnsi="Times New Roman" w:cs="Times New Roman"/>
                <w:b/>
                <w:sz w:val="24"/>
                <w:szCs w:val="24"/>
                <w:lang w:val="uk-UA"/>
              </w:rPr>
            </w:pPr>
            <w:r w:rsidRPr="002314E3">
              <w:rPr>
                <w:rFonts w:ascii="Times New Roman" w:eastAsia="Times New Roman" w:hAnsi="Times New Roman" w:cs="Times New Roman"/>
                <w:b/>
                <w:sz w:val="24"/>
                <w:szCs w:val="24"/>
                <w:lang w:val="uk-UA"/>
              </w:rPr>
              <w:t>48</w:t>
            </w:r>
          </w:p>
        </w:tc>
        <w:tc>
          <w:tcPr>
            <w:tcW w:w="1852" w:type="dxa"/>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7</w:t>
            </w:r>
          </w:p>
        </w:tc>
      </w:tr>
    </w:tbl>
    <w:p w:rsidR="00ED2572" w:rsidRPr="002314E3" w:rsidRDefault="00ED2572" w:rsidP="00ED2572">
      <w:pPr>
        <w:spacing w:after="0" w:line="240" w:lineRule="auto"/>
        <w:jc w:val="center"/>
        <w:rPr>
          <w:rFonts w:ascii="Times New Roman" w:eastAsia="Times New Roman" w:hAnsi="Times New Roman" w:cs="Times New Roman"/>
          <w:sz w:val="16"/>
          <w:szCs w:val="16"/>
        </w:rPr>
      </w:pPr>
    </w:p>
    <w:p w:rsidR="00ED2572" w:rsidRPr="002314E3" w:rsidRDefault="00ED2572" w:rsidP="00ED2572">
      <w:pPr>
        <w:spacing w:after="0" w:line="240" w:lineRule="auto"/>
        <w:rPr>
          <w:rFonts w:ascii="Antiqua" w:eastAsia="Times New Roman" w:hAnsi="Antiqua" w:cs="Times New Roman"/>
          <w:sz w:val="26"/>
          <w:szCs w:val="20"/>
        </w:rPr>
      </w:pPr>
      <w:r w:rsidRPr="002314E3">
        <w:rPr>
          <w:rFonts w:ascii="Antiqua" w:eastAsia="Times New Roman" w:hAnsi="Antiqua" w:cs="Times New Roman"/>
          <w:sz w:val="26"/>
          <w:szCs w:val="20"/>
        </w:rPr>
        <w:br w:type="page"/>
      </w:r>
    </w:p>
    <w:p w:rsidR="00ED2572" w:rsidRPr="002314E3" w:rsidRDefault="00ED2572" w:rsidP="00ED2572">
      <w:pPr>
        <w:spacing w:after="0" w:line="240" w:lineRule="auto"/>
        <w:jc w:val="center"/>
        <w:rPr>
          <w:rFonts w:ascii="Times New Roman" w:eastAsia="Times New Roman" w:hAnsi="Times New Roman" w:cs="Times New Roman"/>
          <w:sz w:val="16"/>
          <w:szCs w:val="16"/>
        </w:rPr>
      </w:pPr>
      <w:r w:rsidRPr="002314E3">
        <w:rPr>
          <w:rFonts w:ascii="Antiqua" w:eastAsia="Times New Roman" w:hAnsi="Antiqua" w:cs="Times New Roman"/>
          <w:sz w:val="24"/>
          <w:szCs w:val="24"/>
          <w:lang w:val="uk-UA"/>
        </w:rPr>
        <w:lastRenderedPageBreak/>
        <w:t>Зміст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2899"/>
      </w:tblGrid>
      <w:tr w:rsidR="00ED2572" w:rsidRPr="002314E3" w:rsidTr="00ED2572">
        <w:tc>
          <w:tcPr>
            <w:tcW w:w="1555" w:type="dxa"/>
            <w:shd w:val="clear" w:color="auto" w:fill="auto"/>
          </w:tcPr>
          <w:p w:rsidR="00ED2572" w:rsidRPr="002314E3" w:rsidRDefault="00ED2572" w:rsidP="00ED2572">
            <w:pPr>
              <w:spacing w:after="0" w:line="240" w:lineRule="auto"/>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Код модуля</w:t>
            </w:r>
          </w:p>
        </w:tc>
        <w:tc>
          <w:tcPr>
            <w:tcW w:w="12899" w:type="dxa"/>
            <w:shd w:val="clear" w:color="auto" w:fill="auto"/>
          </w:tcPr>
          <w:p w:rsidR="00ED2572" w:rsidRPr="002314E3" w:rsidRDefault="00ED2572" w:rsidP="00ED2572">
            <w:pPr>
              <w:spacing w:after="0" w:line="240" w:lineRule="auto"/>
              <w:jc w:val="center"/>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Назва теми (компетентності)</w:t>
            </w:r>
          </w:p>
          <w:p w:rsidR="00ED2572" w:rsidRPr="002314E3" w:rsidRDefault="00ED2572" w:rsidP="00ED2572">
            <w:pPr>
              <w:spacing w:after="0" w:line="240" w:lineRule="auto"/>
              <w:jc w:val="center"/>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Зміст навчального матеріалу</w:t>
            </w:r>
          </w:p>
        </w:tc>
      </w:tr>
      <w:tr w:rsidR="00ED2572" w:rsidRPr="002314E3" w:rsidTr="00ED2572">
        <w:tc>
          <w:tcPr>
            <w:tcW w:w="1555" w:type="dxa"/>
            <w:vMerge w:val="restart"/>
            <w:shd w:val="clear" w:color="auto" w:fill="auto"/>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t>Тр А1-1</w:t>
            </w:r>
          </w:p>
          <w:p w:rsidR="00ED2572" w:rsidRPr="002314E3" w:rsidRDefault="00ED2572" w:rsidP="00ED2572">
            <w:pPr>
              <w:spacing w:after="0" w:line="240" w:lineRule="auto"/>
              <w:jc w:val="center"/>
              <w:rPr>
                <w:rFonts w:ascii="Antiqua" w:eastAsia="Times New Roman" w:hAnsi="Antiqua" w:cs="Times New Roman"/>
                <w:b/>
                <w:sz w:val="28"/>
                <w:szCs w:val="28"/>
                <w:lang w:val="uk-UA"/>
              </w:rPr>
            </w:pPr>
          </w:p>
        </w:tc>
        <w:tc>
          <w:tcPr>
            <w:tcW w:w="12899" w:type="dxa"/>
            <w:shd w:val="clear" w:color="auto" w:fill="auto"/>
          </w:tcPr>
          <w:p w:rsidR="00ED2572" w:rsidRPr="002314E3" w:rsidRDefault="00ED2572" w:rsidP="00ED2572">
            <w:pPr>
              <w:shd w:val="clear" w:color="auto" w:fill="FFFFFF"/>
              <w:autoSpaceDE w:val="0"/>
              <w:autoSpaceDN w:val="0"/>
              <w:adjustRightInd w:val="0"/>
              <w:spacing w:after="0" w:line="240" w:lineRule="auto"/>
              <w:ind w:firstLine="104"/>
              <w:jc w:val="center"/>
              <w:rPr>
                <w:rFonts w:ascii="Antiqua" w:eastAsia="Times New Roman" w:hAnsi="Antiqua" w:cs="Times New Roman"/>
                <w:color w:val="000000"/>
                <w:sz w:val="24"/>
                <w:szCs w:val="24"/>
                <w:lang w:val="uk-UA"/>
              </w:rPr>
            </w:pPr>
            <w:r w:rsidRPr="002314E3">
              <w:rPr>
                <w:rFonts w:ascii="Antiqua" w:eastAsia="Times New Roman" w:hAnsi="Antiqua" w:cs="Times New Roman"/>
                <w:b/>
                <w:bCs/>
                <w:sz w:val="24"/>
                <w:szCs w:val="24"/>
                <w:lang w:val="uk-UA"/>
              </w:rPr>
              <w:t>Завдання і зміст системи технічного обслуговування машин</w:t>
            </w:r>
          </w:p>
          <w:p w:rsidR="00ED2572" w:rsidRPr="002314E3" w:rsidRDefault="00ED2572" w:rsidP="00ED2572">
            <w:pPr>
              <w:shd w:val="clear" w:color="auto" w:fill="FFFFFF"/>
              <w:autoSpaceDE w:val="0"/>
              <w:autoSpaceDN w:val="0"/>
              <w:adjustRightInd w:val="0"/>
              <w:spacing w:after="0" w:line="240" w:lineRule="auto"/>
              <w:ind w:firstLine="104"/>
              <w:jc w:val="both"/>
              <w:rPr>
                <w:rFonts w:ascii="Antiqua" w:eastAsia="Times New Roman" w:hAnsi="Antiqua" w:cs="Times New Roman"/>
                <w:spacing w:val="-4"/>
                <w:sz w:val="24"/>
                <w:szCs w:val="24"/>
                <w:lang w:val="uk-UA"/>
              </w:rPr>
            </w:pPr>
            <w:r w:rsidRPr="002314E3">
              <w:rPr>
                <w:rFonts w:ascii="Antiqua" w:eastAsia="Times New Roman" w:hAnsi="Antiqua" w:cs="Times New Roman"/>
                <w:color w:val="000000"/>
                <w:sz w:val="24"/>
                <w:szCs w:val="24"/>
                <w:lang w:val="uk-UA"/>
              </w:rPr>
              <w:t xml:space="preserve">Основні положення і елементи в системі технічного обслуговування машин. Роль кожного елемента системи технічного обслуговування. Планово-запобіжна система технічного обслуговування тракторів, комбайнів і машин, що вивчаються. Засоби технічного обслуговування. </w:t>
            </w:r>
            <w:r w:rsidRPr="002314E3">
              <w:rPr>
                <w:rFonts w:ascii="Antiqua" w:eastAsia="Times New Roman" w:hAnsi="Antiqua" w:cs="Times New Roman"/>
                <w:spacing w:val="-4"/>
                <w:sz w:val="24"/>
                <w:szCs w:val="24"/>
                <w:lang w:val="uk-UA"/>
              </w:rPr>
              <w:t xml:space="preserve">Стаціонарні майстерні, пункти і пости технічного обслуговування машин. </w:t>
            </w:r>
          </w:p>
          <w:p w:rsidR="00ED2572" w:rsidRPr="002314E3" w:rsidRDefault="00ED2572" w:rsidP="00ED2572">
            <w:pPr>
              <w:spacing w:after="0" w:line="240" w:lineRule="auto"/>
              <w:jc w:val="center"/>
              <w:rPr>
                <w:rFonts w:ascii="Antiqua" w:eastAsia="Times New Roman" w:hAnsi="Antiqua" w:cs="Times New Roman"/>
                <w:b/>
                <w:bCs/>
                <w:sz w:val="24"/>
                <w:szCs w:val="24"/>
                <w:lang w:val="uk-UA"/>
              </w:rPr>
            </w:pPr>
            <w:r w:rsidRPr="002314E3">
              <w:rPr>
                <w:rFonts w:ascii="Antiqua" w:eastAsia="Times New Roman" w:hAnsi="Antiqua" w:cs="Times New Roman"/>
                <w:b/>
                <w:bCs/>
                <w:sz w:val="24"/>
                <w:szCs w:val="24"/>
                <w:lang w:val="uk-UA"/>
              </w:rPr>
              <w:t>Деталі машин. Види спрацювання та відновлення деталей машин</w:t>
            </w:r>
          </w:p>
          <w:p w:rsidR="00ED2572" w:rsidRPr="002314E3" w:rsidRDefault="00ED2572" w:rsidP="00ED2572">
            <w:pPr>
              <w:spacing w:after="0" w:line="240" w:lineRule="auto"/>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Деталі машин: деталі кріплення, вали, підшипники, з’єднання, передачі, муфти, редуктори, коробки передач.</w:t>
            </w:r>
          </w:p>
          <w:p w:rsidR="00ED2572" w:rsidRPr="002314E3" w:rsidRDefault="00ED2572" w:rsidP="00ED2572">
            <w:pPr>
              <w:spacing w:after="0" w:line="240" w:lineRule="auto"/>
              <w:rPr>
                <w:rFonts w:ascii="Antiqua" w:eastAsia="Times New Roman" w:hAnsi="Antiqua" w:cs="Times New Roman"/>
                <w:b/>
                <w:sz w:val="28"/>
                <w:szCs w:val="28"/>
                <w:lang w:val="uk-UA"/>
              </w:rPr>
            </w:pPr>
            <w:r w:rsidRPr="002314E3">
              <w:rPr>
                <w:rFonts w:ascii="Antiqua" w:eastAsia="Times New Roman" w:hAnsi="Antiqua" w:cs="Times New Roman"/>
                <w:sz w:val="24"/>
                <w:szCs w:val="24"/>
                <w:lang w:val="uk-UA"/>
              </w:rPr>
              <w:t xml:space="preserve">Види спрацювання деталей машин, причини їх виникнення, спрацювання деталей у рухомих з'єднаннях і форми виявлення спрацювання. </w:t>
            </w:r>
          </w:p>
        </w:tc>
      </w:tr>
      <w:tr w:rsidR="00ED2572" w:rsidRPr="002314E3" w:rsidTr="00ED2572">
        <w:tc>
          <w:tcPr>
            <w:tcW w:w="1555" w:type="dxa"/>
            <w:vMerge/>
            <w:shd w:val="clear" w:color="auto" w:fill="auto"/>
          </w:tcPr>
          <w:p w:rsidR="00ED2572" w:rsidRPr="002314E3" w:rsidRDefault="00ED2572" w:rsidP="00ED2572">
            <w:pPr>
              <w:spacing w:after="0" w:line="240" w:lineRule="auto"/>
              <w:jc w:val="center"/>
              <w:rPr>
                <w:rFonts w:ascii="Antiqua" w:eastAsia="Times New Roman" w:hAnsi="Antiqua" w:cs="Times New Roman"/>
                <w:sz w:val="24"/>
                <w:szCs w:val="24"/>
                <w:lang w:val="uk-UA"/>
              </w:rPr>
            </w:pPr>
          </w:p>
        </w:tc>
        <w:tc>
          <w:tcPr>
            <w:tcW w:w="12899" w:type="dxa"/>
            <w:shd w:val="clear" w:color="auto" w:fill="auto"/>
          </w:tcPr>
          <w:p w:rsidR="00ED2572" w:rsidRPr="002314E3" w:rsidRDefault="00ED2572" w:rsidP="00ED2572">
            <w:pPr>
              <w:spacing w:after="0" w:line="240" w:lineRule="auto"/>
              <w:jc w:val="center"/>
              <w:rPr>
                <w:rFonts w:ascii="Antiqua" w:eastAsia="Times New Roman" w:hAnsi="Antiqua" w:cs="Times New Roman"/>
                <w:b/>
                <w:bCs/>
                <w:sz w:val="24"/>
                <w:szCs w:val="24"/>
                <w:lang w:val="uk-UA"/>
              </w:rPr>
            </w:pPr>
            <w:r w:rsidRPr="002314E3">
              <w:rPr>
                <w:rFonts w:ascii="Antiqua" w:eastAsia="Times New Roman" w:hAnsi="Antiqua" w:cs="Times New Roman"/>
                <w:b/>
                <w:bCs/>
                <w:sz w:val="24"/>
                <w:szCs w:val="24"/>
                <w:lang w:val="uk-UA"/>
              </w:rPr>
              <w:t>Деталі машин. Види спрацювання та відновлення деталей машин</w:t>
            </w:r>
          </w:p>
          <w:p w:rsidR="00ED2572" w:rsidRPr="002314E3" w:rsidRDefault="00ED2572" w:rsidP="00ED2572">
            <w:pPr>
              <w:spacing w:after="0" w:line="240" w:lineRule="auto"/>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Методи відновлення деталей та сполучень. Способи усунення тріщин.</w:t>
            </w:r>
          </w:p>
          <w:p w:rsidR="00ED2572" w:rsidRPr="002314E3" w:rsidRDefault="00ED2572" w:rsidP="00ED2572">
            <w:pPr>
              <w:spacing w:after="0" w:line="240" w:lineRule="auto"/>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Відновлення різьби в отворах і на валах. Випрямляння деформованих деталей.</w:t>
            </w:r>
          </w:p>
          <w:p w:rsidR="00ED2572" w:rsidRPr="002314E3" w:rsidRDefault="00ED2572" w:rsidP="00ED2572">
            <w:pPr>
              <w:shd w:val="clear" w:color="auto" w:fill="FFFFFF"/>
              <w:autoSpaceDE w:val="0"/>
              <w:autoSpaceDN w:val="0"/>
              <w:adjustRightInd w:val="0"/>
              <w:spacing w:after="0" w:line="240" w:lineRule="auto"/>
              <w:ind w:left="1620" w:hanging="1080"/>
              <w:jc w:val="center"/>
              <w:rPr>
                <w:rFonts w:ascii="Antiqua" w:eastAsia="Times New Roman" w:hAnsi="Antiqua" w:cs="Times New Roman"/>
                <w:b/>
                <w:bCs/>
                <w:color w:val="000000"/>
                <w:sz w:val="24"/>
                <w:szCs w:val="24"/>
                <w:lang w:val="uk-UA"/>
              </w:rPr>
            </w:pPr>
            <w:r w:rsidRPr="002314E3">
              <w:rPr>
                <w:rFonts w:ascii="Antiqua" w:eastAsia="Times New Roman" w:hAnsi="Antiqua" w:cs="Times New Roman"/>
                <w:b/>
                <w:bCs/>
                <w:sz w:val="24"/>
                <w:szCs w:val="24"/>
                <w:lang w:val="uk-UA"/>
              </w:rPr>
              <w:t>Щозмінне, періодичне та сезонне технічне обслуговування тракторів та сільськогосподарських машин</w:t>
            </w:r>
          </w:p>
          <w:p w:rsidR="00ED2572" w:rsidRPr="002314E3" w:rsidRDefault="00ED2572" w:rsidP="00ED2572">
            <w:pPr>
              <w:shd w:val="clear" w:color="auto" w:fill="FFFFFF"/>
              <w:autoSpaceDE w:val="0"/>
              <w:autoSpaceDN w:val="0"/>
              <w:adjustRightInd w:val="0"/>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color w:val="000000"/>
                <w:sz w:val="24"/>
                <w:szCs w:val="24"/>
                <w:lang w:val="uk-UA"/>
              </w:rPr>
              <w:t>Щозмінне технічне обслуговування, його роль у системі технічного обслуговування тракторів, комбайнів і сільськогосподарських машин. Роль періодичного технічного обслуговування в системі технічного обслуговування. Періодичність проведення технічного обслуговування тракторів, комбайнів і сільськогосподарських машин ТО-1, ТО-2, ТО-3. Порядок проведення технічного обслуговування №1 тракторів, комбайнів і сільськогосподарських машин. Зміст операцій сезонного технічного обслуговування під час переходу до весняно-літнього та осінньо-зимового періоду експлуатації. Основні операції післясезонного технічного обслуговування машин.</w:t>
            </w:r>
          </w:p>
          <w:p w:rsidR="00ED2572" w:rsidRPr="002314E3" w:rsidRDefault="00ED2572" w:rsidP="00ED2572">
            <w:pPr>
              <w:shd w:val="clear" w:color="auto" w:fill="FFFFFF"/>
              <w:autoSpaceDE w:val="0"/>
              <w:autoSpaceDN w:val="0"/>
              <w:adjustRightInd w:val="0"/>
              <w:spacing w:after="0" w:line="240" w:lineRule="auto"/>
              <w:ind w:firstLine="540"/>
              <w:jc w:val="center"/>
              <w:rPr>
                <w:rFonts w:ascii="Antiqua" w:eastAsia="Times New Roman" w:hAnsi="Antiqua" w:cs="Times New Roman"/>
                <w:b/>
                <w:bCs/>
                <w:color w:val="000000"/>
                <w:sz w:val="24"/>
                <w:szCs w:val="24"/>
                <w:lang w:val="uk-UA"/>
              </w:rPr>
            </w:pPr>
            <w:r w:rsidRPr="002314E3">
              <w:rPr>
                <w:rFonts w:ascii="Antiqua" w:eastAsia="Times New Roman" w:hAnsi="Antiqua" w:cs="Times New Roman"/>
                <w:b/>
                <w:bCs/>
                <w:sz w:val="24"/>
                <w:szCs w:val="24"/>
                <w:lang w:val="uk-UA"/>
              </w:rPr>
              <w:t>Приймання машин на ремонт, розбирання, складання</w:t>
            </w:r>
          </w:p>
          <w:p w:rsidR="00ED2572" w:rsidRPr="002314E3" w:rsidRDefault="00ED2572" w:rsidP="00ED2572">
            <w:pPr>
              <w:shd w:val="clear" w:color="auto" w:fill="FFFFFF"/>
              <w:autoSpaceDE w:val="0"/>
              <w:autoSpaceDN w:val="0"/>
              <w:adjustRightInd w:val="0"/>
              <w:spacing w:after="0" w:line="240" w:lineRule="auto"/>
              <w:ind w:hanging="36"/>
              <w:jc w:val="both"/>
              <w:rPr>
                <w:rFonts w:ascii="Antiqua" w:eastAsia="Times New Roman" w:hAnsi="Antiqua" w:cs="Times New Roman"/>
                <w:color w:val="000000"/>
                <w:sz w:val="24"/>
                <w:szCs w:val="24"/>
                <w:lang w:val="uk-UA"/>
              </w:rPr>
            </w:pPr>
            <w:r w:rsidRPr="002314E3">
              <w:rPr>
                <w:rFonts w:ascii="Antiqua" w:eastAsia="Times New Roman" w:hAnsi="Antiqua" w:cs="Times New Roman"/>
                <w:color w:val="000000"/>
                <w:sz w:val="24"/>
                <w:szCs w:val="24"/>
                <w:lang w:val="uk-UA"/>
              </w:rPr>
              <w:t>Види ремонту. Методи ремонту. Приймання машин на ремонт, загальні вказівки щодо розбирання машин. Миття вузлів, деталей. Інструменти, обладнання та пристосування, що використовуються під час розбирання. Зняття двигуна, кабіни та інших вузлів і агрегатів трактора. Послідовність складання простих з’єднань і вузлів.</w:t>
            </w:r>
          </w:p>
          <w:p w:rsidR="00ED2572" w:rsidRPr="002314E3" w:rsidRDefault="00ED2572" w:rsidP="00ED2572">
            <w:pPr>
              <w:shd w:val="clear" w:color="auto" w:fill="FFFFFF"/>
              <w:autoSpaceDE w:val="0"/>
              <w:autoSpaceDN w:val="0"/>
              <w:adjustRightInd w:val="0"/>
              <w:spacing w:after="0" w:line="240" w:lineRule="auto"/>
              <w:ind w:firstLine="540"/>
              <w:jc w:val="center"/>
              <w:rPr>
                <w:rFonts w:ascii="Antiqua" w:eastAsia="Times New Roman" w:hAnsi="Antiqua" w:cs="Times New Roman"/>
                <w:b/>
                <w:bCs/>
                <w:color w:val="000000"/>
                <w:sz w:val="24"/>
                <w:szCs w:val="24"/>
                <w:lang w:val="uk-UA"/>
              </w:rPr>
            </w:pPr>
            <w:r w:rsidRPr="002314E3">
              <w:rPr>
                <w:rFonts w:ascii="Antiqua" w:eastAsia="Times New Roman" w:hAnsi="Antiqua" w:cs="Times New Roman"/>
                <w:b/>
                <w:bCs/>
                <w:sz w:val="24"/>
                <w:szCs w:val="24"/>
                <w:lang w:val="uk-UA"/>
              </w:rPr>
              <w:t>Ремонт тракторів, сільськогосподарських машин і комбайнів.</w:t>
            </w:r>
          </w:p>
          <w:p w:rsidR="00ED2572" w:rsidRPr="002314E3" w:rsidRDefault="00ED2572" w:rsidP="00ED2572">
            <w:pPr>
              <w:shd w:val="clear" w:color="auto" w:fill="FFFFFF"/>
              <w:autoSpaceDE w:val="0"/>
              <w:autoSpaceDN w:val="0"/>
              <w:adjustRightInd w:val="0"/>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color w:val="000000"/>
                <w:sz w:val="24"/>
                <w:szCs w:val="24"/>
                <w:lang w:val="uk-UA"/>
              </w:rPr>
              <w:t xml:space="preserve">Технологічний процес розбирання двигуна на вузли. </w:t>
            </w:r>
            <w:r w:rsidRPr="002314E3">
              <w:rPr>
                <w:rFonts w:ascii="Antiqua" w:eastAsia="Times New Roman" w:hAnsi="Antiqua" w:cs="Times New Roman"/>
                <w:spacing w:val="-4"/>
                <w:sz w:val="24"/>
                <w:szCs w:val="24"/>
                <w:lang w:val="uk-UA"/>
              </w:rPr>
              <w:t xml:space="preserve">Характерні види спрацювання у системах мащення та охолодження. Технічні умови на ремонт. Дефекти приладів систем мащення та охолодження. </w:t>
            </w:r>
            <w:r w:rsidRPr="002314E3">
              <w:rPr>
                <w:rFonts w:ascii="Antiqua" w:eastAsia="Times New Roman" w:hAnsi="Antiqua" w:cs="Times New Roman"/>
                <w:color w:val="000000"/>
                <w:sz w:val="24"/>
                <w:szCs w:val="24"/>
                <w:lang w:val="uk-UA"/>
              </w:rPr>
              <w:t xml:space="preserve">Характерні види спрацювання, дефекти агрегатів, вузлів і приладів системи живлення. Порядок ремонту і технологічні умови для ремонту агрегатів, вузлів і приладів систем живлення. Характерні види спрацювання, дефекти вузлів і деталей трансмісії. Порядок ремонту вузлів і деталей трансмісії. Характерні види спрацювання, дефекти деталей ходової частини. Схема технологічного процесу складання трактора. Технічні умови на приймання трактора із ремонту. </w:t>
            </w:r>
          </w:p>
          <w:p w:rsidR="00ED2572" w:rsidRPr="002314E3" w:rsidRDefault="00ED2572" w:rsidP="00ED2572">
            <w:pPr>
              <w:shd w:val="clear" w:color="auto" w:fill="FFFFFF"/>
              <w:autoSpaceDE w:val="0"/>
              <w:autoSpaceDN w:val="0"/>
              <w:adjustRightInd w:val="0"/>
              <w:spacing w:after="0" w:line="240" w:lineRule="auto"/>
              <w:jc w:val="both"/>
              <w:rPr>
                <w:rFonts w:ascii="Antiqua" w:eastAsia="Times New Roman" w:hAnsi="Antiqua" w:cs="Times New Roman"/>
                <w:color w:val="000000"/>
                <w:sz w:val="24"/>
                <w:szCs w:val="24"/>
                <w:lang w:val="uk-UA"/>
              </w:rPr>
            </w:pPr>
            <w:r w:rsidRPr="002314E3">
              <w:rPr>
                <w:rFonts w:ascii="Antiqua" w:eastAsia="Times New Roman" w:hAnsi="Antiqua" w:cs="Times New Roman"/>
                <w:color w:val="000000"/>
                <w:sz w:val="24"/>
                <w:szCs w:val="24"/>
                <w:lang w:val="uk-UA"/>
              </w:rPr>
              <w:t xml:space="preserve">Вимоги до робочих органів ґрунтообробних машин: плугів, лущильників, борін, котків, культиваторів. Характерні дефекти робочих і допоміжних органів. Способи ремонту, інструменти, пристосування для ремонту. </w:t>
            </w:r>
          </w:p>
          <w:p w:rsidR="00ED2572" w:rsidRPr="002314E3" w:rsidRDefault="00ED2572" w:rsidP="00ED2572">
            <w:pPr>
              <w:spacing w:after="0" w:line="240" w:lineRule="auto"/>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Вимоги до робочих органів посівних та садильних машин. Характерні дефекти їх робочих і допоміжних органів, способи ремонту. Інструменти, пристосування, що використовуються під час ремонту.</w:t>
            </w:r>
          </w:p>
          <w:p w:rsidR="00ED2572" w:rsidRPr="002314E3" w:rsidRDefault="00ED2572" w:rsidP="00ED2572">
            <w:pPr>
              <w:spacing w:after="0" w:line="240" w:lineRule="auto"/>
              <w:rPr>
                <w:rFonts w:ascii="Antiqua" w:eastAsia="Times New Roman" w:hAnsi="Antiqua" w:cs="Times New Roman"/>
                <w:spacing w:val="-6"/>
                <w:sz w:val="24"/>
                <w:szCs w:val="24"/>
                <w:lang w:val="uk-UA"/>
              </w:rPr>
            </w:pPr>
            <w:r w:rsidRPr="002314E3">
              <w:rPr>
                <w:rFonts w:ascii="Antiqua" w:eastAsia="Times New Roman" w:hAnsi="Antiqua" w:cs="Times New Roman"/>
                <w:spacing w:val="-6"/>
                <w:sz w:val="24"/>
                <w:szCs w:val="24"/>
                <w:lang w:val="uk-UA"/>
              </w:rPr>
              <w:lastRenderedPageBreak/>
              <w:t>Слюсарно-складальні роботи під час ремонту садильних і посівних машин.</w:t>
            </w:r>
          </w:p>
          <w:p w:rsidR="00ED2572" w:rsidRPr="002314E3" w:rsidRDefault="00ED2572" w:rsidP="00ED2572">
            <w:pPr>
              <w:shd w:val="clear" w:color="auto" w:fill="FFFFFF"/>
              <w:autoSpaceDE w:val="0"/>
              <w:autoSpaceDN w:val="0"/>
              <w:adjustRightInd w:val="0"/>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color w:val="000000"/>
                <w:sz w:val="24"/>
                <w:szCs w:val="24"/>
                <w:lang w:val="uk-UA"/>
              </w:rPr>
              <w:t>Характерні дефекти деталей машин для внесення добрив, способи їх усунення. Пристосування та інструменти для ремонту.</w:t>
            </w:r>
          </w:p>
          <w:p w:rsidR="00ED2572" w:rsidRPr="002314E3" w:rsidRDefault="00ED2572" w:rsidP="00ED2572">
            <w:pPr>
              <w:shd w:val="clear" w:color="auto" w:fill="FFFFFF"/>
              <w:autoSpaceDE w:val="0"/>
              <w:autoSpaceDN w:val="0"/>
              <w:adjustRightInd w:val="0"/>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color w:val="000000"/>
                <w:sz w:val="24"/>
                <w:szCs w:val="24"/>
                <w:lang w:val="uk-UA"/>
              </w:rPr>
              <w:t>Характерні дефекти машин для збирання сіна, зернозбиральних і спеціальних комбайнів.</w:t>
            </w:r>
          </w:p>
          <w:p w:rsidR="00ED2572" w:rsidRPr="002314E3" w:rsidRDefault="00ED2572" w:rsidP="00ED2572">
            <w:pPr>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color w:val="000000"/>
                <w:sz w:val="24"/>
                <w:szCs w:val="24"/>
                <w:lang w:val="uk-UA"/>
              </w:rPr>
              <w:t>Способи ремонту. Пристосування і інструменти, необхідні для слюсарно-ремонтних робіт</w:t>
            </w:r>
          </w:p>
          <w:p w:rsidR="00ED2572" w:rsidRPr="002314E3" w:rsidRDefault="00ED2572" w:rsidP="00ED2572">
            <w:pPr>
              <w:shd w:val="clear" w:color="auto" w:fill="FFFFFF"/>
              <w:autoSpaceDE w:val="0"/>
              <w:autoSpaceDN w:val="0"/>
              <w:adjustRightInd w:val="0"/>
              <w:spacing w:after="0" w:line="240" w:lineRule="auto"/>
              <w:ind w:firstLine="540"/>
              <w:jc w:val="center"/>
              <w:rPr>
                <w:rFonts w:ascii="Antiqua" w:eastAsia="Times New Roman" w:hAnsi="Antiqua" w:cs="Times New Roman"/>
                <w:b/>
                <w:bCs/>
                <w:color w:val="000000"/>
                <w:sz w:val="24"/>
                <w:szCs w:val="24"/>
                <w:lang w:val="uk-UA"/>
              </w:rPr>
            </w:pPr>
            <w:r w:rsidRPr="002314E3">
              <w:rPr>
                <w:rFonts w:ascii="Antiqua" w:eastAsia="Times New Roman" w:hAnsi="Antiqua" w:cs="Times New Roman"/>
                <w:b/>
                <w:bCs/>
                <w:sz w:val="24"/>
                <w:szCs w:val="24"/>
                <w:lang w:val="uk-UA"/>
              </w:rPr>
              <w:t>Зберігання сільськогосподарської техніки.</w:t>
            </w:r>
          </w:p>
          <w:p w:rsidR="00ED2572" w:rsidRPr="002314E3" w:rsidRDefault="00ED2572" w:rsidP="00ED2572">
            <w:pPr>
              <w:shd w:val="clear" w:color="auto" w:fill="FFFFFF"/>
              <w:autoSpaceDE w:val="0"/>
              <w:autoSpaceDN w:val="0"/>
              <w:adjustRightInd w:val="0"/>
              <w:spacing w:after="0" w:line="240" w:lineRule="auto"/>
              <w:jc w:val="both"/>
              <w:rPr>
                <w:rFonts w:ascii="Antiqua" w:eastAsia="Times New Roman" w:hAnsi="Antiqua" w:cs="Times New Roman"/>
                <w:color w:val="000000"/>
                <w:sz w:val="24"/>
                <w:szCs w:val="24"/>
                <w:lang w:val="uk-UA"/>
              </w:rPr>
            </w:pPr>
            <w:r w:rsidRPr="002314E3">
              <w:rPr>
                <w:rFonts w:ascii="Antiqua" w:eastAsia="Times New Roman" w:hAnsi="Antiqua" w:cs="Times New Roman"/>
                <w:color w:val="000000"/>
                <w:sz w:val="24"/>
                <w:szCs w:val="24"/>
                <w:lang w:val="uk-UA"/>
              </w:rPr>
              <w:t>Зберігання сільськогосподарської техніки: значення, види, способи.</w:t>
            </w:r>
          </w:p>
          <w:p w:rsidR="00ED2572" w:rsidRPr="002314E3" w:rsidRDefault="00ED2572" w:rsidP="00ED2572">
            <w:pPr>
              <w:shd w:val="clear" w:color="auto" w:fill="FFFFFF"/>
              <w:spacing w:after="0" w:line="240" w:lineRule="auto"/>
              <w:rPr>
                <w:rFonts w:ascii="Antiqua" w:eastAsia="Times New Roman" w:hAnsi="Antiqua" w:cs="Times New Roman"/>
                <w:b/>
                <w:sz w:val="28"/>
                <w:szCs w:val="28"/>
                <w:lang w:val="uk-UA"/>
              </w:rPr>
            </w:pPr>
            <w:r w:rsidRPr="002314E3">
              <w:rPr>
                <w:rFonts w:ascii="Antiqua" w:eastAsia="Times New Roman" w:hAnsi="Antiqua" w:cs="Times New Roman"/>
                <w:color w:val="000000"/>
                <w:sz w:val="24"/>
                <w:szCs w:val="24"/>
                <w:lang w:val="uk-UA"/>
              </w:rPr>
              <w:t>Постановка сільськогосподарських машин на зберігання та їх зняття.</w:t>
            </w:r>
          </w:p>
        </w:tc>
      </w:tr>
      <w:tr w:rsidR="00ED2572" w:rsidRPr="002314E3" w:rsidTr="00ED2572">
        <w:tc>
          <w:tcPr>
            <w:tcW w:w="1555" w:type="dxa"/>
            <w:shd w:val="clear" w:color="auto" w:fill="auto"/>
          </w:tcPr>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r w:rsidRPr="002314E3">
              <w:rPr>
                <w:rFonts w:ascii="Times New Roman" w:eastAsia="Times New Roman" w:hAnsi="Times New Roman" w:cs="Times New Roman"/>
                <w:sz w:val="24"/>
                <w:szCs w:val="24"/>
                <w:lang w:val="uk-UA"/>
              </w:rPr>
              <w:lastRenderedPageBreak/>
              <w:t>Тр А1-2</w:t>
            </w:r>
          </w:p>
          <w:p w:rsidR="00ED2572" w:rsidRPr="002314E3" w:rsidRDefault="00ED2572" w:rsidP="00ED2572">
            <w:pPr>
              <w:spacing w:after="0" w:line="240" w:lineRule="auto"/>
              <w:jc w:val="center"/>
              <w:rPr>
                <w:rFonts w:ascii="Times New Roman" w:eastAsia="Times New Roman" w:hAnsi="Times New Roman" w:cs="Times New Roman"/>
                <w:sz w:val="24"/>
                <w:szCs w:val="24"/>
                <w:lang w:val="uk-UA"/>
              </w:rPr>
            </w:pPr>
          </w:p>
          <w:p w:rsidR="00ED2572" w:rsidRPr="002314E3" w:rsidRDefault="00ED2572" w:rsidP="00ED2572">
            <w:pPr>
              <w:spacing w:after="0" w:line="240" w:lineRule="auto"/>
              <w:jc w:val="center"/>
              <w:rPr>
                <w:rFonts w:ascii="Antiqua" w:eastAsia="Times New Roman" w:hAnsi="Antiqua" w:cs="Times New Roman"/>
                <w:b/>
                <w:sz w:val="28"/>
                <w:szCs w:val="28"/>
                <w:lang w:val="uk-UA"/>
              </w:rPr>
            </w:pPr>
          </w:p>
        </w:tc>
        <w:tc>
          <w:tcPr>
            <w:tcW w:w="12899" w:type="dxa"/>
            <w:shd w:val="clear" w:color="auto" w:fill="auto"/>
          </w:tcPr>
          <w:p w:rsidR="00ED2572" w:rsidRPr="002314E3" w:rsidRDefault="00ED2572" w:rsidP="00ED2572">
            <w:pPr>
              <w:spacing w:after="0" w:line="240" w:lineRule="auto"/>
              <w:ind w:firstLine="540"/>
              <w:jc w:val="center"/>
              <w:rPr>
                <w:rFonts w:ascii="Antiqua" w:eastAsia="Times New Roman" w:hAnsi="Antiqua" w:cs="Times New Roman"/>
                <w:b/>
                <w:sz w:val="24"/>
                <w:szCs w:val="24"/>
                <w:lang w:val="uk-UA"/>
              </w:rPr>
            </w:pPr>
            <w:r w:rsidRPr="002314E3">
              <w:rPr>
                <w:rFonts w:ascii="Antiqua" w:eastAsia="Times New Roman" w:hAnsi="Antiqua" w:cs="Times New Roman"/>
                <w:b/>
                <w:bCs/>
                <w:sz w:val="24"/>
                <w:szCs w:val="24"/>
                <w:lang w:val="uk-UA"/>
              </w:rPr>
              <w:t xml:space="preserve">ТО і </w:t>
            </w:r>
            <w:r w:rsidRPr="002314E3">
              <w:rPr>
                <w:rFonts w:ascii="Antiqua" w:eastAsia="Times New Roman" w:hAnsi="Antiqua" w:cs="Times New Roman"/>
                <w:b/>
                <w:sz w:val="24"/>
                <w:szCs w:val="24"/>
                <w:lang w:val="uk-UA"/>
              </w:rPr>
              <w:t>ремонт двигуна.</w:t>
            </w:r>
          </w:p>
          <w:p w:rsidR="00ED2572" w:rsidRPr="002314E3" w:rsidRDefault="00ED2572" w:rsidP="00ED2572">
            <w:pPr>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 xml:space="preserve">Характерні несправності двигуна. Технологічна послідовність розбирання механізмів та систем двигуна, складання двигуна з вузлів. Ремонт блока і головки блока циліндрів. Ремонт розподільчого механізму. Притирання клапанів вручну. Способи ремонту, пристосування та інструмент для ремонту. </w:t>
            </w:r>
          </w:p>
          <w:p w:rsidR="00ED2572" w:rsidRPr="002314E3" w:rsidRDefault="00ED2572" w:rsidP="00ED2572">
            <w:pPr>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 xml:space="preserve">Ремонт систем мащення, живлення та охолодження двигунів. Характерні дефекти вузлів і деталей системи охолодження, мащення і живлення. Технологія розбирання вузлів системи охолодження, мащення і живлення. Обладнання, інструменти для ремонту радіатора. Заміна пошкоджених трубок. Припаювання трубок  до опорних пластин. Збирання радіатора і контрольне випробовування. </w:t>
            </w:r>
          </w:p>
          <w:p w:rsidR="00ED2572" w:rsidRPr="002314E3" w:rsidRDefault="00ED2572" w:rsidP="00ED2572">
            <w:pPr>
              <w:spacing w:after="0" w:line="240" w:lineRule="auto"/>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Ремонт системи живлення – паливний бак, фільтри палива, повітроочисники, паливопідкачувальний насос низького тиску.</w:t>
            </w:r>
          </w:p>
          <w:p w:rsidR="00ED2572" w:rsidRPr="002314E3" w:rsidRDefault="00ED2572" w:rsidP="00ED2572">
            <w:pPr>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Випробовування форсунок на якість розпилювання.</w:t>
            </w:r>
          </w:p>
          <w:p w:rsidR="00ED2572" w:rsidRPr="002314E3" w:rsidRDefault="00ED2572" w:rsidP="00ED2572">
            <w:pPr>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Контроль якості ремонту.</w:t>
            </w:r>
          </w:p>
          <w:p w:rsidR="00ED2572" w:rsidRPr="002314E3" w:rsidRDefault="00ED2572" w:rsidP="00ED2572">
            <w:pPr>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Ремонт редуктора пускового двигуна.</w:t>
            </w:r>
          </w:p>
          <w:p w:rsidR="00ED2572" w:rsidRPr="002314E3" w:rsidRDefault="00ED2572" w:rsidP="00ED2572">
            <w:pPr>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Технічне обслуговування двигуна (без регулювання клапанів двигуна).</w:t>
            </w:r>
          </w:p>
          <w:p w:rsidR="00ED2572" w:rsidRPr="002314E3" w:rsidRDefault="00ED2572" w:rsidP="00ED2572">
            <w:pPr>
              <w:spacing w:after="0" w:line="240" w:lineRule="auto"/>
              <w:ind w:firstLine="540"/>
              <w:jc w:val="center"/>
              <w:rPr>
                <w:rFonts w:ascii="Antiqua" w:eastAsia="Times New Roman" w:hAnsi="Antiqua" w:cs="Times New Roman"/>
                <w:b/>
                <w:sz w:val="24"/>
                <w:szCs w:val="24"/>
                <w:lang w:val="uk-UA"/>
              </w:rPr>
            </w:pPr>
            <w:r w:rsidRPr="002314E3">
              <w:rPr>
                <w:rFonts w:ascii="Antiqua" w:eastAsia="Times New Roman" w:hAnsi="Antiqua" w:cs="Times New Roman"/>
                <w:b/>
                <w:bCs/>
                <w:sz w:val="24"/>
                <w:szCs w:val="24"/>
                <w:lang w:val="uk-UA"/>
              </w:rPr>
              <w:t xml:space="preserve">ТО та </w:t>
            </w:r>
            <w:r w:rsidRPr="002314E3">
              <w:rPr>
                <w:rFonts w:ascii="Antiqua" w:eastAsia="Times New Roman" w:hAnsi="Antiqua" w:cs="Times New Roman"/>
                <w:b/>
                <w:sz w:val="24"/>
                <w:szCs w:val="24"/>
                <w:lang w:val="uk-UA"/>
              </w:rPr>
              <w:t>ремонт трансмісії.</w:t>
            </w:r>
          </w:p>
          <w:p w:rsidR="00ED2572" w:rsidRPr="002314E3" w:rsidRDefault="00ED2572" w:rsidP="00ED2572">
            <w:pPr>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 xml:space="preserve">Характерні несправності трансмісії. Технологія розбирання та визначення видів спрацювань трансмісії. </w:t>
            </w:r>
          </w:p>
          <w:p w:rsidR="00ED2572" w:rsidRPr="002314E3" w:rsidRDefault="00ED2572" w:rsidP="00ED2572">
            <w:pPr>
              <w:spacing w:after="0" w:line="240" w:lineRule="auto"/>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Ремонт муфти зчеплення. Розбирання муфти зчеплення, виявлення дефектів. Наклеювання і наклепування накладок. Підбір і заміна пружин, підшипників.</w:t>
            </w:r>
          </w:p>
          <w:p w:rsidR="00ED2572" w:rsidRPr="002314E3" w:rsidRDefault="00ED2572" w:rsidP="00ED2572">
            <w:pPr>
              <w:spacing w:after="0" w:line="240" w:lineRule="auto"/>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Збирання  і регулювання муфти зчеплення. Перевірка якості ремонту.</w:t>
            </w:r>
          </w:p>
          <w:p w:rsidR="00ED2572" w:rsidRPr="002314E3" w:rsidRDefault="00ED2572" w:rsidP="00ED2572">
            <w:pPr>
              <w:spacing w:after="0" w:line="240" w:lineRule="auto"/>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 xml:space="preserve">Ремонт механічних коробок передач тракторів. Розбирання, миття і вибраковування деталей, шестерень, втулок, шліцьових валиків, підготовка корпуса коробки передач для налагодження збірних або клеєних швів, накладних </w:t>
            </w:r>
            <w:r w:rsidRPr="002314E3">
              <w:rPr>
                <w:rFonts w:ascii="Antiqua" w:eastAsia="Times New Roman" w:hAnsi="Antiqua" w:cs="Times New Roman"/>
                <w:color w:val="000000"/>
                <w:sz w:val="24"/>
                <w:szCs w:val="24"/>
                <w:lang w:val="uk-UA"/>
              </w:rPr>
              <w:t>латок</w:t>
            </w:r>
            <w:r w:rsidRPr="002314E3">
              <w:rPr>
                <w:rFonts w:ascii="Antiqua" w:eastAsia="Times New Roman" w:hAnsi="Antiqua" w:cs="Times New Roman"/>
                <w:sz w:val="24"/>
                <w:szCs w:val="24"/>
                <w:lang w:val="uk-UA"/>
              </w:rPr>
              <w:t>.</w:t>
            </w:r>
          </w:p>
          <w:p w:rsidR="00ED2572" w:rsidRPr="002314E3" w:rsidRDefault="00ED2572" w:rsidP="00ED2572">
            <w:pPr>
              <w:spacing w:after="0" w:line="240" w:lineRule="auto"/>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Збирання коробки передач. Збирання механізму переключення передач.</w:t>
            </w:r>
          </w:p>
          <w:p w:rsidR="00ED2572" w:rsidRPr="002314E3" w:rsidRDefault="00ED2572" w:rsidP="00ED2572">
            <w:pPr>
              <w:spacing w:after="0" w:line="240" w:lineRule="auto"/>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Перевірка якості роботи.</w:t>
            </w:r>
          </w:p>
          <w:p w:rsidR="00ED2572" w:rsidRPr="002314E3" w:rsidRDefault="00ED2572" w:rsidP="00ED2572">
            <w:pPr>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Ремонт заднього моста колісних тракторів. Вибраковка деталей. Ремонт диференціала. Ремонт місць посадки підшипників на валах, коробці диференціала і маточин коліс. Збирання заднього моста регулювання і перевірка якості ремонту.</w:t>
            </w:r>
          </w:p>
          <w:p w:rsidR="00ED2572" w:rsidRPr="002314E3" w:rsidRDefault="00ED2572" w:rsidP="00ED2572">
            <w:pPr>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 xml:space="preserve">Технічне обслуговування трансмісії. </w:t>
            </w:r>
          </w:p>
          <w:p w:rsidR="00ED2572" w:rsidRPr="002314E3" w:rsidRDefault="00ED2572" w:rsidP="00ED2572">
            <w:pPr>
              <w:spacing w:after="0" w:line="240" w:lineRule="auto"/>
              <w:ind w:firstLine="540"/>
              <w:jc w:val="center"/>
              <w:rPr>
                <w:rFonts w:ascii="Antiqua" w:eastAsia="Times New Roman" w:hAnsi="Antiqua" w:cs="Times New Roman"/>
                <w:b/>
                <w:bCs/>
                <w:sz w:val="24"/>
                <w:szCs w:val="24"/>
                <w:lang w:val="uk-UA"/>
              </w:rPr>
            </w:pPr>
            <w:r w:rsidRPr="002314E3">
              <w:rPr>
                <w:rFonts w:ascii="Antiqua" w:eastAsia="Times New Roman" w:hAnsi="Antiqua" w:cs="Times New Roman"/>
                <w:b/>
                <w:bCs/>
                <w:sz w:val="24"/>
                <w:szCs w:val="24"/>
                <w:lang w:val="uk-UA"/>
              </w:rPr>
              <w:t>ТО та ремонт ходової частини та механізмів керування.</w:t>
            </w:r>
          </w:p>
          <w:p w:rsidR="00ED2572" w:rsidRPr="002314E3" w:rsidRDefault="00ED2572" w:rsidP="00ED2572">
            <w:pPr>
              <w:spacing w:after="0" w:line="240" w:lineRule="auto"/>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 xml:space="preserve">Технічне обслуговування та ремонт несучої системи. </w:t>
            </w:r>
          </w:p>
          <w:p w:rsidR="00ED2572" w:rsidRPr="002314E3" w:rsidRDefault="00ED2572" w:rsidP="00ED2572">
            <w:pPr>
              <w:spacing w:after="0" w:line="240" w:lineRule="auto"/>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Технічне обслуговування та ремонт підвіски.</w:t>
            </w:r>
          </w:p>
          <w:p w:rsidR="00ED2572" w:rsidRPr="002314E3" w:rsidRDefault="00ED2572" w:rsidP="00ED2572">
            <w:pPr>
              <w:spacing w:after="0" w:line="240" w:lineRule="auto"/>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Технічне обслуговування та ремонт коліс.</w:t>
            </w:r>
          </w:p>
          <w:p w:rsidR="00ED2572" w:rsidRPr="002314E3" w:rsidRDefault="00ED2572" w:rsidP="00ED2572">
            <w:pPr>
              <w:spacing w:after="0" w:line="240" w:lineRule="auto"/>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lastRenderedPageBreak/>
              <w:t>Технічне обслуговування, ремонт, складання і установлення вузлів та деталей рульового механізму і приводу без гідропідсилювача.</w:t>
            </w:r>
          </w:p>
          <w:p w:rsidR="00ED2572" w:rsidRPr="002314E3" w:rsidRDefault="00ED2572" w:rsidP="00ED2572">
            <w:pPr>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Технічне обслуговування та  ремонт гальмівної системи з механічним та пневматичним приводом</w:t>
            </w:r>
          </w:p>
          <w:p w:rsidR="00ED2572" w:rsidRPr="002314E3" w:rsidRDefault="00ED2572" w:rsidP="00ED2572">
            <w:pPr>
              <w:spacing w:after="0" w:line="240" w:lineRule="auto"/>
              <w:ind w:firstLine="540"/>
              <w:jc w:val="center"/>
              <w:rPr>
                <w:rFonts w:ascii="Antiqua" w:eastAsia="Times New Roman" w:hAnsi="Antiqua" w:cs="Times New Roman"/>
                <w:b/>
                <w:sz w:val="24"/>
                <w:szCs w:val="24"/>
                <w:lang w:val="uk-UA"/>
              </w:rPr>
            </w:pPr>
            <w:r w:rsidRPr="002314E3">
              <w:rPr>
                <w:rFonts w:ascii="Antiqua" w:eastAsia="Times New Roman" w:hAnsi="Antiqua" w:cs="Times New Roman"/>
                <w:b/>
                <w:bCs/>
                <w:sz w:val="24"/>
                <w:szCs w:val="24"/>
                <w:lang w:val="uk-UA"/>
              </w:rPr>
              <w:t>ТО та ремонт ґрунтообробних і посівних машин</w:t>
            </w:r>
          </w:p>
          <w:p w:rsidR="00ED2572" w:rsidRPr="002314E3" w:rsidRDefault="00ED2572" w:rsidP="00ED2572">
            <w:pPr>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 xml:space="preserve">Характерні дефекти робочих і допоміжних органів ґрунтообробних, посівних, садильних машин та машин для захисту рослин. Способи ремонту, пристосування та інструменти для ремонту. Складання і технічне обслуговування машин. </w:t>
            </w:r>
          </w:p>
          <w:p w:rsidR="00ED2572" w:rsidRPr="002314E3" w:rsidRDefault="00ED2572" w:rsidP="00ED2572">
            <w:pPr>
              <w:spacing w:after="0" w:line="240" w:lineRule="auto"/>
              <w:ind w:firstLine="540"/>
              <w:jc w:val="center"/>
              <w:rPr>
                <w:rFonts w:ascii="Antiqua" w:eastAsia="Times New Roman" w:hAnsi="Antiqua" w:cs="Times New Roman"/>
                <w:sz w:val="24"/>
                <w:szCs w:val="24"/>
                <w:lang w:val="uk-UA"/>
              </w:rPr>
            </w:pPr>
            <w:r w:rsidRPr="002314E3">
              <w:rPr>
                <w:rFonts w:ascii="Antiqua" w:eastAsia="Times New Roman" w:hAnsi="Antiqua" w:cs="Times New Roman"/>
                <w:b/>
                <w:sz w:val="24"/>
                <w:szCs w:val="24"/>
                <w:lang w:val="uk-UA"/>
              </w:rPr>
              <w:t>Ремонт та ТО дощувальних машин.</w:t>
            </w:r>
          </w:p>
          <w:p w:rsidR="00ED2572" w:rsidRPr="002314E3" w:rsidRDefault="00ED2572" w:rsidP="00ED2572">
            <w:pPr>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 xml:space="preserve">Характерні дефекти деталей дощувальних і поливних машин, насосних станцій. Способи ремонту, технічні умови на ремонт. Перевірка якості складання і технічне  обслуговування машин. </w:t>
            </w:r>
          </w:p>
        </w:tc>
      </w:tr>
      <w:tr w:rsidR="00ED2572" w:rsidRPr="002314E3" w:rsidTr="00ED2572">
        <w:tc>
          <w:tcPr>
            <w:tcW w:w="1555" w:type="dxa"/>
            <w:shd w:val="clear" w:color="auto" w:fill="auto"/>
          </w:tcPr>
          <w:p w:rsidR="00ED2572" w:rsidRPr="002314E3" w:rsidRDefault="00ED2572" w:rsidP="00ED2572">
            <w:pPr>
              <w:spacing w:after="0" w:line="240" w:lineRule="auto"/>
              <w:jc w:val="center"/>
              <w:rPr>
                <w:rFonts w:ascii="Antiqua" w:eastAsia="Times New Roman" w:hAnsi="Antiqua" w:cs="Times New Roman"/>
                <w:sz w:val="24"/>
                <w:szCs w:val="24"/>
                <w:lang w:val="uk-UA"/>
              </w:rPr>
            </w:pPr>
            <w:r w:rsidRPr="002314E3">
              <w:rPr>
                <w:rFonts w:ascii="Times New Roman" w:eastAsia="Times New Roman" w:hAnsi="Times New Roman" w:cs="Times New Roman"/>
                <w:sz w:val="24"/>
                <w:szCs w:val="24"/>
                <w:shd w:val="clear" w:color="auto" w:fill="FFFFFF"/>
                <w:lang w:val="uk-UA"/>
              </w:rPr>
              <w:lastRenderedPageBreak/>
              <w:t>Тр А2-1</w:t>
            </w:r>
          </w:p>
        </w:tc>
        <w:tc>
          <w:tcPr>
            <w:tcW w:w="12899" w:type="dxa"/>
            <w:shd w:val="clear" w:color="auto" w:fill="auto"/>
          </w:tcPr>
          <w:p w:rsidR="00ED2572" w:rsidRPr="002314E3" w:rsidRDefault="00ED2572" w:rsidP="00ED2572">
            <w:pPr>
              <w:spacing w:after="0" w:line="240" w:lineRule="auto"/>
              <w:ind w:firstLine="540"/>
              <w:jc w:val="center"/>
              <w:rPr>
                <w:rFonts w:ascii="Antiqua" w:eastAsia="Times New Roman" w:hAnsi="Antiqua" w:cs="Times New Roman"/>
                <w:b/>
                <w:bCs/>
                <w:sz w:val="24"/>
                <w:szCs w:val="24"/>
                <w:lang w:val="uk-UA"/>
              </w:rPr>
            </w:pPr>
            <w:r w:rsidRPr="002314E3">
              <w:rPr>
                <w:rFonts w:ascii="Antiqua" w:eastAsia="Times New Roman" w:hAnsi="Antiqua" w:cs="Times New Roman"/>
                <w:b/>
                <w:bCs/>
                <w:sz w:val="24"/>
                <w:szCs w:val="24"/>
                <w:lang w:val="uk-UA"/>
              </w:rPr>
              <w:t>Розрахунок необхідних матеріалів</w:t>
            </w:r>
          </w:p>
          <w:p w:rsidR="00ED2572" w:rsidRPr="002314E3" w:rsidRDefault="00ED2572" w:rsidP="00ED2572">
            <w:pPr>
              <w:spacing w:after="0" w:line="240" w:lineRule="auto"/>
              <w:jc w:val="both"/>
              <w:rPr>
                <w:rFonts w:ascii="Antiqua" w:eastAsia="Times New Roman" w:hAnsi="Antiqua" w:cs="Times New Roman"/>
                <w:bCs/>
                <w:sz w:val="24"/>
                <w:szCs w:val="24"/>
                <w:lang w:val="uk-UA"/>
              </w:rPr>
            </w:pPr>
            <w:r w:rsidRPr="002314E3">
              <w:rPr>
                <w:rFonts w:ascii="Antiqua" w:eastAsia="Times New Roman" w:hAnsi="Antiqua" w:cs="Times New Roman"/>
                <w:bCs/>
                <w:sz w:val="24"/>
                <w:szCs w:val="24"/>
                <w:lang w:val="uk-UA"/>
              </w:rPr>
              <w:t>Правила математичних обрахунків у професійній діяльності. Розрахунок кількості необхідних матеріалів. Документи у професійній діяльності.</w:t>
            </w:r>
          </w:p>
        </w:tc>
      </w:tr>
      <w:tr w:rsidR="00ED2572" w:rsidRPr="002314E3" w:rsidTr="00ED2572">
        <w:tc>
          <w:tcPr>
            <w:tcW w:w="1555" w:type="dxa"/>
            <w:shd w:val="clear" w:color="auto" w:fill="auto"/>
          </w:tcPr>
          <w:p w:rsidR="00ED2572" w:rsidRPr="002314E3" w:rsidRDefault="00ED2572" w:rsidP="00ED2572">
            <w:pPr>
              <w:spacing w:after="0" w:line="240" w:lineRule="auto"/>
              <w:jc w:val="center"/>
              <w:rPr>
                <w:rFonts w:ascii="Antiqua" w:eastAsia="Times New Roman" w:hAnsi="Antiqua" w:cs="Times New Roman"/>
                <w:b/>
                <w:sz w:val="28"/>
                <w:szCs w:val="28"/>
                <w:lang w:val="uk-UA"/>
              </w:rPr>
            </w:pPr>
            <w:r w:rsidRPr="002314E3">
              <w:rPr>
                <w:rFonts w:ascii="Times New Roman" w:eastAsia="Times New Roman" w:hAnsi="Times New Roman" w:cs="Times New Roman"/>
                <w:sz w:val="24"/>
                <w:szCs w:val="24"/>
                <w:shd w:val="clear" w:color="auto" w:fill="FFFFFF"/>
                <w:lang w:val="uk-UA"/>
              </w:rPr>
              <w:t>Тр А2-2</w:t>
            </w:r>
          </w:p>
        </w:tc>
        <w:tc>
          <w:tcPr>
            <w:tcW w:w="12899" w:type="dxa"/>
            <w:shd w:val="clear" w:color="auto" w:fill="auto"/>
          </w:tcPr>
          <w:p w:rsidR="00ED2572" w:rsidRPr="002314E3" w:rsidRDefault="00ED2572" w:rsidP="00ED2572">
            <w:pPr>
              <w:spacing w:after="0" w:line="240" w:lineRule="auto"/>
              <w:ind w:firstLine="540"/>
              <w:jc w:val="center"/>
              <w:rPr>
                <w:rFonts w:ascii="Antiqua" w:eastAsia="Times New Roman" w:hAnsi="Antiqua" w:cs="Times New Roman"/>
                <w:b/>
                <w:sz w:val="24"/>
                <w:szCs w:val="24"/>
                <w:lang w:val="uk-UA"/>
              </w:rPr>
            </w:pPr>
            <w:r w:rsidRPr="002314E3">
              <w:rPr>
                <w:rFonts w:ascii="Antiqua" w:eastAsia="Times New Roman" w:hAnsi="Antiqua" w:cs="Times New Roman"/>
                <w:b/>
                <w:sz w:val="24"/>
                <w:szCs w:val="24"/>
                <w:lang w:val="uk-UA"/>
              </w:rPr>
              <w:t>Ремонт двигуна.</w:t>
            </w:r>
          </w:p>
          <w:p w:rsidR="00ED2572" w:rsidRPr="002314E3" w:rsidRDefault="00ED2572" w:rsidP="00ED2572">
            <w:pPr>
              <w:spacing w:after="0" w:line="240" w:lineRule="auto"/>
              <w:ind w:hanging="36"/>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Ремонт шатунно – поршневої групи. Характерні дефекти,  причини їх виникнення. Причини виникнення задирів на робочій поверхні циліндрів, поршнів та поршневих кілець. Способи ремонту. Технічні умови на ремонт поршня. Перевірка пружності поршневих  кілець. Методи збільшення зносостійкості поршневих  кілець.</w:t>
            </w:r>
          </w:p>
          <w:p w:rsidR="00ED2572" w:rsidRPr="002314E3" w:rsidRDefault="00ED2572" w:rsidP="00ED2572">
            <w:pPr>
              <w:spacing w:after="0" w:line="240" w:lineRule="auto"/>
              <w:ind w:hanging="36"/>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Комплектування деталей КШМ, номінальних або ремонтних розмірів. Поняття про вагові і розмірні  групи поршнів, шатунів, поршневих пальців. Підбір комплекту шатунів і підгонка втулок верхньої головки шатуна по поршневому пальцю. З’єднання.</w:t>
            </w:r>
          </w:p>
          <w:p w:rsidR="00ED2572" w:rsidRPr="002314E3" w:rsidRDefault="00ED2572" w:rsidP="00ED2572">
            <w:pPr>
              <w:spacing w:after="0" w:line="240" w:lineRule="auto"/>
              <w:ind w:hanging="36"/>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Підготовка поршневих кілець по канавкам поршня і зазору в стиках.  Одягання кілець на поршень, технічні умови на ремонт деталей шатунно-поршневої групи. Контроль якості ремонту.</w:t>
            </w:r>
          </w:p>
          <w:p w:rsidR="00ED2572" w:rsidRPr="002314E3" w:rsidRDefault="00ED2572" w:rsidP="00ED2572">
            <w:pPr>
              <w:spacing w:after="0" w:line="240" w:lineRule="auto"/>
              <w:ind w:hanging="36"/>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Характерні види зношування колінчастих валів. Причини нерівномірного зношування шийок колінчастого валу. Визначення величини овальності і конусності шийок. Перевірка колінчастого валу на згинання. Способи ремонту шийок колінчастого валу. Правка валу під пресом. Технічні умови на відремонтований вал.</w:t>
            </w:r>
          </w:p>
          <w:p w:rsidR="00ED2572" w:rsidRPr="002314E3" w:rsidRDefault="00ED2572" w:rsidP="00ED2572">
            <w:pPr>
              <w:spacing w:after="0" w:line="240" w:lineRule="auto"/>
              <w:ind w:hanging="36"/>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Ремонт підшипників ковзання. Дефекти шатунних і корінних підшипників і причини їх виникнення.</w:t>
            </w:r>
          </w:p>
          <w:p w:rsidR="00ED2572" w:rsidRPr="002314E3" w:rsidRDefault="00ED2572" w:rsidP="00ED2572">
            <w:pPr>
              <w:spacing w:after="0" w:line="240" w:lineRule="auto"/>
              <w:ind w:hanging="36"/>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Технічні умови на вибраковку підшипників. Робоче місце по ремонту підшипників. Ремонтні розміри. Контроль якості ремонту, техніка безпеки.</w:t>
            </w:r>
          </w:p>
          <w:p w:rsidR="00ED2572" w:rsidRPr="002314E3" w:rsidRDefault="00ED2572" w:rsidP="00ED2572">
            <w:pPr>
              <w:spacing w:after="0" w:line="240" w:lineRule="auto"/>
              <w:ind w:hanging="36"/>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Ремонт головок циліндрів і деталей розподільчого механізму. Характерні дефекти головок циліндрів і причини  їх виникнення. Способи ремонту головок циліндрів.</w:t>
            </w:r>
          </w:p>
          <w:p w:rsidR="00ED2572" w:rsidRPr="002314E3" w:rsidRDefault="00ED2572" w:rsidP="00ED2572">
            <w:pPr>
              <w:spacing w:after="0" w:line="240" w:lineRule="auto"/>
              <w:ind w:hanging="36"/>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Будова і наладка приладу  для шліфування клапанів. Шліфування фасок, головки і торця стержня клапана. Шліфування бойків коромисел. Заточування фрез. Збирання головки циліндрів, запресовування  направляючих втулок і розвертування їх по стержнях клапанів, фрезування клапанних гнізд. Будова станка для притирки клапанів і його наладка. Техніка притирки клапанів на станку. Контроль якості і ремонту, техніка безпеки.</w:t>
            </w:r>
          </w:p>
          <w:p w:rsidR="00ED2572" w:rsidRPr="002314E3" w:rsidRDefault="00ED2572" w:rsidP="00ED2572">
            <w:pPr>
              <w:spacing w:after="0" w:line="240" w:lineRule="auto"/>
              <w:ind w:hanging="36"/>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 xml:space="preserve">Ремонт приладів системи мащення. Шліфування робочої поверхні кришки масляного насосу. Будова і робота стенду для випробування насосів. Управління стендом, режими переробки і випробовування масляного насосу. Усунення дефектів, які виявлені під час випробування. Збирання і випробовування двигуна. </w:t>
            </w:r>
          </w:p>
          <w:p w:rsidR="00ED2572" w:rsidRPr="002314E3" w:rsidRDefault="00ED2572" w:rsidP="00ED2572">
            <w:pPr>
              <w:spacing w:after="0" w:line="240" w:lineRule="auto"/>
              <w:jc w:val="center"/>
              <w:rPr>
                <w:rFonts w:ascii="Antiqua" w:eastAsia="Times New Roman" w:hAnsi="Antiqua" w:cs="Times New Roman"/>
                <w:b/>
                <w:sz w:val="24"/>
                <w:szCs w:val="24"/>
                <w:lang w:val="uk-UA"/>
              </w:rPr>
            </w:pPr>
            <w:r w:rsidRPr="002314E3">
              <w:rPr>
                <w:rFonts w:ascii="Antiqua" w:eastAsia="Times New Roman" w:hAnsi="Antiqua" w:cs="Times New Roman"/>
                <w:b/>
                <w:sz w:val="24"/>
                <w:szCs w:val="24"/>
                <w:lang w:val="uk-UA"/>
              </w:rPr>
              <w:lastRenderedPageBreak/>
              <w:t>Ремонт трансмісії.</w:t>
            </w:r>
          </w:p>
          <w:p w:rsidR="00ED2572" w:rsidRPr="002314E3" w:rsidRDefault="00ED2572" w:rsidP="00ED2572">
            <w:pPr>
              <w:spacing w:after="0" w:line="240" w:lineRule="auto"/>
              <w:ind w:hanging="36"/>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Ремонт муфти зчеплення. Перевірка диска в зборі з накладками  на величину биття. Усунення зношування і задирів  на робочій поверхні основного диску проточуванням і шліфуванням.</w:t>
            </w:r>
          </w:p>
          <w:p w:rsidR="00ED2572" w:rsidRPr="002314E3" w:rsidRDefault="00ED2572" w:rsidP="00ED2572">
            <w:pPr>
              <w:spacing w:after="0" w:line="240" w:lineRule="auto"/>
              <w:ind w:hanging="36"/>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Ремонт коробки передач. Розточування отворів в корпусі під ремонтні розміри гнізд. Виготовлення стальних кілець і запресовування їх в отвір корпуса. Послідовність і прийоми збирання коробки переміни передач: регулювання і обкатка. Технічні умови на збирання коробки передач. Контроль якості ремонту, техніка безпеки. Ремонт ходової частини гусеничного трактора. Основні дефекти деталей і механізмів ходової частини. Правила розбирання, визначення дефектів і методи ремонту. Пристосування, які використовуються при ремонті деталей і механізмів ходової частини. Збирання вузлів ходової частини і їх регулювання. Контроль якості ремонту, техніка безпеки.</w:t>
            </w:r>
          </w:p>
          <w:p w:rsidR="00ED2572" w:rsidRPr="002314E3" w:rsidRDefault="00ED2572" w:rsidP="00ED2572">
            <w:pPr>
              <w:spacing w:after="0" w:line="240" w:lineRule="auto"/>
              <w:jc w:val="center"/>
              <w:rPr>
                <w:rFonts w:ascii="Antiqua" w:eastAsia="Times New Roman" w:hAnsi="Antiqua" w:cs="Times New Roman"/>
                <w:b/>
                <w:sz w:val="24"/>
                <w:szCs w:val="24"/>
                <w:lang w:val="uk-UA"/>
              </w:rPr>
            </w:pPr>
            <w:r w:rsidRPr="002314E3">
              <w:rPr>
                <w:rFonts w:ascii="Antiqua" w:eastAsia="Times New Roman" w:hAnsi="Antiqua" w:cs="Times New Roman"/>
                <w:b/>
                <w:sz w:val="24"/>
                <w:szCs w:val="24"/>
                <w:lang w:val="uk-UA"/>
              </w:rPr>
              <w:t>Ремонт ґрунтообробних, посівних і садильних машин.</w:t>
            </w:r>
          </w:p>
          <w:p w:rsidR="00ED2572" w:rsidRPr="002314E3" w:rsidRDefault="00ED2572" w:rsidP="00ED2572">
            <w:pPr>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Особливості ремонту робочих органів нових марок машин. Прогресивні пристосування і інструменти, які використовуються при ремонті. Технічні умови на відремонтовані машини. Способи перевірки якості збирання і регулювання машин.</w:t>
            </w:r>
          </w:p>
          <w:p w:rsidR="00ED2572" w:rsidRPr="002314E3" w:rsidRDefault="00ED2572" w:rsidP="00ED2572">
            <w:pPr>
              <w:spacing w:after="0" w:line="240" w:lineRule="auto"/>
              <w:jc w:val="center"/>
              <w:rPr>
                <w:rFonts w:ascii="Antiqua" w:eastAsia="Times New Roman" w:hAnsi="Antiqua" w:cs="Times New Roman"/>
                <w:b/>
                <w:sz w:val="24"/>
                <w:szCs w:val="24"/>
                <w:lang w:val="uk-UA"/>
              </w:rPr>
            </w:pPr>
            <w:r w:rsidRPr="002314E3">
              <w:rPr>
                <w:rFonts w:ascii="Antiqua" w:eastAsia="Times New Roman" w:hAnsi="Antiqua" w:cs="Times New Roman"/>
                <w:b/>
                <w:sz w:val="24"/>
                <w:szCs w:val="24"/>
                <w:lang w:val="uk-UA"/>
              </w:rPr>
              <w:t>Ремонт машин для заготівлі сіна, внесення добрив та захисту рослин.</w:t>
            </w:r>
          </w:p>
          <w:p w:rsidR="00ED2572" w:rsidRPr="002314E3" w:rsidRDefault="00ED2572" w:rsidP="00ED2572">
            <w:pPr>
              <w:spacing w:after="0" w:line="240" w:lineRule="auto"/>
              <w:jc w:val="both"/>
              <w:rPr>
                <w:rFonts w:ascii="Antiqua" w:eastAsia="Times New Roman" w:hAnsi="Antiqua" w:cs="Times New Roman"/>
                <w:sz w:val="24"/>
                <w:szCs w:val="24"/>
                <w:lang w:val="uk-UA"/>
              </w:rPr>
            </w:pPr>
            <w:r w:rsidRPr="002314E3">
              <w:rPr>
                <w:rFonts w:ascii="Antiqua" w:eastAsia="Times New Roman" w:hAnsi="Antiqua" w:cs="Times New Roman"/>
                <w:sz w:val="24"/>
                <w:szCs w:val="24"/>
                <w:lang w:val="uk-UA"/>
              </w:rPr>
              <w:t>Характерні дефекти робочих органів сучасних  машин. Способи ремонту. Прогресивні пристосування, які використовуються при ремонті машин. Технічні умови на ремонт. Контроль якості ремонту. Перевірка якості складання і регулювання машин. Техніка безпеки.</w:t>
            </w:r>
          </w:p>
        </w:tc>
      </w:tr>
    </w:tbl>
    <w:p w:rsidR="00ED2572" w:rsidRPr="002314E3" w:rsidRDefault="00ED2572" w:rsidP="00ED2572">
      <w:pPr>
        <w:spacing w:after="0" w:line="240" w:lineRule="auto"/>
        <w:contextualSpacing/>
        <w:jc w:val="center"/>
        <w:rPr>
          <w:rFonts w:ascii="Times New Roman" w:eastAsia="Times New Roman" w:hAnsi="Times New Roman" w:cs="Times New Roman"/>
          <w:sz w:val="24"/>
          <w:szCs w:val="24"/>
          <w:lang w:val="uk-UA"/>
        </w:rPr>
      </w:pPr>
    </w:p>
    <w:p w:rsidR="00ED2572" w:rsidRPr="002314E3" w:rsidRDefault="00ED2572" w:rsidP="00ED2572">
      <w:pPr>
        <w:pStyle w:val="Heading1"/>
        <w:spacing w:before="72"/>
        <w:ind w:left="2556" w:right="2561"/>
        <w:jc w:val="center"/>
        <w:rPr>
          <w:rFonts w:ascii="Times New Roman" w:eastAsia="Times New Roman" w:hAnsi="Times New Roman" w:cs="Times New Roman"/>
          <w:bCs/>
          <w:sz w:val="24"/>
          <w:szCs w:val="24"/>
          <w:lang w:val="uk-UA" w:eastAsia="en-US"/>
        </w:rPr>
      </w:pPr>
      <w:r w:rsidRPr="002314E3">
        <w:rPr>
          <w:rFonts w:ascii="Times New Roman" w:eastAsia="Times New Roman" w:hAnsi="Times New Roman" w:cs="Times New Roman"/>
          <w:b w:val="0"/>
          <w:sz w:val="24"/>
          <w:szCs w:val="24"/>
          <w:lang w:val="uk-UA"/>
        </w:rPr>
        <w:br w:type="page"/>
      </w:r>
      <w:r w:rsidRPr="002314E3">
        <w:rPr>
          <w:rFonts w:ascii="Times New Roman" w:eastAsia="Times New Roman" w:hAnsi="Times New Roman" w:cs="Times New Roman"/>
          <w:bCs/>
          <w:sz w:val="24"/>
          <w:szCs w:val="24"/>
          <w:lang w:val="uk-UA" w:eastAsia="en-US"/>
        </w:rPr>
        <w:lastRenderedPageBreak/>
        <w:t>Навчальна</w:t>
      </w:r>
      <w:r w:rsidRPr="002314E3">
        <w:rPr>
          <w:rFonts w:ascii="Times New Roman" w:eastAsia="Times New Roman" w:hAnsi="Times New Roman" w:cs="Times New Roman"/>
          <w:bCs/>
          <w:spacing w:val="-8"/>
          <w:sz w:val="24"/>
          <w:szCs w:val="24"/>
          <w:lang w:val="uk-UA" w:eastAsia="en-US"/>
        </w:rPr>
        <w:t xml:space="preserve"> </w:t>
      </w:r>
      <w:r w:rsidRPr="002314E3">
        <w:rPr>
          <w:rFonts w:ascii="Times New Roman" w:eastAsia="Times New Roman" w:hAnsi="Times New Roman" w:cs="Times New Roman"/>
          <w:bCs/>
          <w:sz w:val="24"/>
          <w:szCs w:val="24"/>
          <w:lang w:val="uk-UA" w:eastAsia="en-US"/>
        </w:rPr>
        <w:t>програма</w:t>
      </w:r>
      <w:r w:rsidRPr="002314E3">
        <w:rPr>
          <w:rFonts w:ascii="Times New Roman" w:eastAsia="Times New Roman" w:hAnsi="Times New Roman" w:cs="Times New Roman"/>
          <w:bCs/>
          <w:spacing w:val="-3"/>
          <w:sz w:val="24"/>
          <w:szCs w:val="24"/>
          <w:lang w:val="uk-UA" w:eastAsia="en-US"/>
        </w:rPr>
        <w:t xml:space="preserve"> </w:t>
      </w:r>
      <w:r w:rsidRPr="002314E3">
        <w:rPr>
          <w:rFonts w:ascii="Times New Roman" w:eastAsia="Times New Roman" w:hAnsi="Times New Roman" w:cs="Times New Roman"/>
          <w:bCs/>
          <w:sz w:val="24"/>
          <w:szCs w:val="24"/>
          <w:lang w:val="uk-UA" w:eastAsia="en-US"/>
        </w:rPr>
        <w:t>з</w:t>
      </w:r>
      <w:r w:rsidRPr="002314E3">
        <w:rPr>
          <w:rFonts w:ascii="Times New Roman" w:eastAsia="Times New Roman" w:hAnsi="Times New Roman" w:cs="Times New Roman"/>
          <w:bCs/>
          <w:spacing w:val="-3"/>
          <w:sz w:val="24"/>
          <w:szCs w:val="24"/>
          <w:lang w:val="uk-UA" w:eastAsia="en-US"/>
        </w:rPr>
        <w:t xml:space="preserve"> </w:t>
      </w:r>
      <w:r w:rsidRPr="002314E3">
        <w:rPr>
          <w:rFonts w:ascii="Times New Roman" w:eastAsia="Times New Roman" w:hAnsi="Times New Roman" w:cs="Times New Roman"/>
          <w:bCs/>
          <w:spacing w:val="-2"/>
          <w:sz w:val="24"/>
          <w:szCs w:val="24"/>
          <w:lang w:val="uk-UA" w:eastAsia="en-US"/>
        </w:rPr>
        <w:t>предмета</w:t>
      </w:r>
    </w:p>
    <w:p w:rsidR="00ED2572" w:rsidRPr="002314E3" w:rsidRDefault="00ED2572" w:rsidP="00ED2572">
      <w:pPr>
        <w:widowControl w:val="0"/>
        <w:autoSpaceDE w:val="0"/>
        <w:autoSpaceDN w:val="0"/>
        <w:spacing w:after="0" w:line="272" w:lineRule="exact"/>
        <w:ind w:left="2556" w:right="2564"/>
        <w:jc w:val="center"/>
        <w:rPr>
          <w:rFonts w:ascii="Times New Roman" w:eastAsia="Times New Roman" w:hAnsi="Times New Roman" w:cs="Times New Roman"/>
          <w:b/>
          <w:sz w:val="24"/>
          <w:lang w:val="uk-UA" w:eastAsia="en-US"/>
        </w:rPr>
      </w:pPr>
      <w:r w:rsidRPr="002314E3">
        <w:rPr>
          <w:rFonts w:ascii="Times New Roman" w:eastAsia="Times New Roman" w:hAnsi="Times New Roman" w:cs="Times New Roman"/>
          <w:b/>
          <w:sz w:val="24"/>
          <w:lang w:val="uk-UA" w:eastAsia="en-US"/>
        </w:rPr>
        <w:t>«Будова</w:t>
      </w:r>
      <w:r w:rsidRPr="002314E3">
        <w:rPr>
          <w:rFonts w:ascii="Times New Roman" w:eastAsia="Times New Roman" w:hAnsi="Times New Roman" w:cs="Times New Roman"/>
          <w:b/>
          <w:spacing w:val="-5"/>
          <w:sz w:val="24"/>
          <w:lang w:val="uk-UA" w:eastAsia="en-US"/>
        </w:rPr>
        <w:t xml:space="preserve"> </w:t>
      </w:r>
      <w:r w:rsidRPr="002314E3">
        <w:rPr>
          <w:rFonts w:ascii="Times New Roman" w:eastAsia="Times New Roman" w:hAnsi="Times New Roman" w:cs="Times New Roman"/>
          <w:b/>
          <w:sz w:val="24"/>
          <w:lang w:val="uk-UA" w:eastAsia="en-US"/>
        </w:rPr>
        <w:t>й</w:t>
      </w:r>
      <w:r w:rsidRPr="002314E3">
        <w:rPr>
          <w:rFonts w:ascii="Times New Roman" w:eastAsia="Times New Roman" w:hAnsi="Times New Roman" w:cs="Times New Roman"/>
          <w:b/>
          <w:spacing w:val="-4"/>
          <w:sz w:val="24"/>
          <w:lang w:val="uk-UA" w:eastAsia="en-US"/>
        </w:rPr>
        <w:t xml:space="preserve"> </w:t>
      </w:r>
      <w:r w:rsidRPr="002314E3">
        <w:rPr>
          <w:rFonts w:ascii="Times New Roman" w:eastAsia="Times New Roman" w:hAnsi="Times New Roman" w:cs="Times New Roman"/>
          <w:b/>
          <w:sz w:val="24"/>
          <w:lang w:val="uk-UA" w:eastAsia="en-US"/>
        </w:rPr>
        <w:t>експлуатація</w:t>
      </w:r>
      <w:r w:rsidRPr="002314E3">
        <w:rPr>
          <w:rFonts w:ascii="Times New Roman" w:eastAsia="Times New Roman" w:hAnsi="Times New Roman" w:cs="Times New Roman"/>
          <w:b/>
          <w:spacing w:val="-6"/>
          <w:sz w:val="24"/>
          <w:lang w:val="uk-UA" w:eastAsia="en-US"/>
        </w:rPr>
        <w:t xml:space="preserve"> </w:t>
      </w:r>
      <w:r w:rsidRPr="002314E3">
        <w:rPr>
          <w:rFonts w:ascii="Times New Roman" w:eastAsia="Times New Roman" w:hAnsi="Times New Roman" w:cs="Times New Roman"/>
          <w:b/>
          <w:sz w:val="24"/>
          <w:lang w:val="uk-UA" w:eastAsia="en-US"/>
        </w:rPr>
        <w:t>вантажного</w:t>
      </w:r>
      <w:r w:rsidRPr="002314E3">
        <w:rPr>
          <w:rFonts w:ascii="Times New Roman" w:eastAsia="Times New Roman" w:hAnsi="Times New Roman" w:cs="Times New Roman"/>
          <w:b/>
          <w:spacing w:val="-5"/>
          <w:sz w:val="24"/>
          <w:lang w:val="uk-UA" w:eastAsia="en-US"/>
        </w:rPr>
        <w:t xml:space="preserve"> </w:t>
      </w:r>
      <w:r w:rsidRPr="002314E3">
        <w:rPr>
          <w:rFonts w:ascii="Times New Roman" w:eastAsia="Times New Roman" w:hAnsi="Times New Roman" w:cs="Times New Roman"/>
          <w:b/>
          <w:spacing w:val="-2"/>
          <w:sz w:val="24"/>
          <w:lang w:val="uk-UA" w:eastAsia="en-US"/>
        </w:rPr>
        <w:t>автомобіля»</w:t>
      </w:r>
    </w:p>
    <w:p w:rsidR="00ED2572" w:rsidRPr="002314E3" w:rsidRDefault="00ED2572" w:rsidP="00ED2572">
      <w:pPr>
        <w:widowControl w:val="0"/>
        <w:autoSpaceDE w:val="0"/>
        <w:autoSpaceDN w:val="0"/>
        <w:spacing w:after="0" w:line="240" w:lineRule="auto"/>
        <w:ind w:left="708" w:right="5383"/>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Професія:</w:t>
      </w:r>
      <w:r w:rsidRPr="002314E3">
        <w:rPr>
          <w:rFonts w:ascii="Times New Roman" w:eastAsia="Times New Roman" w:hAnsi="Times New Roman" w:cs="Times New Roman"/>
          <w:spacing w:val="-12"/>
          <w:sz w:val="24"/>
          <w:szCs w:val="24"/>
          <w:lang w:val="uk-UA" w:eastAsia="en-US"/>
        </w:rPr>
        <w:t xml:space="preserve"> </w:t>
      </w:r>
      <w:r w:rsidRPr="002314E3">
        <w:rPr>
          <w:rFonts w:ascii="Times New Roman" w:eastAsia="Times New Roman" w:hAnsi="Times New Roman" w:cs="Times New Roman"/>
          <w:sz w:val="24"/>
          <w:szCs w:val="24"/>
          <w:lang w:val="uk-UA" w:eastAsia="en-US"/>
        </w:rPr>
        <w:t>Водій</w:t>
      </w:r>
      <w:r w:rsidRPr="002314E3">
        <w:rPr>
          <w:rFonts w:ascii="Times New Roman" w:eastAsia="Times New Roman" w:hAnsi="Times New Roman" w:cs="Times New Roman"/>
          <w:spacing w:val="-9"/>
          <w:sz w:val="24"/>
          <w:szCs w:val="24"/>
          <w:lang w:val="uk-UA" w:eastAsia="en-US"/>
        </w:rPr>
        <w:t xml:space="preserve"> </w:t>
      </w:r>
      <w:r w:rsidRPr="002314E3">
        <w:rPr>
          <w:rFonts w:ascii="Times New Roman" w:eastAsia="Times New Roman" w:hAnsi="Times New Roman" w:cs="Times New Roman"/>
          <w:sz w:val="24"/>
          <w:szCs w:val="24"/>
          <w:lang w:val="uk-UA" w:eastAsia="en-US"/>
        </w:rPr>
        <w:t>автотранспортного</w:t>
      </w:r>
      <w:r w:rsidRPr="002314E3">
        <w:rPr>
          <w:rFonts w:ascii="Times New Roman" w:eastAsia="Times New Roman" w:hAnsi="Times New Roman" w:cs="Times New Roman"/>
          <w:spacing w:val="-9"/>
          <w:sz w:val="24"/>
          <w:szCs w:val="24"/>
          <w:lang w:val="uk-UA" w:eastAsia="en-US"/>
        </w:rPr>
        <w:t xml:space="preserve"> </w:t>
      </w:r>
      <w:r w:rsidRPr="002314E3">
        <w:rPr>
          <w:rFonts w:ascii="Times New Roman" w:eastAsia="Times New Roman" w:hAnsi="Times New Roman" w:cs="Times New Roman"/>
          <w:sz w:val="24"/>
          <w:szCs w:val="24"/>
          <w:lang w:val="uk-UA" w:eastAsia="en-US"/>
        </w:rPr>
        <w:t>засобу Рівень кваліфікації: категорія С</w:t>
      </w:r>
    </w:p>
    <w:tbl>
      <w:tblPr>
        <w:tblW w:w="14074" w:type="dxa"/>
        <w:tblInd w:w="5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48"/>
        <w:gridCol w:w="9358"/>
        <w:gridCol w:w="1276"/>
        <w:gridCol w:w="1134"/>
        <w:gridCol w:w="1558"/>
      </w:tblGrid>
      <w:tr w:rsidR="00ED2572" w:rsidTr="00ED2572">
        <w:trPr>
          <w:trHeight w:val="318"/>
        </w:trPr>
        <w:tc>
          <w:tcPr>
            <w:tcW w:w="748" w:type="dxa"/>
            <w:vMerge w:val="restart"/>
            <w:shd w:val="clear" w:color="auto" w:fill="auto"/>
          </w:tcPr>
          <w:p w:rsidR="00ED2572" w:rsidRPr="002E5558" w:rsidRDefault="00ED2572" w:rsidP="00ED2572">
            <w:pPr>
              <w:pStyle w:val="TableParagraph"/>
              <w:ind w:left="229" w:right="204" w:firstLine="32"/>
              <w:rPr>
                <w:sz w:val="24"/>
              </w:rPr>
            </w:pPr>
            <w:r w:rsidRPr="002E5558">
              <w:rPr>
                <w:spacing w:val="-10"/>
                <w:sz w:val="24"/>
              </w:rPr>
              <w:t xml:space="preserve">№ </w:t>
            </w:r>
            <w:r w:rsidRPr="002E5558">
              <w:rPr>
                <w:spacing w:val="-5"/>
                <w:sz w:val="24"/>
              </w:rPr>
              <w:t>з/п</w:t>
            </w:r>
          </w:p>
        </w:tc>
        <w:tc>
          <w:tcPr>
            <w:tcW w:w="9358" w:type="dxa"/>
            <w:vMerge w:val="restart"/>
            <w:shd w:val="clear" w:color="auto" w:fill="auto"/>
          </w:tcPr>
          <w:p w:rsidR="00ED2572" w:rsidRPr="002E5558" w:rsidRDefault="00ED2572" w:rsidP="00ED2572">
            <w:pPr>
              <w:pStyle w:val="TableParagraph"/>
              <w:spacing w:line="272" w:lineRule="exact"/>
              <w:ind w:left="19"/>
              <w:rPr>
                <w:b/>
                <w:sz w:val="24"/>
              </w:rPr>
            </w:pPr>
            <w:r w:rsidRPr="002E5558">
              <w:rPr>
                <w:b/>
                <w:spacing w:val="-4"/>
                <w:sz w:val="24"/>
              </w:rPr>
              <w:t>Тема</w:t>
            </w:r>
          </w:p>
        </w:tc>
        <w:tc>
          <w:tcPr>
            <w:tcW w:w="2410" w:type="dxa"/>
            <w:gridSpan w:val="2"/>
            <w:tcBorders>
              <w:bottom w:val="single" w:sz="4" w:space="0" w:color="000000"/>
              <w:right w:val="single" w:sz="4" w:space="0" w:color="000000"/>
            </w:tcBorders>
            <w:shd w:val="clear" w:color="auto" w:fill="auto"/>
          </w:tcPr>
          <w:p w:rsidR="00ED2572" w:rsidRPr="002E5558" w:rsidRDefault="00ED2572" w:rsidP="00ED2572">
            <w:pPr>
              <w:pStyle w:val="TableParagraph"/>
              <w:spacing w:line="272" w:lineRule="exact"/>
              <w:ind w:left="334"/>
              <w:rPr>
                <w:b/>
                <w:sz w:val="24"/>
              </w:rPr>
            </w:pPr>
            <w:r w:rsidRPr="002E5558">
              <w:rPr>
                <w:b/>
                <w:sz w:val="24"/>
              </w:rPr>
              <w:t>Кількість</w:t>
            </w:r>
            <w:r w:rsidRPr="002E5558">
              <w:rPr>
                <w:b/>
                <w:spacing w:val="2"/>
                <w:sz w:val="24"/>
              </w:rPr>
              <w:t xml:space="preserve"> </w:t>
            </w:r>
            <w:r w:rsidRPr="002E5558">
              <w:rPr>
                <w:b/>
                <w:spacing w:val="-4"/>
                <w:sz w:val="24"/>
              </w:rPr>
              <w:t>годин</w:t>
            </w:r>
          </w:p>
        </w:tc>
        <w:tc>
          <w:tcPr>
            <w:tcW w:w="1558" w:type="dxa"/>
            <w:vMerge w:val="restart"/>
            <w:tcBorders>
              <w:left w:val="single" w:sz="4" w:space="0" w:color="000000"/>
            </w:tcBorders>
            <w:shd w:val="clear" w:color="auto" w:fill="auto"/>
          </w:tcPr>
          <w:p w:rsidR="00ED2572" w:rsidRPr="002E5558" w:rsidRDefault="00ED2572" w:rsidP="00ED2572">
            <w:pPr>
              <w:pStyle w:val="TableParagraph"/>
              <w:ind w:left="241" w:right="207" w:firstLine="172"/>
              <w:rPr>
                <w:b/>
                <w:sz w:val="24"/>
              </w:rPr>
            </w:pPr>
            <w:r w:rsidRPr="002E5558">
              <w:rPr>
                <w:b/>
                <w:spacing w:val="-2"/>
                <w:sz w:val="24"/>
              </w:rPr>
              <w:t>Форма контролю</w:t>
            </w:r>
          </w:p>
        </w:tc>
      </w:tr>
      <w:tr w:rsidR="00ED2572" w:rsidTr="00ED2572">
        <w:trPr>
          <w:trHeight w:val="546"/>
        </w:trPr>
        <w:tc>
          <w:tcPr>
            <w:tcW w:w="748" w:type="dxa"/>
            <w:vMerge/>
            <w:tcBorders>
              <w:top w:val="nil"/>
            </w:tcBorders>
            <w:shd w:val="clear" w:color="auto" w:fill="auto"/>
          </w:tcPr>
          <w:p w:rsidR="00ED2572" w:rsidRPr="002E5558" w:rsidRDefault="00ED2572" w:rsidP="00ED2572">
            <w:pPr>
              <w:rPr>
                <w:sz w:val="2"/>
                <w:szCs w:val="2"/>
              </w:rPr>
            </w:pPr>
          </w:p>
        </w:tc>
        <w:tc>
          <w:tcPr>
            <w:tcW w:w="9358" w:type="dxa"/>
            <w:vMerge/>
            <w:tcBorders>
              <w:top w:val="nil"/>
            </w:tcBorders>
            <w:shd w:val="clear" w:color="auto" w:fill="auto"/>
          </w:tcPr>
          <w:p w:rsidR="00ED2572" w:rsidRPr="002E5558" w:rsidRDefault="00ED2572" w:rsidP="00ED2572">
            <w:pPr>
              <w:rPr>
                <w:sz w:val="2"/>
                <w:szCs w:val="2"/>
              </w:rPr>
            </w:pPr>
          </w:p>
        </w:tc>
        <w:tc>
          <w:tcPr>
            <w:tcW w:w="1276" w:type="dxa"/>
            <w:tcBorders>
              <w:top w:val="single" w:sz="4" w:space="0" w:color="000000"/>
            </w:tcBorders>
            <w:shd w:val="clear" w:color="auto" w:fill="auto"/>
          </w:tcPr>
          <w:p w:rsidR="00ED2572" w:rsidRPr="002E5558" w:rsidRDefault="00ED2572" w:rsidP="00ED2572">
            <w:pPr>
              <w:pStyle w:val="TableParagraph"/>
              <w:spacing w:line="266" w:lineRule="exact"/>
              <w:ind w:left="20" w:right="1"/>
              <w:rPr>
                <w:b/>
                <w:sz w:val="24"/>
              </w:rPr>
            </w:pPr>
            <w:r w:rsidRPr="002E5558">
              <w:rPr>
                <w:b/>
                <w:spacing w:val="-2"/>
                <w:sz w:val="24"/>
              </w:rPr>
              <w:t>всього</w:t>
            </w:r>
          </w:p>
        </w:tc>
        <w:tc>
          <w:tcPr>
            <w:tcW w:w="1134" w:type="dxa"/>
            <w:tcBorders>
              <w:top w:val="single" w:sz="4" w:space="0" w:color="000000"/>
              <w:right w:val="single" w:sz="4" w:space="0" w:color="000000"/>
            </w:tcBorders>
            <w:shd w:val="clear" w:color="auto" w:fill="auto"/>
          </w:tcPr>
          <w:p w:rsidR="00ED2572" w:rsidRPr="002E5558" w:rsidRDefault="00ED2572" w:rsidP="00ED2572">
            <w:pPr>
              <w:pStyle w:val="TableParagraph"/>
              <w:spacing w:line="266" w:lineRule="exact"/>
              <w:ind w:left="286"/>
              <w:rPr>
                <w:b/>
                <w:sz w:val="24"/>
              </w:rPr>
            </w:pPr>
            <w:r w:rsidRPr="002E5558">
              <w:rPr>
                <w:b/>
                <w:sz w:val="24"/>
              </w:rPr>
              <w:t>в</w:t>
            </w:r>
            <w:r w:rsidRPr="002E5558">
              <w:rPr>
                <w:b/>
                <w:spacing w:val="-2"/>
                <w:sz w:val="24"/>
              </w:rPr>
              <w:t xml:space="preserve"> </w:t>
            </w:r>
            <w:r w:rsidRPr="002E5558">
              <w:rPr>
                <w:b/>
                <w:spacing w:val="-4"/>
                <w:sz w:val="24"/>
              </w:rPr>
              <w:t>т.ч.</w:t>
            </w:r>
          </w:p>
          <w:p w:rsidR="00ED2572" w:rsidRPr="002E5558" w:rsidRDefault="00ED2572" w:rsidP="00ED2572">
            <w:pPr>
              <w:pStyle w:val="TableParagraph"/>
              <w:spacing w:line="260" w:lineRule="exact"/>
              <w:ind w:left="310"/>
              <w:rPr>
                <w:b/>
                <w:sz w:val="24"/>
              </w:rPr>
            </w:pPr>
            <w:r w:rsidRPr="002E5558">
              <w:rPr>
                <w:b/>
                <w:spacing w:val="-5"/>
                <w:sz w:val="24"/>
              </w:rPr>
              <w:t>ЛПР</w:t>
            </w:r>
          </w:p>
        </w:tc>
        <w:tc>
          <w:tcPr>
            <w:tcW w:w="1558" w:type="dxa"/>
            <w:vMerge/>
            <w:tcBorders>
              <w:top w:val="nil"/>
              <w:left w:val="single" w:sz="4" w:space="0" w:color="000000"/>
            </w:tcBorders>
            <w:shd w:val="clear" w:color="auto" w:fill="auto"/>
          </w:tcPr>
          <w:p w:rsidR="00ED2572" w:rsidRPr="002E5558" w:rsidRDefault="00ED2572" w:rsidP="00ED2572">
            <w:pPr>
              <w:rPr>
                <w:sz w:val="2"/>
                <w:szCs w:val="2"/>
              </w:rPr>
            </w:pPr>
          </w:p>
        </w:tc>
      </w:tr>
      <w:tr w:rsidR="00ED2572" w:rsidTr="00ED2572">
        <w:trPr>
          <w:trHeight w:val="392"/>
        </w:trPr>
        <w:tc>
          <w:tcPr>
            <w:tcW w:w="748" w:type="dxa"/>
            <w:shd w:val="clear" w:color="auto" w:fill="auto"/>
          </w:tcPr>
          <w:p w:rsidR="00ED2572" w:rsidRPr="002E5558" w:rsidRDefault="00ED2572" w:rsidP="00ED2572">
            <w:pPr>
              <w:pStyle w:val="TableParagraph"/>
              <w:spacing w:line="268" w:lineRule="exact"/>
              <w:ind w:left="24"/>
              <w:rPr>
                <w:sz w:val="24"/>
              </w:rPr>
            </w:pPr>
            <w:r w:rsidRPr="002E5558">
              <w:rPr>
                <w:spacing w:val="-5"/>
                <w:sz w:val="24"/>
              </w:rPr>
              <w:t>1.</w:t>
            </w:r>
          </w:p>
        </w:tc>
        <w:tc>
          <w:tcPr>
            <w:tcW w:w="9358" w:type="dxa"/>
            <w:shd w:val="clear" w:color="auto" w:fill="auto"/>
          </w:tcPr>
          <w:p w:rsidR="00ED2572" w:rsidRPr="002E5558" w:rsidRDefault="00ED2572" w:rsidP="00ED2572">
            <w:pPr>
              <w:pStyle w:val="TableParagraph"/>
              <w:spacing w:line="268" w:lineRule="exact"/>
              <w:ind w:left="181"/>
              <w:rPr>
                <w:sz w:val="24"/>
              </w:rPr>
            </w:pPr>
            <w:r w:rsidRPr="002E5558">
              <w:rPr>
                <w:sz w:val="24"/>
              </w:rPr>
              <w:t>Вступ.</w:t>
            </w:r>
            <w:r w:rsidRPr="002E5558">
              <w:rPr>
                <w:spacing w:val="-6"/>
                <w:sz w:val="24"/>
              </w:rPr>
              <w:t xml:space="preserve"> </w:t>
            </w:r>
            <w:r w:rsidRPr="002E5558">
              <w:rPr>
                <w:sz w:val="24"/>
              </w:rPr>
              <w:t>Загальна</w:t>
            </w:r>
            <w:r w:rsidRPr="002E5558">
              <w:rPr>
                <w:spacing w:val="-6"/>
                <w:sz w:val="24"/>
              </w:rPr>
              <w:t xml:space="preserve"> </w:t>
            </w:r>
            <w:r w:rsidRPr="002E5558">
              <w:rPr>
                <w:sz w:val="24"/>
              </w:rPr>
              <w:t>будова</w:t>
            </w:r>
            <w:r w:rsidRPr="002E5558">
              <w:rPr>
                <w:spacing w:val="-5"/>
                <w:sz w:val="24"/>
              </w:rPr>
              <w:t xml:space="preserve"> </w:t>
            </w:r>
            <w:r w:rsidRPr="002E5558">
              <w:rPr>
                <w:sz w:val="24"/>
              </w:rPr>
              <w:t>вантажного</w:t>
            </w:r>
            <w:r w:rsidRPr="002E5558">
              <w:rPr>
                <w:spacing w:val="-5"/>
                <w:sz w:val="24"/>
              </w:rPr>
              <w:t xml:space="preserve"> </w:t>
            </w:r>
            <w:r w:rsidRPr="002E5558">
              <w:rPr>
                <w:spacing w:val="-2"/>
                <w:sz w:val="24"/>
              </w:rPr>
              <w:t>автомобіля.</w:t>
            </w:r>
          </w:p>
        </w:tc>
        <w:tc>
          <w:tcPr>
            <w:tcW w:w="1276" w:type="dxa"/>
            <w:shd w:val="clear" w:color="auto" w:fill="auto"/>
          </w:tcPr>
          <w:p w:rsidR="00ED2572" w:rsidRPr="002E5558" w:rsidRDefault="00ED2572" w:rsidP="00ED2572">
            <w:pPr>
              <w:pStyle w:val="TableParagraph"/>
              <w:spacing w:line="268" w:lineRule="exact"/>
              <w:ind w:left="20" w:right="1"/>
              <w:rPr>
                <w:sz w:val="24"/>
              </w:rPr>
            </w:pPr>
            <w:r w:rsidRPr="002E5558">
              <w:rPr>
                <w:spacing w:val="-10"/>
                <w:sz w:val="24"/>
              </w:rPr>
              <w:t>1</w:t>
            </w:r>
          </w:p>
        </w:tc>
        <w:tc>
          <w:tcPr>
            <w:tcW w:w="1134" w:type="dxa"/>
            <w:tcBorders>
              <w:right w:val="single" w:sz="4" w:space="0" w:color="000000"/>
            </w:tcBorders>
            <w:shd w:val="clear" w:color="auto" w:fill="auto"/>
          </w:tcPr>
          <w:p w:rsidR="00ED2572" w:rsidRPr="002E5558" w:rsidRDefault="00ED2572" w:rsidP="00ED2572">
            <w:pPr>
              <w:pStyle w:val="TableParagraph"/>
              <w:rPr>
                <w:sz w:val="24"/>
              </w:rPr>
            </w:pPr>
          </w:p>
        </w:tc>
        <w:tc>
          <w:tcPr>
            <w:tcW w:w="1558" w:type="dxa"/>
            <w:tcBorders>
              <w:left w:val="single" w:sz="4" w:space="0" w:color="000000"/>
            </w:tcBorders>
            <w:shd w:val="clear" w:color="auto" w:fill="auto"/>
          </w:tcPr>
          <w:p w:rsidR="00ED2572" w:rsidRPr="002E5558" w:rsidRDefault="00ED2572" w:rsidP="00ED2572">
            <w:pPr>
              <w:pStyle w:val="TableParagraph"/>
              <w:rPr>
                <w:sz w:val="24"/>
              </w:rPr>
            </w:pPr>
          </w:p>
        </w:tc>
      </w:tr>
      <w:tr w:rsidR="00ED2572" w:rsidTr="00ED2572">
        <w:trPr>
          <w:trHeight w:val="551"/>
        </w:trPr>
        <w:tc>
          <w:tcPr>
            <w:tcW w:w="748" w:type="dxa"/>
            <w:shd w:val="clear" w:color="auto" w:fill="auto"/>
          </w:tcPr>
          <w:p w:rsidR="00ED2572" w:rsidRPr="002E5558" w:rsidRDefault="00ED2572" w:rsidP="00ED2572">
            <w:pPr>
              <w:pStyle w:val="TableParagraph"/>
              <w:spacing w:line="268" w:lineRule="exact"/>
              <w:ind w:left="24"/>
              <w:rPr>
                <w:sz w:val="24"/>
              </w:rPr>
            </w:pPr>
            <w:r w:rsidRPr="002E5558">
              <w:rPr>
                <w:spacing w:val="-5"/>
                <w:sz w:val="24"/>
              </w:rPr>
              <w:t>2.</w:t>
            </w:r>
          </w:p>
        </w:tc>
        <w:tc>
          <w:tcPr>
            <w:tcW w:w="9358" w:type="dxa"/>
            <w:shd w:val="clear" w:color="auto" w:fill="auto"/>
          </w:tcPr>
          <w:p w:rsidR="00ED2572" w:rsidRPr="002E5558" w:rsidRDefault="00ED2572" w:rsidP="00ED2572">
            <w:pPr>
              <w:pStyle w:val="TableParagraph"/>
              <w:spacing w:line="268" w:lineRule="exact"/>
              <w:ind w:left="181"/>
              <w:rPr>
                <w:sz w:val="24"/>
              </w:rPr>
            </w:pPr>
            <w:r w:rsidRPr="002E5558">
              <w:rPr>
                <w:sz w:val="24"/>
              </w:rPr>
              <w:t>Система</w:t>
            </w:r>
            <w:r w:rsidRPr="002E5558">
              <w:rPr>
                <w:spacing w:val="-5"/>
                <w:sz w:val="24"/>
              </w:rPr>
              <w:t xml:space="preserve"> </w:t>
            </w:r>
            <w:r w:rsidRPr="002E5558">
              <w:rPr>
                <w:sz w:val="24"/>
              </w:rPr>
              <w:t>технічного</w:t>
            </w:r>
            <w:r w:rsidRPr="002E5558">
              <w:rPr>
                <w:spacing w:val="-5"/>
                <w:sz w:val="24"/>
              </w:rPr>
              <w:t xml:space="preserve"> </w:t>
            </w:r>
            <w:r w:rsidRPr="002E5558">
              <w:rPr>
                <w:sz w:val="24"/>
              </w:rPr>
              <w:t>обслуговування</w:t>
            </w:r>
            <w:r w:rsidRPr="002E5558">
              <w:rPr>
                <w:spacing w:val="-4"/>
                <w:sz w:val="24"/>
              </w:rPr>
              <w:t xml:space="preserve"> </w:t>
            </w:r>
            <w:r w:rsidRPr="002E5558">
              <w:rPr>
                <w:sz w:val="24"/>
              </w:rPr>
              <w:t>та</w:t>
            </w:r>
            <w:r w:rsidRPr="002E5558">
              <w:rPr>
                <w:spacing w:val="-4"/>
                <w:sz w:val="24"/>
              </w:rPr>
              <w:t xml:space="preserve"> </w:t>
            </w:r>
            <w:r w:rsidRPr="002E5558">
              <w:rPr>
                <w:spacing w:val="-2"/>
                <w:sz w:val="24"/>
              </w:rPr>
              <w:t>ремонту.</w:t>
            </w:r>
          </w:p>
          <w:p w:rsidR="00ED2572" w:rsidRPr="002E5558" w:rsidRDefault="00ED2572" w:rsidP="00ED2572">
            <w:pPr>
              <w:pStyle w:val="TableParagraph"/>
              <w:spacing w:line="264" w:lineRule="exact"/>
              <w:ind w:left="181"/>
              <w:rPr>
                <w:sz w:val="24"/>
              </w:rPr>
            </w:pPr>
            <w:r w:rsidRPr="002E5558">
              <w:rPr>
                <w:sz w:val="24"/>
              </w:rPr>
              <w:t>Діагностика</w:t>
            </w:r>
            <w:r w:rsidRPr="002E5558">
              <w:rPr>
                <w:spacing w:val="-3"/>
                <w:sz w:val="24"/>
              </w:rPr>
              <w:t xml:space="preserve"> </w:t>
            </w:r>
            <w:r w:rsidRPr="002E5558">
              <w:rPr>
                <w:sz w:val="24"/>
              </w:rPr>
              <w:t>технічного</w:t>
            </w:r>
            <w:r w:rsidRPr="002E5558">
              <w:rPr>
                <w:spacing w:val="-3"/>
                <w:sz w:val="24"/>
              </w:rPr>
              <w:t xml:space="preserve"> </w:t>
            </w:r>
            <w:r w:rsidRPr="002E5558">
              <w:rPr>
                <w:spacing w:val="-2"/>
                <w:sz w:val="24"/>
              </w:rPr>
              <w:t>стану.</w:t>
            </w:r>
          </w:p>
        </w:tc>
        <w:tc>
          <w:tcPr>
            <w:tcW w:w="1276" w:type="dxa"/>
            <w:shd w:val="clear" w:color="auto" w:fill="auto"/>
          </w:tcPr>
          <w:p w:rsidR="00ED2572" w:rsidRPr="002E5558" w:rsidRDefault="00ED2572" w:rsidP="00ED2572">
            <w:pPr>
              <w:pStyle w:val="TableParagraph"/>
              <w:spacing w:line="268" w:lineRule="exact"/>
              <w:ind w:left="20" w:right="1"/>
              <w:rPr>
                <w:sz w:val="24"/>
              </w:rPr>
            </w:pPr>
            <w:r w:rsidRPr="002E5558">
              <w:rPr>
                <w:spacing w:val="-10"/>
                <w:sz w:val="24"/>
              </w:rPr>
              <w:t>2</w:t>
            </w:r>
          </w:p>
        </w:tc>
        <w:tc>
          <w:tcPr>
            <w:tcW w:w="1134" w:type="dxa"/>
            <w:tcBorders>
              <w:right w:val="single" w:sz="4" w:space="0" w:color="000000"/>
            </w:tcBorders>
            <w:shd w:val="clear" w:color="auto" w:fill="auto"/>
          </w:tcPr>
          <w:p w:rsidR="00ED2572" w:rsidRPr="002E5558" w:rsidRDefault="00ED2572" w:rsidP="00ED2572">
            <w:pPr>
              <w:pStyle w:val="TableParagraph"/>
              <w:rPr>
                <w:sz w:val="24"/>
              </w:rPr>
            </w:pPr>
          </w:p>
        </w:tc>
        <w:tc>
          <w:tcPr>
            <w:tcW w:w="1558" w:type="dxa"/>
            <w:tcBorders>
              <w:left w:val="single" w:sz="4" w:space="0" w:color="000000"/>
            </w:tcBorders>
            <w:shd w:val="clear" w:color="auto" w:fill="auto"/>
          </w:tcPr>
          <w:p w:rsidR="00ED2572" w:rsidRPr="002E5558" w:rsidRDefault="00ED2572" w:rsidP="00ED2572">
            <w:pPr>
              <w:pStyle w:val="TableParagraph"/>
              <w:spacing w:line="268" w:lineRule="exact"/>
              <w:ind w:left="36" w:right="14"/>
              <w:rPr>
                <w:sz w:val="24"/>
              </w:rPr>
            </w:pPr>
            <w:r w:rsidRPr="002E5558">
              <w:rPr>
                <w:spacing w:val="-2"/>
                <w:sz w:val="24"/>
              </w:rPr>
              <w:t>опитування</w:t>
            </w:r>
          </w:p>
          <w:p w:rsidR="00ED2572" w:rsidRPr="002E5558" w:rsidRDefault="00ED2572" w:rsidP="00ED2572">
            <w:pPr>
              <w:pStyle w:val="TableParagraph"/>
              <w:spacing w:line="264" w:lineRule="exact"/>
              <w:ind w:left="36" w:right="9"/>
              <w:rPr>
                <w:sz w:val="24"/>
              </w:rPr>
            </w:pPr>
            <w:r w:rsidRPr="002E5558">
              <w:rPr>
                <w:spacing w:val="-2"/>
                <w:sz w:val="24"/>
              </w:rPr>
              <w:t>тести</w:t>
            </w:r>
          </w:p>
        </w:tc>
      </w:tr>
      <w:tr w:rsidR="00ED2572" w:rsidTr="00ED2572">
        <w:trPr>
          <w:trHeight w:val="552"/>
        </w:trPr>
        <w:tc>
          <w:tcPr>
            <w:tcW w:w="748" w:type="dxa"/>
            <w:shd w:val="clear" w:color="auto" w:fill="auto"/>
          </w:tcPr>
          <w:p w:rsidR="00ED2572" w:rsidRPr="002E5558" w:rsidRDefault="00ED2572" w:rsidP="00ED2572">
            <w:pPr>
              <w:pStyle w:val="TableParagraph"/>
              <w:spacing w:line="268" w:lineRule="exact"/>
              <w:ind w:left="24"/>
              <w:rPr>
                <w:sz w:val="24"/>
              </w:rPr>
            </w:pPr>
            <w:r w:rsidRPr="002E5558">
              <w:rPr>
                <w:spacing w:val="-5"/>
                <w:sz w:val="24"/>
              </w:rPr>
              <w:t>3.</w:t>
            </w:r>
          </w:p>
        </w:tc>
        <w:tc>
          <w:tcPr>
            <w:tcW w:w="9358" w:type="dxa"/>
            <w:shd w:val="clear" w:color="auto" w:fill="auto"/>
          </w:tcPr>
          <w:p w:rsidR="00ED2572" w:rsidRPr="002E5558" w:rsidRDefault="00ED2572" w:rsidP="00ED2572">
            <w:pPr>
              <w:pStyle w:val="TableParagraph"/>
              <w:spacing w:line="268" w:lineRule="exact"/>
              <w:ind w:left="181"/>
              <w:rPr>
                <w:sz w:val="24"/>
              </w:rPr>
            </w:pPr>
            <w:r w:rsidRPr="002E5558">
              <w:rPr>
                <w:sz w:val="24"/>
              </w:rPr>
              <w:t>Охорона</w:t>
            </w:r>
            <w:r w:rsidRPr="002E5558">
              <w:rPr>
                <w:spacing w:val="-2"/>
                <w:sz w:val="24"/>
              </w:rPr>
              <w:t xml:space="preserve"> </w:t>
            </w:r>
            <w:r w:rsidRPr="002E5558">
              <w:rPr>
                <w:sz w:val="24"/>
              </w:rPr>
              <w:t>праці</w:t>
            </w:r>
            <w:r w:rsidRPr="002E5558">
              <w:rPr>
                <w:spacing w:val="-1"/>
                <w:sz w:val="24"/>
              </w:rPr>
              <w:t xml:space="preserve"> </w:t>
            </w:r>
            <w:r w:rsidRPr="002E5558">
              <w:rPr>
                <w:sz w:val="24"/>
              </w:rPr>
              <w:t>під</w:t>
            </w:r>
            <w:r w:rsidRPr="002E5558">
              <w:rPr>
                <w:spacing w:val="-1"/>
                <w:sz w:val="24"/>
              </w:rPr>
              <w:t xml:space="preserve"> </w:t>
            </w:r>
            <w:r w:rsidRPr="002E5558">
              <w:rPr>
                <w:sz w:val="24"/>
              </w:rPr>
              <w:t xml:space="preserve">час </w:t>
            </w:r>
            <w:r w:rsidRPr="002E5558">
              <w:rPr>
                <w:spacing w:val="-2"/>
                <w:sz w:val="24"/>
              </w:rPr>
              <w:t>технічного</w:t>
            </w:r>
          </w:p>
          <w:p w:rsidR="00ED2572" w:rsidRPr="002E5558" w:rsidRDefault="00ED2572" w:rsidP="00ED2572">
            <w:pPr>
              <w:pStyle w:val="TableParagraph"/>
              <w:spacing w:line="264" w:lineRule="exact"/>
              <w:ind w:left="181"/>
              <w:rPr>
                <w:sz w:val="24"/>
              </w:rPr>
            </w:pPr>
            <w:r w:rsidRPr="002E5558">
              <w:rPr>
                <w:sz w:val="24"/>
              </w:rPr>
              <w:t>обслуговування</w:t>
            </w:r>
            <w:r w:rsidRPr="002E5558">
              <w:rPr>
                <w:spacing w:val="-9"/>
                <w:sz w:val="24"/>
              </w:rPr>
              <w:t xml:space="preserve"> </w:t>
            </w:r>
            <w:r w:rsidRPr="002E5558">
              <w:rPr>
                <w:sz w:val="24"/>
              </w:rPr>
              <w:t>вантажного</w:t>
            </w:r>
            <w:r w:rsidRPr="002E5558">
              <w:rPr>
                <w:spacing w:val="-8"/>
                <w:sz w:val="24"/>
              </w:rPr>
              <w:t xml:space="preserve"> </w:t>
            </w:r>
            <w:r w:rsidRPr="002E5558">
              <w:rPr>
                <w:spacing w:val="-2"/>
                <w:sz w:val="24"/>
              </w:rPr>
              <w:t>автомобіля</w:t>
            </w:r>
          </w:p>
        </w:tc>
        <w:tc>
          <w:tcPr>
            <w:tcW w:w="1276" w:type="dxa"/>
            <w:shd w:val="clear" w:color="auto" w:fill="auto"/>
          </w:tcPr>
          <w:p w:rsidR="00ED2572" w:rsidRPr="002E5558" w:rsidRDefault="00ED2572" w:rsidP="00ED2572">
            <w:pPr>
              <w:pStyle w:val="TableParagraph"/>
              <w:spacing w:line="268" w:lineRule="exact"/>
              <w:ind w:left="20" w:right="1"/>
              <w:rPr>
                <w:sz w:val="24"/>
              </w:rPr>
            </w:pPr>
            <w:r w:rsidRPr="002E5558">
              <w:rPr>
                <w:spacing w:val="-10"/>
                <w:sz w:val="24"/>
              </w:rPr>
              <w:t>2</w:t>
            </w:r>
          </w:p>
        </w:tc>
        <w:tc>
          <w:tcPr>
            <w:tcW w:w="1134" w:type="dxa"/>
            <w:tcBorders>
              <w:right w:val="single" w:sz="4" w:space="0" w:color="000000"/>
            </w:tcBorders>
            <w:shd w:val="clear" w:color="auto" w:fill="auto"/>
          </w:tcPr>
          <w:p w:rsidR="00ED2572" w:rsidRPr="002E5558" w:rsidRDefault="00ED2572" w:rsidP="00ED2572">
            <w:pPr>
              <w:pStyle w:val="TableParagraph"/>
              <w:rPr>
                <w:sz w:val="24"/>
              </w:rPr>
            </w:pPr>
          </w:p>
        </w:tc>
        <w:tc>
          <w:tcPr>
            <w:tcW w:w="1558" w:type="dxa"/>
            <w:tcBorders>
              <w:left w:val="single" w:sz="4" w:space="0" w:color="000000"/>
            </w:tcBorders>
            <w:shd w:val="clear" w:color="auto" w:fill="auto"/>
          </w:tcPr>
          <w:p w:rsidR="00ED2572" w:rsidRPr="002E5558" w:rsidRDefault="00ED2572" w:rsidP="00ED2572">
            <w:pPr>
              <w:pStyle w:val="TableParagraph"/>
              <w:spacing w:line="268" w:lineRule="exact"/>
              <w:ind w:left="36" w:right="14"/>
              <w:rPr>
                <w:sz w:val="24"/>
              </w:rPr>
            </w:pPr>
            <w:r w:rsidRPr="002E5558">
              <w:rPr>
                <w:spacing w:val="-2"/>
                <w:sz w:val="24"/>
              </w:rPr>
              <w:t>опитування</w:t>
            </w:r>
          </w:p>
          <w:p w:rsidR="00ED2572" w:rsidRPr="002E5558" w:rsidRDefault="00ED2572" w:rsidP="00ED2572">
            <w:pPr>
              <w:pStyle w:val="TableParagraph"/>
              <w:spacing w:line="264" w:lineRule="exact"/>
              <w:ind w:left="36" w:right="9"/>
              <w:rPr>
                <w:sz w:val="24"/>
              </w:rPr>
            </w:pPr>
            <w:r w:rsidRPr="002E5558">
              <w:rPr>
                <w:spacing w:val="-2"/>
                <w:sz w:val="24"/>
              </w:rPr>
              <w:t>тести</w:t>
            </w:r>
          </w:p>
        </w:tc>
      </w:tr>
      <w:tr w:rsidR="00ED2572" w:rsidTr="00ED2572">
        <w:trPr>
          <w:trHeight w:val="827"/>
        </w:trPr>
        <w:tc>
          <w:tcPr>
            <w:tcW w:w="748" w:type="dxa"/>
            <w:shd w:val="clear" w:color="auto" w:fill="auto"/>
          </w:tcPr>
          <w:p w:rsidR="00ED2572" w:rsidRPr="002E5558" w:rsidRDefault="00ED2572" w:rsidP="00ED2572">
            <w:pPr>
              <w:pStyle w:val="TableParagraph"/>
              <w:spacing w:line="268" w:lineRule="exact"/>
              <w:ind w:left="24"/>
              <w:rPr>
                <w:sz w:val="24"/>
              </w:rPr>
            </w:pPr>
            <w:r w:rsidRPr="002E5558">
              <w:rPr>
                <w:spacing w:val="-5"/>
                <w:sz w:val="24"/>
              </w:rPr>
              <w:t>4.</w:t>
            </w:r>
          </w:p>
        </w:tc>
        <w:tc>
          <w:tcPr>
            <w:tcW w:w="9358" w:type="dxa"/>
            <w:shd w:val="clear" w:color="auto" w:fill="auto"/>
          </w:tcPr>
          <w:p w:rsidR="00ED2572" w:rsidRPr="002E5558" w:rsidRDefault="00ED2572" w:rsidP="00ED2572">
            <w:pPr>
              <w:pStyle w:val="TableParagraph"/>
              <w:ind w:left="181"/>
              <w:rPr>
                <w:sz w:val="24"/>
              </w:rPr>
            </w:pPr>
            <w:r w:rsidRPr="002E5558">
              <w:rPr>
                <w:sz w:val="24"/>
              </w:rPr>
              <w:t>Особливості</w:t>
            </w:r>
            <w:r w:rsidRPr="002E5558">
              <w:rPr>
                <w:spacing w:val="-12"/>
                <w:sz w:val="24"/>
              </w:rPr>
              <w:t xml:space="preserve"> </w:t>
            </w:r>
            <w:r w:rsidRPr="002E5558">
              <w:rPr>
                <w:sz w:val="24"/>
              </w:rPr>
              <w:t>будови</w:t>
            </w:r>
            <w:r w:rsidRPr="002E5558">
              <w:rPr>
                <w:spacing w:val="-14"/>
                <w:sz w:val="24"/>
              </w:rPr>
              <w:t xml:space="preserve"> </w:t>
            </w:r>
            <w:r w:rsidRPr="002E5558">
              <w:rPr>
                <w:sz w:val="24"/>
              </w:rPr>
              <w:t>двигунів</w:t>
            </w:r>
            <w:r w:rsidRPr="002E5558">
              <w:rPr>
                <w:spacing w:val="-15"/>
                <w:sz w:val="24"/>
              </w:rPr>
              <w:t xml:space="preserve"> </w:t>
            </w:r>
            <w:r w:rsidRPr="002E5558">
              <w:rPr>
                <w:sz w:val="24"/>
              </w:rPr>
              <w:t>вантажних автомобілів та основи їх технічного</w:t>
            </w:r>
          </w:p>
          <w:p w:rsidR="00ED2572" w:rsidRPr="002E5558" w:rsidRDefault="00ED2572" w:rsidP="00ED2572">
            <w:pPr>
              <w:pStyle w:val="TableParagraph"/>
              <w:spacing w:line="264" w:lineRule="exact"/>
              <w:ind w:left="181"/>
              <w:rPr>
                <w:sz w:val="24"/>
              </w:rPr>
            </w:pPr>
            <w:r w:rsidRPr="002E5558">
              <w:rPr>
                <w:sz w:val="24"/>
              </w:rPr>
              <w:t>обслуговування</w:t>
            </w:r>
            <w:r w:rsidRPr="002E5558">
              <w:rPr>
                <w:spacing w:val="-13"/>
                <w:sz w:val="24"/>
              </w:rPr>
              <w:t xml:space="preserve"> </w:t>
            </w:r>
            <w:r w:rsidRPr="002E5558">
              <w:rPr>
                <w:spacing w:val="-4"/>
                <w:sz w:val="24"/>
              </w:rPr>
              <w:t>(ТО).</w:t>
            </w:r>
          </w:p>
        </w:tc>
        <w:tc>
          <w:tcPr>
            <w:tcW w:w="1276" w:type="dxa"/>
            <w:shd w:val="clear" w:color="auto" w:fill="auto"/>
          </w:tcPr>
          <w:p w:rsidR="00ED2572" w:rsidRPr="002E5558" w:rsidRDefault="00ED2572" w:rsidP="00ED2572">
            <w:pPr>
              <w:pStyle w:val="TableParagraph"/>
              <w:spacing w:line="268" w:lineRule="exact"/>
              <w:ind w:left="20"/>
              <w:rPr>
                <w:sz w:val="24"/>
              </w:rPr>
            </w:pPr>
            <w:r w:rsidRPr="002E5558">
              <w:rPr>
                <w:spacing w:val="-5"/>
                <w:sz w:val="24"/>
              </w:rPr>
              <w:t>10</w:t>
            </w:r>
          </w:p>
        </w:tc>
        <w:tc>
          <w:tcPr>
            <w:tcW w:w="1134" w:type="dxa"/>
            <w:tcBorders>
              <w:right w:val="single" w:sz="4" w:space="0" w:color="000000"/>
            </w:tcBorders>
            <w:shd w:val="clear" w:color="auto" w:fill="auto"/>
          </w:tcPr>
          <w:p w:rsidR="00ED2572" w:rsidRPr="002E5558" w:rsidRDefault="00ED2572" w:rsidP="00ED2572">
            <w:pPr>
              <w:pStyle w:val="TableParagraph"/>
              <w:rPr>
                <w:sz w:val="24"/>
              </w:rPr>
            </w:pPr>
          </w:p>
        </w:tc>
        <w:tc>
          <w:tcPr>
            <w:tcW w:w="1558" w:type="dxa"/>
            <w:tcBorders>
              <w:left w:val="single" w:sz="4" w:space="0" w:color="000000"/>
            </w:tcBorders>
            <w:shd w:val="clear" w:color="auto" w:fill="auto"/>
          </w:tcPr>
          <w:p w:rsidR="00ED2572" w:rsidRPr="002E5558" w:rsidRDefault="00ED2572" w:rsidP="00ED2572">
            <w:pPr>
              <w:pStyle w:val="TableParagraph"/>
              <w:ind w:left="509" w:hanging="320"/>
              <w:rPr>
                <w:sz w:val="24"/>
              </w:rPr>
            </w:pPr>
            <w:r w:rsidRPr="002E5558">
              <w:rPr>
                <w:spacing w:val="-2"/>
                <w:sz w:val="24"/>
              </w:rPr>
              <w:t>опитування тести</w:t>
            </w:r>
          </w:p>
        </w:tc>
      </w:tr>
      <w:tr w:rsidR="00ED2572" w:rsidTr="00ED2572">
        <w:trPr>
          <w:trHeight w:val="828"/>
        </w:trPr>
        <w:tc>
          <w:tcPr>
            <w:tcW w:w="748" w:type="dxa"/>
            <w:shd w:val="clear" w:color="auto" w:fill="auto"/>
          </w:tcPr>
          <w:p w:rsidR="00ED2572" w:rsidRPr="002E5558" w:rsidRDefault="00ED2572" w:rsidP="00ED2572">
            <w:pPr>
              <w:pStyle w:val="TableParagraph"/>
              <w:spacing w:line="268" w:lineRule="exact"/>
              <w:ind w:left="24"/>
              <w:rPr>
                <w:sz w:val="24"/>
              </w:rPr>
            </w:pPr>
            <w:r w:rsidRPr="002E5558">
              <w:rPr>
                <w:spacing w:val="-5"/>
                <w:sz w:val="24"/>
              </w:rPr>
              <w:t>5.</w:t>
            </w:r>
          </w:p>
        </w:tc>
        <w:tc>
          <w:tcPr>
            <w:tcW w:w="9358" w:type="dxa"/>
            <w:shd w:val="clear" w:color="auto" w:fill="auto"/>
          </w:tcPr>
          <w:p w:rsidR="00ED2572" w:rsidRPr="002E5558" w:rsidRDefault="00ED2572" w:rsidP="00ED2572">
            <w:pPr>
              <w:pStyle w:val="TableParagraph"/>
              <w:spacing w:line="268" w:lineRule="exact"/>
              <w:ind w:left="181"/>
              <w:rPr>
                <w:sz w:val="24"/>
              </w:rPr>
            </w:pPr>
            <w:r w:rsidRPr="002E5558">
              <w:rPr>
                <w:sz w:val="24"/>
              </w:rPr>
              <w:t>Особливості</w:t>
            </w:r>
            <w:r w:rsidRPr="002E5558">
              <w:rPr>
                <w:spacing w:val="-4"/>
                <w:sz w:val="24"/>
              </w:rPr>
              <w:t xml:space="preserve"> </w:t>
            </w:r>
            <w:r w:rsidRPr="002E5558">
              <w:rPr>
                <w:sz w:val="24"/>
              </w:rPr>
              <w:t>будови</w:t>
            </w:r>
            <w:r w:rsidRPr="002E5558">
              <w:rPr>
                <w:spacing w:val="-6"/>
                <w:sz w:val="24"/>
              </w:rPr>
              <w:t xml:space="preserve"> </w:t>
            </w:r>
            <w:r w:rsidRPr="002E5558">
              <w:rPr>
                <w:sz w:val="24"/>
              </w:rPr>
              <w:t>систем</w:t>
            </w:r>
            <w:r w:rsidRPr="002E5558">
              <w:rPr>
                <w:spacing w:val="-5"/>
                <w:sz w:val="24"/>
              </w:rPr>
              <w:t xml:space="preserve"> </w:t>
            </w:r>
            <w:r w:rsidRPr="002E5558">
              <w:rPr>
                <w:sz w:val="24"/>
              </w:rPr>
              <w:t>живлення</w:t>
            </w:r>
            <w:r w:rsidRPr="002E5558">
              <w:rPr>
                <w:spacing w:val="-3"/>
                <w:sz w:val="24"/>
              </w:rPr>
              <w:t xml:space="preserve"> </w:t>
            </w:r>
            <w:r w:rsidRPr="002E5558">
              <w:rPr>
                <w:spacing w:val="-2"/>
                <w:sz w:val="24"/>
              </w:rPr>
              <w:t xml:space="preserve">двигунів </w:t>
            </w:r>
            <w:r w:rsidRPr="002E5558">
              <w:rPr>
                <w:sz w:val="24"/>
              </w:rPr>
              <w:t>та</w:t>
            </w:r>
            <w:r w:rsidRPr="002E5558">
              <w:rPr>
                <w:spacing w:val="-6"/>
                <w:sz w:val="24"/>
              </w:rPr>
              <w:t xml:space="preserve"> </w:t>
            </w:r>
            <w:r w:rsidRPr="002E5558">
              <w:rPr>
                <w:sz w:val="24"/>
              </w:rPr>
              <w:t>основи</w:t>
            </w:r>
            <w:r w:rsidRPr="002E5558">
              <w:rPr>
                <w:spacing w:val="-8"/>
                <w:sz w:val="24"/>
              </w:rPr>
              <w:t xml:space="preserve"> </w:t>
            </w:r>
            <w:r w:rsidRPr="002E5558">
              <w:rPr>
                <w:sz w:val="24"/>
              </w:rPr>
              <w:t>їх</w:t>
            </w:r>
            <w:r w:rsidRPr="002E5558">
              <w:rPr>
                <w:spacing w:val="-7"/>
                <w:sz w:val="24"/>
              </w:rPr>
              <w:t xml:space="preserve"> </w:t>
            </w:r>
            <w:r w:rsidRPr="002E5558">
              <w:rPr>
                <w:sz w:val="24"/>
              </w:rPr>
              <w:t>ТО.</w:t>
            </w:r>
            <w:r w:rsidRPr="002E5558">
              <w:rPr>
                <w:spacing w:val="-7"/>
                <w:sz w:val="24"/>
              </w:rPr>
              <w:t xml:space="preserve"> </w:t>
            </w:r>
            <w:r w:rsidRPr="002E5558">
              <w:rPr>
                <w:sz w:val="24"/>
              </w:rPr>
              <w:t>Газобалонні</w:t>
            </w:r>
            <w:r w:rsidRPr="002E5558">
              <w:rPr>
                <w:spacing w:val="-7"/>
                <w:sz w:val="24"/>
              </w:rPr>
              <w:t xml:space="preserve"> </w:t>
            </w:r>
            <w:r w:rsidRPr="002E5558">
              <w:rPr>
                <w:sz w:val="24"/>
              </w:rPr>
              <w:t>установки</w:t>
            </w:r>
            <w:r w:rsidRPr="002E5558">
              <w:rPr>
                <w:spacing w:val="-5"/>
                <w:sz w:val="24"/>
              </w:rPr>
              <w:t xml:space="preserve"> </w:t>
            </w:r>
            <w:r w:rsidRPr="002E5558">
              <w:rPr>
                <w:sz w:val="24"/>
              </w:rPr>
              <w:t>їх будова та технічне обслуговування.</w:t>
            </w:r>
          </w:p>
        </w:tc>
        <w:tc>
          <w:tcPr>
            <w:tcW w:w="1276" w:type="dxa"/>
            <w:shd w:val="clear" w:color="auto" w:fill="auto"/>
          </w:tcPr>
          <w:p w:rsidR="00ED2572" w:rsidRPr="002E5558" w:rsidRDefault="00ED2572" w:rsidP="00ED2572">
            <w:pPr>
              <w:pStyle w:val="TableParagraph"/>
              <w:spacing w:line="268" w:lineRule="exact"/>
              <w:ind w:left="20"/>
              <w:rPr>
                <w:sz w:val="24"/>
              </w:rPr>
            </w:pPr>
            <w:r w:rsidRPr="002E5558">
              <w:rPr>
                <w:spacing w:val="-5"/>
                <w:sz w:val="24"/>
              </w:rPr>
              <w:t>29</w:t>
            </w:r>
          </w:p>
        </w:tc>
        <w:tc>
          <w:tcPr>
            <w:tcW w:w="1134" w:type="dxa"/>
            <w:tcBorders>
              <w:right w:val="single" w:sz="4" w:space="0" w:color="000000"/>
            </w:tcBorders>
            <w:shd w:val="clear" w:color="auto" w:fill="auto"/>
          </w:tcPr>
          <w:p w:rsidR="00ED2572" w:rsidRPr="002E5558" w:rsidRDefault="00ED2572" w:rsidP="00ED2572">
            <w:pPr>
              <w:pStyle w:val="TableParagraph"/>
              <w:rPr>
                <w:sz w:val="24"/>
              </w:rPr>
            </w:pPr>
          </w:p>
        </w:tc>
        <w:tc>
          <w:tcPr>
            <w:tcW w:w="1558" w:type="dxa"/>
            <w:tcBorders>
              <w:left w:val="single" w:sz="4" w:space="0" w:color="000000"/>
            </w:tcBorders>
            <w:shd w:val="clear" w:color="auto" w:fill="auto"/>
          </w:tcPr>
          <w:p w:rsidR="00ED2572" w:rsidRPr="002E5558" w:rsidRDefault="00ED2572" w:rsidP="00ED2572">
            <w:pPr>
              <w:pStyle w:val="TableParagraph"/>
              <w:ind w:left="509" w:hanging="320"/>
              <w:rPr>
                <w:sz w:val="24"/>
              </w:rPr>
            </w:pPr>
            <w:r w:rsidRPr="002E5558">
              <w:rPr>
                <w:spacing w:val="-2"/>
                <w:sz w:val="24"/>
              </w:rPr>
              <w:t>опитування тести</w:t>
            </w:r>
          </w:p>
        </w:tc>
      </w:tr>
      <w:tr w:rsidR="00ED2572" w:rsidTr="00ED2572">
        <w:trPr>
          <w:trHeight w:val="552"/>
        </w:trPr>
        <w:tc>
          <w:tcPr>
            <w:tcW w:w="748" w:type="dxa"/>
            <w:shd w:val="clear" w:color="auto" w:fill="auto"/>
          </w:tcPr>
          <w:p w:rsidR="00ED2572" w:rsidRPr="002E5558" w:rsidRDefault="00ED2572" w:rsidP="00ED2572">
            <w:pPr>
              <w:pStyle w:val="TableParagraph"/>
              <w:spacing w:line="268" w:lineRule="exact"/>
              <w:ind w:left="24"/>
              <w:rPr>
                <w:sz w:val="24"/>
              </w:rPr>
            </w:pPr>
            <w:r w:rsidRPr="002E5558">
              <w:rPr>
                <w:spacing w:val="-5"/>
                <w:sz w:val="24"/>
              </w:rPr>
              <w:t>6.</w:t>
            </w:r>
          </w:p>
        </w:tc>
        <w:tc>
          <w:tcPr>
            <w:tcW w:w="9358" w:type="dxa"/>
            <w:shd w:val="clear" w:color="auto" w:fill="auto"/>
          </w:tcPr>
          <w:p w:rsidR="00ED2572" w:rsidRPr="002E5558" w:rsidRDefault="00ED2572" w:rsidP="00ED2572">
            <w:pPr>
              <w:pStyle w:val="TableParagraph"/>
              <w:spacing w:line="268" w:lineRule="exact"/>
              <w:ind w:left="181"/>
              <w:rPr>
                <w:sz w:val="24"/>
              </w:rPr>
            </w:pPr>
            <w:r w:rsidRPr="002E5558">
              <w:rPr>
                <w:sz w:val="24"/>
              </w:rPr>
              <w:t>Особливості</w:t>
            </w:r>
            <w:r w:rsidRPr="002E5558">
              <w:rPr>
                <w:spacing w:val="-6"/>
                <w:sz w:val="24"/>
              </w:rPr>
              <w:t xml:space="preserve"> </w:t>
            </w:r>
            <w:r w:rsidRPr="002E5558">
              <w:rPr>
                <w:sz w:val="24"/>
              </w:rPr>
              <w:t>будови</w:t>
            </w:r>
            <w:r w:rsidRPr="002E5558">
              <w:rPr>
                <w:spacing w:val="-7"/>
                <w:sz w:val="24"/>
              </w:rPr>
              <w:t xml:space="preserve"> </w:t>
            </w:r>
            <w:r w:rsidRPr="002E5558">
              <w:rPr>
                <w:spacing w:val="-2"/>
                <w:sz w:val="24"/>
              </w:rPr>
              <w:t xml:space="preserve">електрообладнання </w:t>
            </w:r>
            <w:r w:rsidRPr="002E5558">
              <w:rPr>
                <w:sz w:val="24"/>
              </w:rPr>
              <w:t>автомобілів</w:t>
            </w:r>
            <w:r w:rsidRPr="002E5558">
              <w:rPr>
                <w:spacing w:val="-1"/>
                <w:sz w:val="24"/>
              </w:rPr>
              <w:t xml:space="preserve"> </w:t>
            </w:r>
            <w:r w:rsidRPr="002E5558">
              <w:rPr>
                <w:sz w:val="24"/>
              </w:rPr>
              <w:t>та</w:t>
            </w:r>
            <w:r w:rsidRPr="002E5558">
              <w:rPr>
                <w:spacing w:val="-1"/>
                <w:sz w:val="24"/>
              </w:rPr>
              <w:t xml:space="preserve"> </w:t>
            </w:r>
            <w:r w:rsidRPr="002E5558">
              <w:rPr>
                <w:sz w:val="24"/>
              </w:rPr>
              <w:t>основи</w:t>
            </w:r>
            <w:r w:rsidRPr="002E5558">
              <w:rPr>
                <w:spacing w:val="-1"/>
                <w:sz w:val="24"/>
              </w:rPr>
              <w:t xml:space="preserve"> </w:t>
            </w:r>
            <w:r w:rsidRPr="002E5558">
              <w:rPr>
                <w:sz w:val="24"/>
              </w:rPr>
              <w:t>його</w:t>
            </w:r>
            <w:r w:rsidRPr="002E5558">
              <w:rPr>
                <w:spacing w:val="-1"/>
                <w:sz w:val="24"/>
              </w:rPr>
              <w:t xml:space="preserve"> </w:t>
            </w:r>
            <w:r w:rsidRPr="002E5558">
              <w:rPr>
                <w:spacing w:val="-5"/>
                <w:sz w:val="24"/>
              </w:rPr>
              <w:t>ТО.</w:t>
            </w:r>
          </w:p>
        </w:tc>
        <w:tc>
          <w:tcPr>
            <w:tcW w:w="1276" w:type="dxa"/>
            <w:shd w:val="clear" w:color="auto" w:fill="auto"/>
          </w:tcPr>
          <w:p w:rsidR="00ED2572" w:rsidRPr="002E5558" w:rsidRDefault="00ED2572" w:rsidP="00ED2572">
            <w:pPr>
              <w:pStyle w:val="TableParagraph"/>
              <w:spacing w:line="268" w:lineRule="exact"/>
              <w:ind w:left="20" w:right="1"/>
              <w:rPr>
                <w:sz w:val="24"/>
              </w:rPr>
            </w:pPr>
            <w:r w:rsidRPr="002E5558">
              <w:rPr>
                <w:spacing w:val="-10"/>
                <w:sz w:val="24"/>
              </w:rPr>
              <w:t>6</w:t>
            </w:r>
          </w:p>
        </w:tc>
        <w:tc>
          <w:tcPr>
            <w:tcW w:w="1134" w:type="dxa"/>
            <w:tcBorders>
              <w:right w:val="single" w:sz="4" w:space="0" w:color="000000"/>
            </w:tcBorders>
            <w:shd w:val="clear" w:color="auto" w:fill="auto"/>
          </w:tcPr>
          <w:p w:rsidR="00ED2572" w:rsidRPr="002E5558" w:rsidRDefault="00ED2572" w:rsidP="00ED2572">
            <w:pPr>
              <w:pStyle w:val="TableParagraph"/>
              <w:rPr>
                <w:sz w:val="24"/>
              </w:rPr>
            </w:pPr>
          </w:p>
        </w:tc>
        <w:tc>
          <w:tcPr>
            <w:tcW w:w="1558" w:type="dxa"/>
            <w:tcBorders>
              <w:left w:val="single" w:sz="4" w:space="0" w:color="000000"/>
            </w:tcBorders>
            <w:shd w:val="clear" w:color="auto" w:fill="auto"/>
          </w:tcPr>
          <w:p w:rsidR="00ED2572" w:rsidRPr="002E5558" w:rsidRDefault="00ED2572" w:rsidP="00ED2572">
            <w:pPr>
              <w:pStyle w:val="TableParagraph"/>
              <w:spacing w:line="268" w:lineRule="exact"/>
              <w:ind w:left="36" w:right="14"/>
              <w:rPr>
                <w:sz w:val="24"/>
              </w:rPr>
            </w:pPr>
            <w:r w:rsidRPr="002E5558">
              <w:rPr>
                <w:spacing w:val="-2"/>
                <w:sz w:val="24"/>
              </w:rPr>
              <w:t>опитування</w:t>
            </w:r>
          </w:p>
          <w:p w:rsidR="00ED2572" w:rsidRPr="002E5558" w:rsidRDefault="00ED2572" w:rsidP="00ED2572">
            <w:pPr>
              <w:pStyle w:val="TableParagraph"/>
              <w:spacing w:line="264" w:lineRule="exact"/>
              <w:ind w:left="36" w:right="9"/>
              <w:rPr>
                <w:sz w:val="24"/>
              </w:rPr>
            </w:pPr>
            <w:r w:rsidRPr="002E5558">
              <w:rPr>
                <w:spacing w:val="-2"/>
                <w:sz w:val="24"/>
              </w:rPr>
              <w:t>тести</w:t>
            </w:r>
          </w:p>
        </w:tc>
      </w:tr>
      <w:tr w:rsidR="00ED2572" w:rsidTr="00ED2572">
        <w:trPr>
          <w:trHeight w:val="552"/>
        </w:trPr>
        <w:tc>
          <w:tcPr>
            <w:tcW w:w="748" w:type="dxa"/>
            <w:shd w:val="clear" w:color="auto" w:fill="auto"/>
          </w:tcPr>
          <w:p w:rsidR="00ED2572" w:rsidRPr="002E5558" w:rsidRDefault="00ED2572" w:rsidP="00ED2572">
            <w:pPr>
              <w:pStyle w:val="TableParagraph"/>
              <w:spacing w:line="268" w:lineRule="exact"/>
              <w:ind w:left="24"/>
              <w:rPr>
                <w:sz w:val="24"/>
              </w:rPr>
            </w:pPr>
            <w:r w:rsidRPr="002E5558">
              <w:rPr>
                <w:spacing w:val="-5"/>
                <w:sz w:val="24"/>
              </w:rPr>
              <w:t>7.</w:t>
            </w:r>
          </w:p>
        </w:tc>
        <w:tc>
          <w:tcPr>
            <w:tcW w:w="9358" w:type="dxa"/>
            <w:shd w:val="clear" w:color="auto" w:fill="auto"/>
          </w:tcPr>
          <w:p w:rsidR="00ED2572" w:rsidRPr="002E5558" w:rsidRDefault="00ED2572" w:rsidP="00ED2572">
            <w:pPr>
              <w:pStyle w:val="TableParagraph"/>
              <w:spacing w:line="268" w:lineRule="exact"/>
              <w:ind w:left="181"/>
              <w:rPr>
                <w:sz w:val="24"/>
              </w:rPr>
            </w:pPr>
            <w:r w:rsidRPr="002E5558">
              <w:rPr>
                <w:sz w:val="24"/>
              </w:rPr>
              <w:t>Особливості</w:t>
            </w:r>
            <w:r w:rsidRPr="002E5558">
              <w:rPr>
                <w:spacing w:val="-2"/>
                <w:sz w:val="24"/>
              </w:rPr>
              <w:t xml:space="preserve"> </w:t>
            </w:r>
            <w:r w:rsidRPr="002E5558">
              <w:rPr>
                <w:sz w:val="24"/>
              </w:rPr>
              <w:t>будови</w:t>
            </w:r>
            <w:r w:rsidRPr="002E5558">
              <w:rPr>
                <w:spacing w:val="-3"/>
                <w:sz w:val="24"/>
              </w:rPr>
              <w:t xml:space="preserve"> </w:t>
            </w:r>
            <w:r w:rsidRPr="002E5558">
              <w:rPr>
                <w:sz w:val="24"/>
              </w:rPr>
              <w:t>трансмісії,</w:t>
            </w:r>
            <w:r w:rsidRPr="002E5558">
              <w:rPr>
                <w:spacing w:val="-3"/>
                <w:sz w:val="24"/>
              </w:rPr>
              <w:t xml:space="preserve"> </w:t>
            </w:r>
            <w:r w:rsidRPr="002E5558">
              <w:rPr>
                <w:sz w:val="24"/>
              </w:rPr>
              <w:t>основи</w:t>
            </w:r>
            <w:r w:rsidRPr="002E5558">
              <w:rPr>
                <w:spacing w:val="-7"/>
                <w:sz w:val="24"/>
              </w:rPr>
              <w:t xml:space="preserve"> </w:t>
            </w:r>
            <w:r w:rsidRPr="002E5558">
              <w:rPr>
                <w:sz w:val="24"/>
              </w:rPr>
              <w:t>її</w:t>
            </w:r>
            <w:r w:rsidRPr="002E5558">
              <w:rPr>
                <w:spacing w:val="-1"/>
                <w:sz w:val="24"/>
              </w:rPr>
              <w:t xml:space="preserve"> </w:t>
            </w:r>
            <w:r w:rsidRPr="002E5558">
              <w:rPr>
                <w:spacing w:val="-5"/>
                <w:sz w:val="24"/>
              </w:rPr>
              <w:t>ТО.</w:t>
            </w:r>
          </w:p>
        </w:tc>
        <w:tc>
          <w:tcPr>
            <w:tcW w:w="1276" w:type="dxa"/>
            <w:shd w:val="clear" w:color="auto" w:fill="auto"/>
          </w:tcPr>
          <w:p w:rsidR="00ED2572" w:rsidRPr="002E5558" w:rsidRDefault="00ED2572" w:rsidP="00ED2572">
            <w:pPr>
              <w:pStyle w:val="TableParagraph"/>
              <w:spacing w:line="268" w:lineRule="exact"/>
              <w:ind w:left="20" w:right="1"/>
              <w:rPr>
                <w:sz w:val="24"/>
              </w:rPr>
            </w:pPr>
            <w:r w:rsidRPr="002E5558">
              <w:rPr>
                <w:spacing w:val="-10"/>
                <w:sz w:val="24"/>
              </w:rPr>
              <w:t>6</w:t>
            </w:r>
          </w:p>
        </w:tc>
        <w:tc>
          <w:tcPr>
            <w:tcW w:w="1134" w:type="dxa"/>
            <w:tcBorders>
              <w:right w:val="single" w:sz="4" w:space="0" w:color="000000"/>
            </w:tcBorders>
            <w:shd w:val="clear" w:color="auto" w:fill="auto"/>
          </w:tcPr>
          <w:p w:rsidR="00ED2572" w:rsidRPr="002E5558" w:rsidRDefault="00ED2572" w:rsidP="00ED2572">
            <w:pPr>
              <w:pStyle w:val="TableParagraph"/>
              <w:rPr>
                <w:sz w:val="24"/>
              </w:rPr>
            </w:pPr>
          </w:p>
        </w:tc>
        <w:tc>
          <w:tcPr>
            <w:tcW w:w="1558" w:type="dxa"/>
            <w:tcBorders>
              <w:left w:val="single" w:sz="4" w:space="0" w:color="000000"/>
            </w:tcBorders>
            <w:shd w:val="clear" w:color="auto" w:fill="auto"/>
          </w:tcPr>
          <w:p w:rsidR="00ED2572" w:rsidRPr="002E5558" w:rsidRDefault="00ED2572" w:rsidP="00ED2572">
            <w:pPr>
              <w:pStyle w:val="TableParagraph"/>
              <w:spacing w:line="268" w:lineRule="exact"/>
              <w:ind w:left="36" w:right="14"/>
              <w:rPr>
                <w:sz w:val="24"/>
              </w:rPr>
            </w:pPr>
            <w:r w:rsidRPr="002E5558">
              <w:rPr>
                <w:spacing w:val="-2"/>
                <w:sz w:val="24"/>
              </w:rPr>
              <w:t>опитування</w:t>
            </w:r>
          </w:p>
          <w:p w:rsidR="00ED2572" w:rsidRPr="002E5558" w:rsidRDefault="00ED2572" w:rsidP="00ED2572">
            <w:pPr>
              <w:pStyle w:val="TableParagraph"/>
              <w:spacing w:line="264" w:lineRule="exact"/>
              <w:ind w:left="36" w:right="9"/>
              <w:rPr>
                <w:sz w:val="24"/>
              </w:rPr>
            </w:pPr>
            <w:r w:rsidRPr="002E5558">
              <w:rPr>
                <w:spacing w:val="-2"/>
                <w:sz w:val="24"/>
              </w:rPr>
              <w:t>тести</w:t>
            </w:r>
          </w:p>
        </w:tc>
      </w:tr>
      <w:tr w:rsidR="00ED2572" w:rsidTr="00ED2572">
        <w:trPr>
          <w:trHeight w:val="552"/>
        </w:trPr>
        <w:tc>
          <w:tcPr>
            <w:tcW w:w="748" w:type="dxa"/>
            <w:shd w:val="clear" w:color="auto" w:fill="auto"/>
          </w:tcPr>
          <w:p w:rsidR="00ED2572" w:rsidRPr="002E5558" w:rsidRDefault="00ED2572" w:rsidP="00ED2572">
            <w:pPr>
              <w:pStyle w:val="TableParagraph"/>
              <w:spacing w:line="268" w:lineRule="exact"/>
              <w:ind w:left="24"/>
              <w:rPr>
                <w:sz w:val="24"/>
              </w:rPr>
            </w:pPr>
            <w:r w:rsidRPr="002E5558">
              <w:rPr>
                <w:spacing w:val="-5"/>
                <w:sz w:val="24"/>
              </w:rPr>
              <w:t>8.</w:t>
            </w:r>
          </w:p>
        </w:tc>
        <w:tc>
          <w:tcPr>
            <w:tcW w:w="9358" w:type="dxa"/>
            <w:shd w:val="clear" w:color="auto" w:fill="auto"/>
          </w:tcPr>
          <w:p w:rsidR="00ED2572" w:rsidRPr="002E5558" w:rsidRDefault="00ED2572" w:rsidP="00ED2572">
            <w:pPr>
              <w:pStyle w:val="TableParagraph"/>
              <w:spacing w:line="268" w:lineRule="exact"/>
              <w:ind w:left="181"/>
              <w:rPr>
                <w:sz w:val="24"/>
              </w:rPr>
            </w:pPr>
            <w:r w:rsidRPr="002E5558">
              <w:rPr>
                <w:sz w:val="24"/>
              </w:rPr>
              <w:t>Особливості</w:t>
            </w:r>
            <w:r w:rsidRPr="002E5558">
              <w:rPr>
                <w:spacing w:val="-3"/>
                <w:sz w:val="24"/>
              </w:rPr>
              <w:t xml:space="preserve"> </w:t>
            </w:r>
            <w:r w:rsidRPr="002E5558">
              <w:rPr>
                <w:sz w:val="24"/>
              </w:rPr>
              <w:t>будови</w:t>
            </w:r>
            <w:r w:rsidRPr="002E5558">
              <w:rPr>
                <w:spacing w:val="-4"/>
                <w:sz w:val="24"/>
              </w:rPr>
              <w:t xml:space="preserve"> </w:t>
            </w:r>
            <w:r w:rsidRPr="002E5558">
              <w:rPr>
                <w:sz w:val="24"/>
              </w:rPr>
              <w:t>підвіски</w:t>
            </w:r>
            <w:r w:rsidRPr="002E5558">
              <w:rPr>
                <w:spacing w:val="-5"/>
                <w:sz w:val="24"/>
              </w:rPr>
              <w:t xml:space="preserve"> </w:t>
            </w:r>
            <w:r w:rsidRPr="002E5558">
              <w:rPr>
                <w:sz w:val="24"/>
              </w:rPr>
              <w:t>та</w:t>
            </w:r>
            <w:r w:rsidRPr="002E5558">
              <w:rPr>
                <w:spacing w:val="-2"/>
                <w:sz w:val="24"/>
              </w:rPr>
              <w:t xml:space="preserve"> механізмів </w:t>
            </w:r>
            <w:r w:rsidRPr="002E5558">
              <w:rPr>
                <w:sz w:val="24"/>
              </w:rPr>
              <w:t>керування,</w:t>
            </w:r>
            <w:r w:rsidRPr="002E5558">
              <w:rPr>
                <w:spacing w:val="-4"/>
                <w:sz w:val="24"/>
              </w:rPr>
              <w:t xml:space="preserve"> </w:t>
            </w:r>
            <w:r w:rsidRPr="002E5558">
              <w:rPr>
                <w:sz w:val="24"/>
              </w:rPr>
              <w:t>основи</w:t>
            </w:r>
            <w:r w:rsidRPr="002E5558">
              <w:rPr>
                <w:spacing w:val="-4"/>
                <w:sz w:val="24"/>
              </w:rPr>
              <w:t xml:space="preserve"> </w:t>
            </w:r>
            <w:r w:rsidRPr="002E5558">
              <w:rPr>
                <w:sz w:val="24"/>
              </w:rPr>
              <w:t>їх</w:t>
            </w:r>
            <w:r w:rsidRPr="002E5558">
              <w:rPr>
                <w:spacing w:val="-3"/>
                <w:sz w:val="24"/>
              </w:rPr>
              <w:t xml:space="preserve"> </w:t>
            </w:r>
            <w:r w:rsidRPr="002E5558">
              <w:rPr>
                <w:spacing w:val="-5"/>
                <w:sz w:val="24"/>
              </w:rPr>
              <w:t>ТО.</w:t>
            </w:r>
          </w:p>
        </w:tc>
        <w:tc>
          <w:tcPr>
            <w:tcW w:w="1276" w:type="dxa"/>
            <w:shd w:val="clear" w:color="auto" w:fill="auto"/>
          </w:tcPr>
          <w:p w:rsidR="00ED2572" w:rsidRPr="002E5558" w:rsidRDefault="00ED2572" w:rsidP="00ED2572">
            <w:pPr>
              <w:pStyle w:val="TableParagraph"/>
              <w:spacing w:line="268" w:lineRule="exact"/>
              <w:ind w:left="20" w:right="1"/>
              <w:rPr>
                <w:sz w:val="24"/>
              </w:rPr>
            </w:pPr>
            <w:r w:rsidRPr="002E5558">
              <w:rPr>
                <w:spacing w:val="-10"/>
                <w:sz w:val="24"/>
              </w:rPr>
              <w:t>4</w:t>
            </w:r>
          </w:p>
        </w:tc>
        <w:tc>
          <w:tcPr>
            <w:tcW w:w="1134" w:type="dxa"/>
            <w:tcBorders>
              <w:right w:val="single" w:sz="4" w:space="0" w:color="000000"/>
            </w:tcBorders>
            <w:shd w:val="clear" w:color="auto" w:fill="auto"/>
          </w:tcPr>
          <w:p w:rsidR="00ED2572" w:rsidRPr="002E5558" w:rsidRDefault="00ED2572" w:rsidP="00ED2572">
            <w:pPr>
              <w:pStyle w:val="TableParagraph"/>
              <w:rPr>
                <w:sz w:val="24"/>
              </w:rPr>
            </w:pPr>
          </w:p>
        </w:tc>
        <w:tc>
          <w:tcPr>
            <w:tcW w:w="1558" w:type="dxa"/>
            <w:tcBorders>
              <w:left w:val="single" w:sz="4" w:space="0" w:color="000000"/>
            </w:tcBorders>
            <w:shd w:val="clear" w:color="auto" w:fill="auto"/>
          </w:tcPr>
          <w:p w:rsidR="00ED2572" w:rsidRPr="002E5558" w:rsidRDefault="00ED2572" w:rsidP="00ED2572">
            <w:pPr>
              <w:pStyle w:val="TableParagraph"/>
              <w:spacing w:line="268" w:lineRule="exact"/>
              <w:ind w:left="36" w:right="14"/>
              <w:rPr>
                <w:sz w:val="24"/>
              </w:rPr>
            </w:pPr>
            <w:r w:rsidRPr="002E5558">
              <w:rPr>
                <w:spacing w:val="-2"/>
                <w:sz w:val="24"/>
              </w:rPr>
              <w:t>опитування</w:t>
            </w:r>
          </w:p>
          <w:p w:rsidR="00ED2572" w:rsidRPr="002E5558" w:rsidRDefault="00ED2572" w:rsidP="00ED2572">
            <w:pPr>
              <w:pStyle w:val="TableParagraph"/>
              <w:spacing w:line="264" w:lineRule="exact"/>
              <w:ind w:left="36" w:right="9"/>
              <w:rPr>
                <w:sz w:val="24"/>
              </w:rPr>
            </w:pPr>
            <w:r w:rsidRPr="002E5558">
              <w:rPr>
                <w:spacing w:val="-2"/>
                <w:sz w:val="24"/>
              </w:rPr>
              <w:t>тести</w:t>
            </w:r>
          </w:p>
        </w:tc>
      </w:tr>
      <w:tr w:rsidR="00ED2572" w:rsidTr="00ED2572">
        <w:trPr>
          <w:trHeight w:val="551"/>
        </w:trPr>
        <w:tc>
          <w:tcPr>
            <w:tcW w:w="748" w:type="dxa"/>
            <w:shd w:val="clear" w:color="auto" w:fill="auto"/>
          </w:tcPr>
          <w:p w:rsidR="00ED2572" w:rsidRPr="002E5558" w:rsidRDefault="00ED2572" w:rsidP="00ED2572">
            <w:pPr>
              <w:pStyle w:val="TableParagraph"/>
              <w:spacing w:line="268" w:lineRule="exact"/>
              <w:ind w:left="24"/>
              <w:rPr>
                <w:sz w:val="24"/>
              </w:rPr>
            </w:pPr>
            <w:r w:rsidRPr="002E5558">
              <w:rPr>
                <w:spacing w:val="-5"/>
                <w:sz w:val="24"/>
              </w:rPr>
              <w:t>9.</w:t>
            </w:r>
          </w:p>
        </w:tc>
        <w:tc>
          <w:tcPr>
            <w:tcW w:w="9358" w:type="dxa"/>
            <w:shd w:val="clear" w:color="auto" w:fill="auto"/>
          </w:tcPr>
          <w:p w:rsidR="00ED2572" w:rsidRPr="002E5558" w:rsidRDefault="00ED2572" w:rsidP="00ED2572">
            <w:pPr>
              <w:pStyle w:val="TableParagraph"/>
              <w:spacing w:line="268" w:lineRule="exact"/>
              <w:ind w:left="181"/>
              <w:rPr>
                <w:sz w:val="24"/>
              </w:rPr>
            </w:pPr>
            <w:r w:rsidRPr="002E5558">
              <w:rPr>
                <w:sz w:val="24"/>
              </w:rPr>
              <w:t>Особливості</w:t>
            </w:r>
            <w:r w:rsidRPr="002E5558">
              <w:rPr>
                <w:spacing w:val="-4"/>
                <w:sz w:val="24"/>
              </w:rPr>
              <w:t xml:space="preserve"> </w:t>
            </w:r>
            <w:r w:rsidRPr="002E5558">
              <w:rPr>
                <w:sz w:val="24"/>
              </w:rPr>
              <w:t>будови</w:t>
            </w:r>
            <w:r w:rsidRPr="002E5558">
              <w:rPr>
                <w:spacing w:val="-6"/>
                <w:sz w:val="24"/>
              </w:rPr>
              <w:t xml:space="preserve"> </w:t>
            </w:r>
            <w:r w:rsidRPr="002E5558">
              <w:rPr>
                <w:sz w:val="24"/>
              </w:rPr>
              <w:t>кузова</w:t>
            </w:r>
            <w:r w:rsidRPr="002E5558">
              <w:rPr>
                <w:spacing w:val="-4"/>
                <w:sz w:val="24"/>
              </w:rPr>
              <w:t xml:space="preserve"> </w:t>
            </w:r>
            <w:r w:rsidRPr="002E5558">
              <w:rPr>
                <w:sz w:val="24"/>
              </w:rPr>
              <w:t>і</w:t>
            </w:r>
            <w:r w:rsidRPr="002E5558">
              <w:rPr>
                <w:spacing w:val="-3"/>
                <w:sz w:val="24"/>
              </w:rPr>
              <w:t xml:space="preserve"> </w:t>
            </w:r>
            <w:r w:rsidRPr="002E5558">
              <w:rPr>
                <w:spacing w:val="-2"/>
                <w:sz w:val="24"/>
              </w:rPr>
              <w:t xml:space="preserve">додаткового </w:t>
            </w:r>
            <w:r w:rsidRPr="002E5558">
              <w:rPr>
                <w:sz w:val="24"/>
              </w:rPr>
              <w:t>обладнання</w:t>
            </w:r>
            <w:r w:rsidRPr="002E5558">
              <w:rPr>
                <w:spacing w:val="-1"/>
                <w:sz w:val="24"/>
              </w:rPr>
              <w:t xml:space="preserve"> </w:t>
            </w:r>
            <w:r w:rsidRPr="002E5558">
              <w:rPr>
                <w:sz w:val="24"/>
              </w:rPr>
              <w:t>та основи</w:t>
            </w:r>
            <w:r w:rsidRPr="002E5558">
              <w:rPr>
                <w:spacing w:val="-3"/>
                <w:sz w:val="24"/>
              </w:rPr>
              <w:t xml:space="preserve"> </w:t>
            </w:r>
            <w:r w:rsidRPr="002E5558">
              <w:rPr>
                <w:sz w:val="24"/>
              </w:rPr>
              <w:t>їх</w:t>
            </w:r>
            <w:r w:rsidRPr="002E5558">
              <w:rPr>
                <w:spacing w:val="-1"/>
                <w:sz w:val="24"/>
              </w:rPr>
              <w:t xml:space="preserve"> </w:t>
            </w:r>
            <w:r w:rsidRPr="002E5558">
              <w:rPr>
                <w:spacing w:val="-5"/>
                <w:sz w:val="24"/>
              </w:rPr>
              <w:t>ТО.</w:t>
            </w:r>
          </w:p>
        </w:tc>
        <w:tc>
          <w:tcPr>
            <w:tcW w:w="1276" w:type="dxa"/>
            <w:shd w:val="clear" w:color="auto" w:fill="auto"/>
          </w:tcPr>
          <w:p w:rsidR="00ED2572" w:rsidRPr="002E5558" w:rsidRDefault="00ED2572" w:rsidP="00ED2572">
            <w:pPr>
              <w:pStyle w:val="TableParagraph"/>
              <w:spacing w:line="268" w:lineRule="exact"/>
              <w:ind w:left="20" w:right="1"/>
              <w:rPr>
                <w:sz w:val="24"/>
              </w:rPr>
            </w:pPr>
            <w:r w:rsidRPr="002E5558">
              <w:rPr>
                <w:spacing w:val="-10"/>
                <w:sz w:val="24"/>
              </w:rPr>
              <w:t>3</w:t>
            </w:r>
          </w:p>
        </w:tc>
        <w:tc>
          <w:tcPr>
            <w:tcW w:w="1134" w:type="dxa"/>
            <w:tcBorders>
              <w:right w:val="single" w:sz="4" w:space="0" w:color="000000"/>
            </w:tcBorders>
            <w:shd w:val="clear" w:color="auto" w:fill="auto"/>
          </w:tcPr>
          <w:p w:rsidR="00ED2572" w:rsidRPr="002E5558" w:rsidRDefault="00ED2572" w:rsidP="00ED2572">
            <w:pPr>
              <w:pStyle w:val="TableParagraph"/>
              <w:rPr>
                <w:sz w:val="24"/>
              </w:rPr>
            </w:pPr>
          </w:p>
        </w:tc>
        <w:tc>
          <w:tcPr>
            <w:tcW w:w="1558" w:type="dxa"/>
            <w:tcBorders>
              <w:left w:val="single" w:sz="4" w:space="0" w:color="000000"/>
            </w:tcBorders>
            <w:shd w:val="clear" w:color="auto" w:fill="auto"/>
          </w:tcPr>
          <w:p w:rsidR="00ED2572" w:rsidRPr="002E5558" w:rsidRDefault="00ED2572" w:rsidP="00ED2572">
            <w:pPr>
              <w:pStyle w:val="TableParagraph"/>
              <w:spacing w:line="268" w:lineRule="exact"/>
              <w:ind w:left="36" w:right="14"/>
              <w:rPr>
                <w:sz w:val="24"/>
              </w:rPr>
            </w:pPr>
            <w:r w:rsidRPr="002E5558">
              <w:rPr>
                <w:spacing w:val="-2"/>
                <w:sz w:val="24"/>
              </w:rPr>
              <w:t>опитування</w:t>
            </w:r>
          </w:p>
          <w:p w:rsidR="00ED2572" w:rsidRPr="002E5558" w:rsidRDefault="00ED2572" w:rsidP="00ED2572">
            <w:pPr>
              <w:pStyle w:val="TableParagraph"/>
              <w:spacing w:line="264" w:lineRule="exact"/>
              <w:ind w:left="36" w:right="9"/>
              <w:rPr>
                <w:sz w:val="24"/>
              </w:rPr>
            </w:pPr>
            <w:r w:rsidRPr="002E5558">
              <w:rPr>
                <w:spacing w:val="-2"/>
                <w:sz w:val="24"/>
              </w:rPr>
              <w:t>тести</w:t>
            </w:r>
          </w:p>
        </w:tc>
      </w:tr>
      <w:tr w:rsidR="00ED2572" w:rsidTr="00ED2572">
        <w:trPr>
          <w:trHeight w:val="300"/>
        </w:trPr>
        <w:tc>
          <w:tcPr>
            <w:tcW w:w="748" w:type="dxa"/>
            <w:shd w:val="clear" w:color="auto" w:fill="auto"/>
          </w:tcPr>
          <w:p w:rsidR="00ED2572" w:rsidRDefault="00ED2572" w:rsidP="00ED2572">
            <w:pPr>
              <w:pStyle w:val="TableParagraph"/>
            </w:pPr>
          </w:p>
        </w:tc>
        <w:tc>
          <w:tcPr>
            <w:tcW w:w="9358" w:type="dxa"/>
            <w:shd w:val="clear" w:color="auto" w:fill="auto"/>
          </w:tcPr>
          <w:p w:rsidR="00ED2572" w:rsidRPr="002E5558" w:rsidRDefault="00ED2572" w:rsidP="00ED2572">
            <w:pPr>
              <w:pStyle w:val="TableParagraph"/>
              <w:spacing w:line="272" w:lineRule="exact"/>
              <w:ind w:right="158"/>
              <w:jc w:val="right"/>
              <w:rPr>
                <w:b/>
                <w:sz w:val="24"/>
              </w:rPr>
            </w:pPr>
            <w:r w:rsidRPr="002E5558">
              <w:rPr>
                <w:b/>
                <w:sz w:val="24"/>
              </w:rPr>
              <w:t>Всього</w:t>
            </w:r>
            <w:r w:rsidRPr="002E5558">
              <w:rPr>
                <w:b/>
                <w:spacing w:val="-7"/>
                <w:sz w:val="24"/>
              </w:rPr>
              <w:t xml:space="preserve"> </w:t>
            </w:r>
            <w:r w:rsidRPr="002E5558">
              <w:rPr>
                <w:b/>
                <w:spacing w:val="-2"/>
                <w:sz w:val="24"/>
              </w:rPr>
              <w:t>годин:</w:t>
            </w:r>
          </w:p>
        </w:tc>
        <w:tc>
          <w:tcPr>
            <w:tcW w:w="1276" w:type="dxa"/>
            <w:shd w:val="clear" w:color="auto" w:fill="auto"/>
          </w:tcPr>
          <w:p w:rsidR="00ED2572" w:rsidRPr="002E5558" w:rsidRDefault="00ED2572" w:rsidP="00ED2572">
            <w:pPr>
              <w:pStyle w:val="TableParagraph"/>
              <w:spacing w:line="272" w:lineRule="exact"/>
              <w:ind w:left="20"/>
              <w:rPr>
                <w:b/>
                <w:sz w:val="24"/>
              </w:rPr>
            </w:pPr>
            <w:r w:rsidRPr="002E5558">
              <w:rPr>
                <w:b/>
                <w:spacing w:val="-5"/>
                <w:sz w:val="24"/>
              </w:rPr>
              <w:t>63</w:t>
            </w:r>
          </w:p>
        </w:tc>
        <w:tc>
          <w:tcPr>
            <w:tcW w:w="1134" w:type="dxa"/>
            <w:tcBorders>
              <w:right w:val="single" w:sz="4" w:space="0" w:color="000000"/>
            </w:tcBorders>
            <w:shd w:val="clear" w:color="auto" w:fill="auto"/>
          </w:tcPr>
          <w:p w:rsidR="00ED2572" w:rsidRDefault="00ED2572" w:rsidP="00ED2572">
            <w:pPr>
              <w:pStyle w:val="TableParagraph"/>
            </w:pPr>
          </w:p>
        </w:tc>
        <w:tc>
          <w:tcPr>
            <w:tcW w:w="1558" w:type="dxa"/>
            <w:tcBorders>
              <w:left w:val="single" w:sz="4" w:space="0" w:color="000000"/>
            </w:tcBorders>
            <w:shd w:val="clear" w:color="auto" w:fill="auto"/>
          </w:tcPr>
          <w:p w:rsidR="00ED2572" w:rsidRDefault="00ED2572" w:rsidP="00ED2572">
            <w:pPr>
              <w:pStyle w:val="TableParagraph"/>
            </w:pPr>
          </w:p>
        </w:tc>
      </w:tr>
    </w:tbl>
    <w:p w:rsidR="00ED2572" w:rsidRDefault="00ED2572" w:rsidP="00ED2572">
      <w:pPr>
        <w:pStyle w:val="Heading1"/>
        <w:tabs>
          <w:tab w:val="left" w:pos="4260"/>
        </w:tabs>
        <w:spacing w:before="0" w:after="0" w:line="240" w:lineRule="auto"/>
        <w:jc w:val="center"/>
        <w:rPr>
          <w:rFonts w:ascii="Times New Roman" w:eastAsia="Times New Roman" w:hAnsi="Times New Roman" w:cs="Times New Roman"/>
          <w:sz w:val="24"/>
          <w:szCs w:val="24"/>
          <w:lang w:val="uk-UA"/>
        </w:rPr>
      </w:pPr>
    </w:p>
    <w:p w:rsidR="00ED2572" w:rsidRPr="002314E3" w:rsidRDefault="00ED2572" w:rsidP="00ED2572">
      <w:pPr>
        <w:widowControl w:val="0"/>
        <w:autoSpaceDE w:val="0"/>
        <w:autoSpaceDN w:val="0"/>
        <w:spacing w:after="0"/>
        <w:ind w:firstLine="709"/>
        <w:jc w:val="center"/>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Зміст</w:t>
      </w:r>
      <w:r w:rsidRPr="002314E3">
        <w:rPr>
          <w:rFonts w:ascii="Times New Roman" w:eastAsia="Times New Roman" w:hAnsi="Times New Roman" w:cs="Times New Roman"/>
          <w:b/>
          <w:bCs/>
          <w:spacing w:val="-2"/>
          <w:sz w:val="24"/>
          <w:szCs w:val="24"/>
          <w:lang w:val="uk-UA" w:eastAsia="en-US"/>
        </w:rPr>
        <w:t xml:space="preserve"> програми</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b/>
          <w:sz w:val="24"/>
          <w:szCs w:val="24"/>
          <w:lang w:val="uk-UA" w:eastAsia="en-US"/>
        </w:rPr>
      </w:pPr>
      <w:r w:rsidRPr="002314E3">
        <w:rPr>
          <w:rFonts w:ascii="Times New Roman" w:eastAsia="Times New Roman" w:hAnsi="Times New Roman" w:cs="Times New Roman"/>
          <w:b/>
          <w:sz w:val="24"/>
          <w:szCs w:val="24"/>
          <w:lang w:val="uk-UA" w:eastAsia="en-US"/>
        </w:rPr>
        <w:t>Тема</w:t>
      </w:r>
      <w:r w:rsidRPr="002314E3">
        <w:rPr>
          <w:rFonts w:ascii="Times New Roman" w:eastAsia="Times New Roman" w:hAnsi="Times New Roman" w:cs="Times New Roman"/>
          <w:b/>
          <w:spacing w:val="-6"/>
          <w:sz w:val="24"/>
          <w:szCs w:val="24"/>
          <w:lang w:val="uk-UA" w:eastAsia="en-US"/>
        </w:rPr>
        <w:t xml:space="preserve"> </w:t>
      </w:r>
      <w:r w:rsidRPr="002314E3">
        <w:rPr>
          <w:rFonts w:ascii="Times New Roman" w:eastAsia="Times New Roman" w:hAnsi="Times New Roman" w:cs="Times New Roman"/>
          <w:b/>
          <w:sz w:val="24"/>
          <w:szCs w:val="24"/>
          <w:lang w:val="uk-UA" w:eastAsia="en-US"/>
        </w:rPr>
        <w:t>1.</w:t>
      </w:r>
      <w:r w:rsidRPr="002314E3">
        <w:rPr>
          <w:rFonts w:ascii="Times New Roman" w:eastAsia="Times New Roman" w:hAnsi="Times New Roman" w:cs="Times New Roman"/>
          <w:b/>
          <w:spacing w:val="-3"/>
          <w:sz w:val="24"/>
          <w:szCs w:val="24"/>
          <w:lang w:val="uk-UA" w:eastAsia="en-US"/>
        </w:rPr>
        <w:t xml:space="preserve"> </w:t>
      </w:r>
      <w:r w:rsidRPr="002314E3">
        <w:rPr>
          <w:rFonts w:ascii="Times New Roman" w:eastAsia="Times New Roman" w:hAnsi="Times New Roman" w:cs="Times New Roman"/>
          <w:b/>
          <w:sz w:val="24"/>
          <w:szCs w:val="24"/>
          <w:lang w:val="uk-UA" w:eastAsia="en-US"/>
        </w:rPr>
        <w:t>Вступ.</w:t>
      </w:r>
      <w:r w:rsidRPr="002314E3">
        <w:rPr>
          <w:rFonts w:ascii="Times New Roman" w:eastAsia="Times New Roman" w:hAnsi="Times New Roman" w:cs="Times New Roman"/>
          <w:b/>
          <w:spacing w:val="-3"/>
          <w:sz w:val="24"/>
          <w:szCs w:val="24"/>
          <w:lang w:val="uk-UA" w:eastAsia="en-US"/>
        </w:rPr>
        <w:t xml:space="preserve"> </w:t>
      </w:r>
      <w:r w:rsidRPr="002314E3">
        <w:rPr>
          <w:rFonts w:ascii="Times New Roman" w:eastAsia="Times New Roman" w:hAnsi="Times New Roman" w:cs="Times New Roman"/>
          <w:b/>
          <w:sz w:val="24"/>
          <w:szCs w:val="24"/>
          <w:lang w:val="uk-UA" w:eastAsia="en-US"/>
        </w:rPr>
        <w:t>Загальна</w:t>
      </w:r>
      <w:r w:rsidRPr="002314E3">
        <w:rPr>
          <w:rFonts w:ascii="Times New Roman" w:eastAsia="Times New Roman" w:hAnsi="Times New Roman" w:cs="Times New Roman"/>
          <w:b/>
          <w:spacing w:val="-3"/>
          <w:sz w:val="24"/>
          <w:szCs w:val="24"/>
          <w:lang w:val="uk-UA" w:eastAsia="en-US"/>
        </w:rPr>
        <w:t xml:space="preserve"> </w:t>
      </w:r>
      <w:r w:rsidRPr="002314E3">
        <w:rPr>
          <w:rFonts w:ascii="Times New Roman" w:eastAsia="Times New Roman" w:hAnsi="Times New Roman" w:cs="Times New Roman"/>
          <w:b/>
          <w:sz w:val="24"/>
          <w:szCs w:val="24"/>
          <w:lang w:val="uk-UA" w:eastAsia="en-US"/>
        </w:rPr>
        <w:t>будова</w:t>
      </w:r>
      <w:r w:rsidRPr="002314E3">
        <w:rPr>
          <w:rFonts w:ascii="Times New Roman" w:eastAsia="Times New Roman" w:hAnsi="Times New Roman" w:cs="Times New Roman"/>
          <w:b/>
          <w:spacing w:val="-4"/>
          <w:sz w:val="24"/>
          <w:szCs w:val="24"/>
          <w:lang w:val="uk-UA" w:eastAsia="en-US"/>
        </w:rPr>
        <w:t xml:space="preserve"> </w:t>
      </w:r>
      <w:r w:rsidRPr="002314E3">
        <w:rPr>
          <w:rFonts w:ascii="Times New Roman" w:eastAsia="Times New Roman" w:hAnsi="Times New Roman" w:cs="Times New Roman"/>
          <w:b/>
          <w:sz w:val="24"/>
          <w:szCs w:val="24"/>
          <w:lang w:val="uk-UA" w:eastAsia="en-US"/>
        </w:rPr>
        <w:t>вантажного</w:t>
      </w:r>
      <w:r w:rsidRPr="002314E3">
        <w:rPr>
          <w:rFonts w:ascii="Times New Roman" w:eastAsia="Times New Roman" w:hAnsi="Times New Roman" w:cs="Times New Roman"/>
          <w:b/>
          <w:spacing w:val="-7"/>
          <w:sz w:val="24"/>
          <w:szCs w:val="24"/>
          <w:lang w:val="uk-UA" w:eastAsia="en-US"/>
        </w:rPr>
        <w:t xml:space="preserve"> </w:t>
      </w:r>
      <w:r w:rsidRPr="002314E3">
        <w:rPr>
          <w:rFonts w:ascii="Times New Roman" w:eastAsia="Times New Roman" w:hAnsi="Times New Roman" w:cs="Times New Roman"/>
          <w:b/>
          <w:spacing w:val="-2"/>
          <w:sz w:val="24"/>
          <w:szCs w:val="24"/>
          <w:lang w:val="uk-UA" w:eastAsia="en-US"/>
        </w:rPr>
        <w:t>автомобіля.</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 xml:space="preserve">Загальна будова вантажних автомобілів. Склад і призначення основних його груп і </w:t>
      </w:r>
      <w:r w:rsidRPr="002314E3">
        <w:rPr>
          <w:rFonts w:ascii="Times New Roman" w:eastAsia="Times New Roman" w:hAnsi="Times New Roman" w:cs="Times New Roman"/>
          <w:spacing w:val="-2"/>
          <w:sz w:val="24"/>
          <w:szCs w:val="24"/>
          <w:lang w:val="uk-UA" w:eastAsia="en-US"/>
        </w:rPr>
        <w:t>механізмів</w:t>
      </w:r>
    </w:p>
    <w:p w:rsidR="00ED2572" w:rsidRPr="002314E3" w:rsidRDefault="00ED2572" w:rsidP="00ED2572">
      <w:pPr>
        <w:widowControl w:val="0"/>
        <w:autoSpaceDE w:val="0"/>
        <w:autoSpaceDN w:val="0"/>
        <w:spacing w:after="0"/>
        <w:ind w:firstLine="709"/>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Тема</w:t>
      </w:r>
      <w:r w:rsidRPr="002314E3">
        <w:rPr>
          <w:rFonts w:ascii="Times New Roman" w:eastAsia="Times New Roman" w:hAnsi="Times New Roman" w:cs="Times New Roman"/>
          <w:b/>
          <w:bCs/>
          <w:spacing w:val="-5"/>
          <w:sz w:val="24"/>
          <w:szCs w:val="24"/>
          <w:lang w:val="uk-UA" w:eastAsia="en-US"/>
        </w:rPr>
        <w:t xml:space="preserve"> </w:t>
      </w:r>
      <w:r w:rsidRPr="002314E3">
        <w:rPr>
          <w:rFonts w:ascii="Times New Roman" w:eastAsia="Times New Roman" w:hAnsi="Times New Roman" w:cs="Times New Roman"/>
          <w:b/>
          <w:bCs/>
          <w:sz w:val="24"/>
          <w:szCs w:val="24"/>
          <w:lang w:val="uk-UA" w:eastAsia="en-US"/>
        </w:rPr>
        <w:t>2.</w:t>
      </w:r>
      <w:r w:rsidRPr="002314E3">
        <w:rPr>
          <w:rFonts w:ascii="Times New Roman" w:eastAsia="Times New Roman" w:hAnsi="Times New Roman" w:cs="Times New Roman"/>
          <w:b/>
          <w:bCs/>
          <w:spacing w:val="-5"/>
          <w:sz w:val="24"/>
          <w:szCs w:val="24"/>
          <w:lang w:val="uk-UA" w:eastAsia="en-US"/>
        </w:rPr>
        <w:t xml:space="preserve"> </w:t>
      </w:r>
      <w:r w:rsidRPr="002314E3">
        <w:rPr>
          <w:rFonts w:ascii="Times New Roman" w:eastAsia="Times New Roman" w:hAnsi="Times New Roman" w:cs="Times New Roman"/>
          <w:b/>
          <w:bCs/>
          <w:sz w:val="24"/>
          <w:szCs w:val="24"/>
          <w:lang w:val="uk-UA" w:eastAsia="en-US"/>
        </w:rPr>
        <w:t>Система</w:t>
      </w:r>
      <w:r w:rsidRPr="002314E3">
        <w:rPr>
          <w:rFonts w:ascii="Times New Roman" w:eastAsia="Times New Roman" w:hAnsi="Times New Roman" w:cs="Times New Roman"/>
          <w:b/>
          <w:bCs/>
          <w:spacing w:val="-9"/>
          <w:sz w:val="24"/>
          <w:szCs w:val="24"/>
          <w:lang w:val="uk-UA" w:eastAsia="en-US"/>
        </w:rPr>
        <w:t xml:space="preserve"> </w:t>
      </w:r>
      <w:r w:rsidRPr="002314E3">
        <w:rPr>
          <w:rFonts w:ascii="Times New Roman" w:eastAsia="Times New Roman" w:hAnsi="Times New Roman" w:cs="Times New Roman"/>
          <w:b/>
          <w:bCs/>
          <w:sz w:val="24"/>
          <w:szCs w:val="24"/>
          <w:lang w:val="uk-UA" w:eastAsia="en-US"/>
        </w:rPr>
        <w:t>технічного</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обслуговування</w:t>
      </w:r>
      <w:r w:rsidRPr="002314E3">
        <w:rPr>
          <w:rFonts w:ascii="Times New Roman" w:eastAsia="Times New Roman" w:hAnsi="Times New Roman" w:cs="Times New Roman"/>
          <w:b/>
          <w:bCs/>
          <w:spacing w:val="-11"/>
          <w:sz w:val="24"/>
          <w:szCs w:val="24"/>
          <w:lang w:val="uk-UA" w:eastAsia="en-US"/>
        </w:rPr>
        <w:t xml:space="preserve"> </w:t>
      </w:r>
      <w:r w:rsidRPr="002314E3">
        <w:rPr>
          <w:rFonts w:ascii="Times New Roman" w:eastAsia="Times New Roman" w:hAnsi="Times New Roman" w:cs="Times New Roman"/>
          <w:b/>
          <w:bCs/>
          <w:sz w:val="24"/>
          <w:szCs w:val="24"/>
          <w:lang w:val="uk-UA" w:eastAsia="en-US"/>
        </w:rPr>
        <w:t>та</w:t>
      </w:r>
      <w:r w:rsidRPr="002314E3">
        <w:rPr>
          <w:rFonts w:ascii="Times New Roman" w:eastAsia="Times New Roman" w:hAnsi="Times New Roman" w:cs="Times New Roman"/>
          <w:b/>
          <w:bCs/>
          <w:spacing w:val="-5"/>
          <w:sz w:val="24"/>
          <w:szCs w:val="24"/>
          <w:lang w:val="uk-UA" w:eastAsia="en-US"/>
        </w:rPr>
        <w:t xml:space="preserve"> </w:t>
      </w:r>
      <w:r w:rsidRPr="002314E3">
        <w:rPr>
          <w:rFonts w:ascii="Times New Roman" w:eastAsia="Times New Roman" w:hAnsi="Times New Roman" w:cs="Times New Roman"/>
          <w:b/>
          <w:bCs/>
          <w:sz w:val="24"/>
          <w:szCs w:val="24"/>
          <w:lang w:val="uk-UA" w:eastAsia="en-US"/>
        </w:rPr>
        <w:t>ремонту. Діагностика технічного стану.</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Положення про технічне обслуговування і ремонт рухомого складу автомобільного транспорту. Види і періодичність технічного обслуговування.</w:t>
      </w:r>
    </w:p>
    <w:p w:rsidR="00ED2572" w:rsidRPr="002314E3" w:rsidRDefault="00ED2572" w:rsidP="00ED2572">
      <w:pPr>
        <w:widowControl w:val="0"/>
        <w:autoSpaceDE w:val="0"/>
        <w:autoSpaceDN w:val="0"/>
        <w:spacing w:after="0"/>
        <w:ind w:firstLine="709"/>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lastRenderedPageBreak/>
        <w:t>Тема</w:t>
      </w:r>
      <w:r w:rsidRPr="002314E3">
        <w:rPr>
          <w:rFonts w:ascii="Times New Roman" w:eastAsia="Times New Roman" w:hAnsi="Times New Roman" w:cs="Times New Roman"/>
          <w:b/>
          <w:bCs/>
          <w:spacing w:val="-5"/>
          <w:sz w:val="24"/>
          <w:szCs w:val="24"/>
          <w:lang w:val="uk-UA" w:eastAsia="en-US"/>
        </w:rPr>
        <w:t xml:space="preserve"> </w:t>
      </w:r>
      <w:r w:rsidRPr="002314E3">
        <w:rPr>
          <w:rFonts w:ascii="Times New Roman" w:eastAsia="Times New Roman" w:hAnsi="Times New Roman" w:cs="Times New Roman"/>
          <w:b/>
          <w:bCs/>
          <w:sz w:val="24"/>
          <w:szCs w:val="24"/>
          <w:lang w:val="uk-UA" w:eastAsia="en-US"/>
        </w:rPr>
        <w:t>3.</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Охорона</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праці</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під</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час</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технічного</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обслуговування</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вантажного</w:t>
      </w:r>
      <w:r w:rsidRPr="002314E3">
        <w:rPr>
          <w:rFonts w:ascii="Times New Roman" w:eastAsia="Times New Roman" w:hAnsi="Times New Roman" w:cs="Times New Roman"/>
          <w:b/>
          <w:bCs/>
          <w:spacing w:val="-7"/>
          <w:sz w:val="24"/>
          <w:szCs w:val="24"/>
          <w:lang w:val="uk-UA" w:eastAsia="en-US"/>
        </w:rPr>
        <w:t xml:space="preserve"> </w:t>
      </w:r>
      <w:r w:rsidRPr="002314E3">
        <w:rPr>
          <w:rFonts w:ascii="Times New Roman" w:eastAsia="Times New Roman" w:hAnsi="Times New Roman" w:cs="Times New Roman"/>
          <w:b/>
          <w:bCs/>
          <w:spacing w:val="-2"/>
          <w:sz w:val="24"/>
          <w:szCs w:val="24"/>
          <w:lang w:val="uk-UA" w:eastAsia="en-US"/>
        </w:rPr>
        <w:t>автомобіля.</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 xml:space="preserve">Правила безпеки праці під час проведення технічного обслуговування та ремонту. Електробезпека та пожежна безпека під час ремонту та технічного обслуговування </w:t>
      </w:r>
      <w:r w:rsidRPr="002314E3">
        <w:rPr>
          <w:rFonts w:ascii="Times New Roman" w:eastAsia="Times New Roman" w:hAnsi="Times New Roman" w:cs="Times New Roman"/>
          <w:spacing w:val="-2"/>
          <w:sz w:val="24"/>
          <w:szCs w:val="24"/>
          <w:lang w:val="uk-UA" w:eastAsia="en-US"/>
        </w:rPr>
        <w:t>автомобілів</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Правила</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поводження</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з</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вибухонебезпечними</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та</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пожежонебезпечними</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речовинами.</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Загальні</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правила</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охорони</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праці</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під</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час</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роботи</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з</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механізмами</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та</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інструментом,</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які використовуються у технічному обслуговуванні.</w:t>
      </w:r>
    </w:p>
    <w:p w:rsidR="00ED2572" w:rsidRPr="002314E3" w:rsidRDefault="00ED2572" w:rsidP="00ED2572">
      <w:pPr>
        <w:widowControl w:val="0"/>
        <w:autoSpaceDE w:val="0"/>
        <w:autoSpaceDN w:val="0"/>
        <w:spacing w:after="0"/>
        <w:ind w:firstLine="709"/>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Тема</w:t>
      </w:r>
      <w:r w:rsidRPr="002314E3">
        <w:rPr>
          <w:rFonts w:ascii="Times New Roman" w:eastAsia="Times New Roman" w:hAnsi="Times New Roman" w:cs="Times New Roman"/>
          <w:b/>
          <w:bCs/>
          <w:spacing w:val="80"/>
          <w:w w:val="150"/>
          <w:sz w:val="24"/>
          <w:szCs w:val="24"/>
          <w:lang w:val="uk-UA" w:eastAsia="en-US"/>
        </w:rPr>
        <w:t xml:space="preserve"> </w:t>
      </w:r>
      <w:r w:rsidRPr="002314E3">
        <w:rPr>
          <w:rFonts w:ascii="Times New Roman" w:eastAsia="Times New Roman" w:hAnsi="Times New Roman" w:cs="Times New Roman"/>
          <w:b/>
          <w:bCs/>
          <w:sz w:val="24"/>
          <w:szCs w:val="24"/>
          <w:lang w:val="uk-UA" w:eastAsia="en-US"/>
        </w:rPr>
        <w:t>4.</w:t>
      </w:r>
      <w:r w:rsidRPr="002314E3">
        <w:rPr>
          <w:rFonts w:ascii="Times New Roman" w:eastAsia="Times New Roman" w:hAnsi="Times New Roman" w:cs="Times New Roman"/>
          <w:b/>
          <w:bCs/>
          <w:spacing w:val="80"/>
          <w:w w:val="150"/>
          <w:sz w:val="24"/>
          <w:szCs w:val="24"/>
          <w:lang w:val="uk-UA" w:eastAsia="en-US"/>
        </w:rPr>
        <w:t xml:space="preserve"> </w:t>
      </w:r>
      <w:r w:rsidRPr="002314E3">
        <w:rPr>
          <w:rFonts w:ascii="Times New Roman" w:eastAsia="Times New Roman" w:hAnsi="Times New Roman" w:cs="Times New Roman"/>
          <w:b/>
          <w:bCs/>
          <w:sz w:val="24"/>
          <w:szCs w:val="24"/>
          <w:lang w:val="uk-UA" w:eastAsia="en-US"/>
        </w:rPr>
        <w:t>Особливості</w:t>
      </w:r>
      <w:r w:rsidRPr="002314E3">
        <w:rPr>
          <w:rFonts w:ascii="Times New Roman" w:eastAsia="Times New Roman" w:hAnsi="Times New Roman" w:cs="Times New Roman"/>
          <w:b/>
          <w:bCs/>
          <w:spacing w:val="80"/>
          <w:w w:val="150"/>
          <w:sz w:val="24"/>
          <w:szCs w:val="24"/>
          <w:lang w:val="uk-UA" w:eastAsia="en-US"/>
        </w:rPr>
        <w:t xml:space="preserve"> </w:t>
      </w:r>
      <w:r w:rsidRPr="002314E3">
        <w:rPr>
          <w:rFonts w:ascii="Times New Roman" w:eastAsia="Times New Roman" w:hAnsi="Times New Roman" w:cs="Times New Roman"/>
          <w:b/>
          <w:bCs/>
          <w:sz w:val="24"/>
          <w:szCs w:val="24"/>
          <w:lang w:val="uk-UA" w:eastAsia="en-US"/>
        </w:rPr>
        <w:t>будови</w:t>
      </w:r>
      <w:r w:rsidRPr="002314E3">
        <w:rPr>
          <w:rFonts w:ascii="Times New Roman" w:eastAsia="Times New Roman" w:hAnsi="Times New Roman" w:cs="Times New Roman"/>
          <w:b/>
          <w:bCs/>
          <w:spacing w:val="80"/>
          <w:w w:val="150"/>
          <w:sz w:val="24"/>
          <w:szCs w:val="24"/>
          <w:lang w:val="uk-UA" w:eastAsia="en-US"/>
        </w:rPr>
        <w:t xml:space="preserve"> </w:t>
      </w:r>
      <w:r w:rsidRPr="002314E3">
        <w:rPr>
          <w:rFonts w:ascii="Times New Roman" w:eastAsia="Times New Roman" w:hAnsi="Times New Roman" w:cs="Times New Roman"/>
          <w:b/>
          <w:bCs/>
          <w:sz w:val="24"/>
          <w:szCs w:val="24"/>
          <w:lang w:val="uk-UA" w:eastAsia="en-US"/>
        </w:rPr>
        <w:t>двигунів</w:t>
      </w:r>
      <w:r w:rsidRPr="002314E3">
        <w:rPr>
          <w:rFonts w:ascii="Times New Roman" w:eastAsia="Times New Roman" w:hAnsi="Times New Roman" w:cs="Times New Roman"/>
          <w:b/>
          <w:bCs/>
          <w:spacing w:val="80"/>
          <w:w w:val="150"/>
          <w:sz w:val="24"/>
          <w:szCs w:val="24"/>
          <w:lang w:val="uk-UA" w:eastAsia="en-US"/>
        </w:rPr>
        <w:t xml:space="preserve"> </w:t>
      </w:r>
      <w:r w:rsidRPr="002314E3">
        <w:rPr>
          <w:rFonts w:ascii="Times New Roman" w:eastAsia="Times New Roman" w:hAnsi="Times New Roman" w:cs="Times New Roman"/>
          <w:b/>
          <w:bCs/>
          <w:sz w:val="24"/>
          <w:szCs w:val="24"/>
          <w:lang w:val="uk-UA" w:eastAsia="en-US"/>
        </w:rPr>
        <w:t>вантажних</w:t>
      </w:r>
      <w:r w:rsidRPr="002314E3">
        <w:rPr>
          <w:rFonts w:ascii="Times New Roman" w:eastAsia="Times New Roman" w:hAnsi="Times New Roman" w:cs="Times New Roman"/>
          <w:b/>
          <w:bCs/>
          <w:spacing w:val="80"/>
          <w:sz w:val="24"/>
          <w:szCs w:val="24"/>
          <w:lang w:val="uk-UA" w:eastAsia="en-US"/>
        </w:rPr>
        <w:t xml:space="preserve"> </w:t>
      </w:r>
      <w:r w:rsidRPr="002314E3">
        <w:rPr>
          <w:rFonts w:ascii="Times New Roman" w:eastAsia="Times New Roman" w:hAnsi="Times New Roman" w:cs="Times New Roman"/>
          <w:b/>
          <w:bCs/>
          <w:sz w:val="24"/>
          <w:szCs w:val="24"/>
          <w:lang w:val="uk-UA" w:eastAsia="en-US"/>
        </w:rPr>
        <w:t>автомобілів</w:t>
      </w:r>
      <w:r w:rsidRPr="002314E3">
        <w:rPr>
          <w:rFonts w:ascii="Times New Roman" w:eastAsia="Times New Roman" w:hAnsi="Times New Roman" w:cs="Times New Roman"/>
          <w:b/>
          <w:bCs/>
          <w:spacing w:val="80"/>
          <w:w w:val="150"/>
          <w:sz w:val="24"/>
          <w:szCs w:val="24"/>
          <w:lang w:val="uk-UA" w:eastAsia="en-US"/>
        </w:rPr>
        <w:t xml:space="preserve"> </w:t>
      </w:r>
      <w:r w:rsidRPr="002314E3">
        <w:rPr>
          <w:rFonts w:ascii="Times New Roman" w:eastAsia="Times New Roman" w:hAnsi="Times New Roman" w:cs="Times New Roman"/>
          <w:b/>
          <w:bCs/>
          <w:sz w:val="24"/>
          <w:szCs w:val="24"/>
          <w:lang w:val="uk-UA" w:eastAsia="en-US"/>
        </w:rPr>
        <w:t>та</w:t>
      </w:r>
      <w:r w:rsidRPr="002314E3">
        <w:rPr>
          <w:rFonts w:ascii="Times New Roman" w:eastAsia="Times New Roman" w:hAnsi="Times New Roman" w:cs="Times New Roman"/>
          <w:b/>
          <w:bCs/>
          <w:spacing w:val="80"/>
          <w:w w:val="150"/>
          <w:sz w:val="24"/>
          <w:szCs w:val="24"/>
          <w:lang w:val="uk-UA" w:eastAsia="en-US"/>
        </w:rPr>
        <w:t xml:space="preserve"> </w:t>
      </w:r>
      <w:r w:rsidRPr="002314E3">
        <w:rPr>
          <w:rFonts w:ascii="Times New Roman" w:eastAsia="Times New Roman" w:hAnsi="Times New Roman" w:cs="Times New Roman"/>
          <w:b/>
          <w:bCs/>
          <w:sz w:val="24"/>
          <w:szCs w:val="24"/>
          <w:lang w:val="uk-UA" w:eastAsia="en-US"/>
        </w:rPr>
        <w:t>основи</w:t>
      </w:r>
      <w:r w:rsidRPr="002314E3">
        <w:rPr>
          <w:rFonts w:ascii="Times New Roman" w:eastAsia="Times New Roman" w:hAnsi="Times New Roman" w:cs="Times New Roman"/>
          <w:b/>
          <w:bCs/>
          <w:spacing w:val="80"/>
          <w:w w:val="150"/>
          <w:sz w:val="24"/>
          <w:szCs w:val="24"/>
          <w:lang w:val="uk-UA" w:eastAsia="en-US"/>
        </w:rPr>
        <w:t xml:space="preserve"> </w:t>
      </w:r>
      <w:r w:rsidRPr="002314E3">
        <w:rPr>
          <w:rFonts w:ascii="Times New Roman" w:eastAsia="Times New Roman" w:hAnsi="Times New Roman" w:cs="Times New Roman"/>
          <w:b/>
          <w:bCs/>
          <w:sz w:val="24"/>
          <w:szCs w:val="24"/>
          <w:lang w:val="uk-UA" w:eastAsia="en-US"/>
        </w:rPr>
        <w:t>їх технічного обслуговування (ТО).</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Особливості</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будови</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і</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технічна</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характеристика</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двигунів</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автомобілів.</w:t>
      </w:r>
    </w:p>
    <w:p w:rsidR="00ED2572" w:rsidRPr="002314E3" w:rsidRDefault="00ED2572" w:rsidP="00ED2572">
      <w:pPr>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Компресія та її вимірювання. Підтяжка головки блоку циліндрів. Тепловий зазор, його величина. Регулювання теплового зазору.</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Будова системи охолодження двигунів автомобілів. Тепловий режим роботи двигуна. Основні агрегати системи охолодження, їх призначення, будова та принципи дії. Охолоджуючі рідини та їх властивості.</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Несправності</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системи</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охолодження.</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Ознаки,</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причини,</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наслідки</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несправностей.</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Роботи, що виконують під час технічного обслуговування системи охолодження.</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Особливості</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будови</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системи</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змащення.</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Несправності системи змащення двигуна. Ознаки, причини, наслідки несправностей. Роботи з технічного обслуговування системи змащення, періодичність їх виконання. Газобалонні установки та їх ТО.</w:t>
      </w:r>
    </w:p>
    <w:p w:rsidR="00ED2572" w:rsidRPr="002314E3" w:rsidRDefault="00ED2572" w:rsidP="00ED2572">
      <w:pPr>
        <w:widowControl w:val="0"/>
        <w:autoSpaceDE w:val="0"/>
        <w:autoSpaceDN w:val="0"/>
        <w:spacing w:after="0"/>
        <w:ind w:firstLine="709"/>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Тема 5. Особливості будови систем живлення двигунів та основи їх ТО. Газобалонні установки їх будова та технічне обслуговування.</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Особливості</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будови</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і</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принципи</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дії</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приладів</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системи</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живлення.</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Особливості</w:t>
      </w:r>
      <w:r w:rsidRPr="002314E3">
        <w:rPr>
          <w:rFonts w:ascii="Times New Roman" w:eastAsia="Times New Roman" w:hAnsi="Times New Roman" w:cs="Times New Roman"/>
          <w:spacing w:val="31"/>
          <w:sz w:val="24"/>
          <w:szCs w:val="24"/>
          <w:lang w:val="uk-UA" w:eastAsia="en-US"/>
        </w:rPr>
        <w:t xml:space="preserve"> </w:t>
      </w:r>
      <w:r w:rsidRPr="002314E3">
        <w:rPr>
          <w:rFonts w:ascii="Times New Roman" w:eastAsia="Times New Roman" w:hAnsi="Times New Roman" w:cs="Times New Roman"/>
          <w:sz w:val="24"/>
          <w:szCs w:val="24"/>
          <w:lang w:val="uk-UA" w:eastAsia="en-US"/>
        </w:rPr>
        <w:t>будови</w:t>
      </w:r>
      <w:r w:rsidRPr="002314E3">
        <w:rPr>
          <w:rFonts w:ascii="Times New Roman" w:eastAsia="Times New Roman" w:hAnsi="Times New Roman" w:cs="Times New Roman"/>
          <w:spacing w:val="30"/>
          <w:sz w:val="24"/>
          <w:szCs w:val="24"/>
          <w:lang w:val="uk-UA" w:eastAsia="en-US"/>
        </w:rPr>
        <w:t xml:space="preserve"> </w:t>
      </w:r>
      <w:r w:rsidRPr="002314E3">
        <w:rPr>
          <w:rFonts w:ascii="Times New Roman" w:eastAsia="Times New Roman" w:hAnsi="Times New Roman" w:cs="Times New Roman"/>
          <w:sz w:val="24"/>
          <w:szCs w:val="24"/>
          <w:lang w:val="uk-UA" w:eastAsia="en-US"/>
        </w:rPr>
        <w:t>системи</w:t>
      </w:r>
      <w:r w:rsidRPr="002314E3">
        <w:rPr>
          <w:rFonts w:ascii="Times New Roman" w:eastAsia="Times New Roman" w:hAnsi="Times New Roman" w:cs="Times New Roman"/>
          <w:spacing w:val="30"/>
          <w:sz w:val="24"/>
          <w:szCs w:val="24"/>
          <w:lang w:val="uk-UA" w:eastAsia="en-US"/>
        </w:rPr>
        <w:t xml:space="preserve"> </w:t>
      </w:r>
      <w:r w:rsidRPr="002314E3">
        <w:rPr>
          <w:rFonts w:ascii="Times New Roman" w:eastAsia="Times New Roman" w:hAnsi="Times New Roman" w:cs="Times New Roman"/>
          <w:sz w:val="24"/>
          <w:szCs w:val="24"/>
          <w:lang w:val="uk-UA" w:eastAsia="en-US"/>
        </w:rPr>
        <w:t>живлення</w:t>
      </w:r>
      <w:r w:rsidRPr="002314E3">
        <w:rPr>
          <w:rFonts w:ascii="Times New Roman" w:eastAsia="Times New Roman" w:hAnsi="Times New Roman" w:cs="Times New Roman"/>
          <w:spacing w:val="32"/>
          <w:sz w:val="24"/>
          <w:szCs w:val="24"/>
          <w:lang w:val="uk-UA" w:eastAsia="en-US"/>
        </w:rPr>
        <w:t xml:space="preserve"> </w:t>
      </w:r>
      <w:r w:rsidRPr="002314E3">
        <w:rPr>
          <w:rFonts w:ascii="Times New Roman" w:eastAsia="Times New Roman" w:hAnsi="Times New Roman" w:cs="Times New Roman"/>
          <w:sz w:val="24"/>
          <w:szCs w:val="24"/>
          <w:lang w:val="uk-UA" w:eastAsia="en-US"/>
        </w:rPr>
        <w:t>дизельного</w:t>
      </w:r>
      <w:r w:rsidRPr="002314E3">
        <w:rPr>
          <w:rFonts w:ascii="Times New Roman" w:eastAsia="Times New Roman" w:hAnsi="Times New Roman" w:cs="Times New Roman"/>
          <w:spacing w:val="30"/>
          <w:sz w:val="24"/>
          <w:szCs w:val="24"/>
          <w:lang w:val="uk-UA" w:eastAsia="en-US"/>
        </w:rPr>
        <w:t xml:space="preserve"> </w:t>
      </w:r>
      <w:r w:rsidRPr="002314E3">
        <w:rPr>
          <w:rFonts w:ascii="Times New Roman" w:eastAsia="Times New Roman" w:hAnsi="Times New Roman" w:cs="Times New Roman"/>
          <w:sz w:val="24"/>
          <w:szCs w:val="24"/>
          <w:lang w:val="uk-UA" w:eastAsia="en-US"/>
        </w:rPr>
        <w:t>двигуна.</w:t>
      </w:r>
      <w:r w:rsidRPr="002314E3">
        <w:rPr>
          <w:rFonts w:ascii="Times New Roman" w:eastAsia="Times New Roman" w:hAnsi="Times New Roman" w:cs="Times New Roman"/>
          <w:spacing w:val="34"/>
          <w:sz w:val="24"/>
          <w:szCs w:val="24"/>
          <w:lang w:val="uk-UA" w:eastAsia="en-US"/>
        </w:rPr>
        <w:t xml:space="preserve"> </w:t>
      </w:r>
      <w:r w:rsidRPr="002314E3">
        <w:rPr>
          <w:rFonts w:ascii="Times New Roman" w:eastAsia="Times New Roman" w:hAnsi="Times New Roman" w:cs="Times New Roman"/>
          <w:sz w:val="24"/>
          <w:szCs w:val="24"/>
          <w:lang w:val="uk-UA" w:eastAsia="en-US"/>
        </w:rPr>
        <w:t>Призначення</w:t>
      </w:r>
      <w:r w:rsidRPr="002314E3">
        <w:rPr>
          <w:rFonts w:ascii="Times New Roman" w:eastAsia="Times New Roman" w:hAnsi="Times New Roman" w:cs="Times New Roman"/>
          <w:spacing w:val="32"/>
          <w:sz w:val="24"/>
          <w:szCs w:val="24"/>
          <w:lang w:val="uk-UA" w:eastAsia="en-US"/>
        </w:rPr>
        <w:t xml:space="preserve"> </w:t>
      </w:r>
      <w:r w:rsidRPr="002314E3">
        <w:rPr>
          <w:rFonts w:ascii="Times New Roman" w:eastAsia="Times New Roman" w:hAnsi="Times New Roman" w:cs="Times New Roman"/>
          <w:sz w:val="24"/>
          <w:szCs w:val="24"/>
          <w:lang w:val="uk-UA" w:eastAsia="en-US"/>
        </w:rPr>
        <w:t>та</w:t>
      </w:r>
      <w:r w:rsidRPr="002314E3">
        <w:rPr>
          <w:rFonts w:ascii="Times New Roman" w:eastAsia="Times New Roman" w:hAnsi="Times New Roman" w:cs="Times New Roman"/>
          <w:spacing w:val="32"/>
          <w:sz w:val="24"/>
          <w:szCs w:val="24"/>
          <w:lang w:val="uk-UA" w:eastAsia="en-US"/>
        </w:rPr>
        <w:t xml:space="preserve"> </w:t>
      </w:r>
      <w:r w:rsidRPr="002314E3">
        <w:rPr>
          <w:rFonts w:ascii="Times New Roman" w:eastAsia="Times New Roman" w:hAnsi="Times New Roman" w:cs="Times New Roman"/>
          <w:sz w:val="24"/>
          <w:szCs w:val="24"/>
          <w:lang w:val="uk-UA" w:eastAsia="en-US"/>
        </w:rPr>
        <w:t>загальна будова основних агрегатів системи живлення дизельних двигунів.</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Ознаки,</w:t>
      </w:r>
      <w:r w:rsidRPr="002314E3">
        <w:rPr>
          <w:rFonts w:ascii="Times New Roman" w:eastAsia="Times New Roman" w:hAnsi="Times New Roman" w:cs="Times New Roman"/>
          <w:spacing w:val="58"/>
          <w:w w:val="150"/>
          <w:sz w:val="24"/>
          <w:szCs w:val="24"/>
          <w:lang w:val="uk-UA" w:eastAsia="en-US"/>
        </w:rPr>
        <w:t xml:space="preserve"> </w:t>
      </w:r>
      <w:r w:rsidRPr="002314E3">
        <w:rPr>
          <w:rFonts w:ascii="Times New Roman" w:eastAsia="Times New Roman" w:hAnsi="Times New Roman" w:cs="Times New Roman"/>
          <w:sz w:val="24"/>
          <w:szCs w:val="24"/>
          <w:lang w:val="uk-UA" w:eastAsia="en-US"/>
        </w:rPr>
        <w:t>причини,</w:t>
      </w:r>
      <w:r w:rsidRPr="002314E3">
        <w:rPr>
          <w:rFonts w:ascii="Times New Roman" w:eastAsia="Times New Roman" w:hAnsi="Times New Roman" w:cs="Times New Roman"/>
          <w:spacing w:val="61"/>
          <w:w w:val="150"/>
          <w:sz w:val="24"/>
          <w:szCs w:val="24"/>
          <w:lang w:val="uk-UA" w:eastAsia="en-US"/>
        </w:rPr>
        <w:t xml:space="preserve"> </w:t>
      </w:r>
      <w:r w:rsidRPr="002314E3">
        <w:rPr>
          <w:rFonts w:ascii="Times New Roman" w:eastAsia="Times New Roman" w:hAnsi="Times New Roman" w:cs="Times New Roman"/>
          <w:sz w:val="24"/>
          <w:szCs w:val="24"/>
          <w:lang w:val="uk-UA" w:eastAsia="en-US"/>
        </w:rPr>
        <w:t>наслідки</w:t>
      </w:r>
      <w:r w:rsidRPr="002314E3">
        <w:rPr>
          <w:rFonts w:ascii="Times New Roman" w:eastAsia="Times New Roman" w:hAnsi="Times New Roman" w:cs="Times New Roman"/>
          <w:spacing w:val="60"/>
          <w:w w:val="150"/>
          <w:sz w:val="24"/>
          <w:szCs w:val="24"/>
          <w:lang w:val="uk-UA" w:eastAsia="en-US"/>
        </w:rPr>
        <w:t xml:space="preserve"> </w:t>
      </w:r>
      <w:r w:rsidRPr="002314E3">
        <w:rPr>
          <w:rFonts w:ascii="Times New Roman" w:eastAsia="Times New Roman" w:hAnsi="Times New Roman" w:cs="Times New Roman"/>
          <w:sz w:val="24"/>
          <w:szCs w:val="24"/>
          <w:lang w:val="uk-UA" w:eastAsia="en-US"/>
        </w:rPr>
        <w:t>несправностей</w:t>
      </w:r>
      <w:r w:rsidRPr="002314E3">
        <w:rPr>
          <w:rFonts w:ascii="Times New Roman" w:eastAsia="Times New Roman" w:hAnsi="Times New Roman" w:cs="Times New Roman"/>
          <w:spacing w:val="61"/>
          <w:w w:val="150"/>
          <w:sz w:val="24"/>
          <w:szCs w:val="24"/>
          <w:lang w:val="uk-UA" w:eastAsia="en-US"/>
        </w:rPr>
        <w:t xml:space="preserve"> </w:t>
      </w:r>
      <w:r w:rsidRPr="002314E3">
        <w:rPr>
          <w:rFonts w:ascii="Times New Roman" w:eastAsia="Times New Roman" w:hAnsi="Times New Roman" w:cs="Times New Roman"/>
          <w:sz w:val="24"/>
          <w:szCs w:val="24"/>
          <w:lang w:val="uk-UA" w:eastAsia="en-US"/>
        </w:rPr>
        <w:t>системи</w:t>
      </w:r>
      <w:r w:rsidRPr="002314E3">
        <w:rPr>
          <w:rFonts w:ascii="Times New Roman" w:eastAsia="Times New Roman" w:hAnsi="Times New Roman" w:cs="Times New Roman"/>
          <w:spacing w:val="61"/>
          <w:w w:val="150"/>
          <w:sz w:val="24"/>
          <w:szCs w:val="24"/>
          <w:lang w:val="uk-UA" w:eastAsia="en-US"/>
        </w:rPr>
        <w:t xml:space="preserve"> </w:t>
      </w:r>
      <w:r w:rsidRPr="002314E3">
        <w:rPr>
          <w:rFonts w:ascii="Times New Roman" w:eastAsia="Times New Roman" w:hAnsi="Times New Roman" w:cs="Times New Roman"/>
          <w:sz w:val="24"/>
          <w:szCs w:val="24"/>
          <w:lang w:val="uk-UA" w:eastAsia="en-US"/>
        </w:rPr>
        <w:t>живлення</w:t>
      </w:r>
      <w:r w:rsidRPr="002314E3">
        <w:rPr>
          <w:rFonts w:ascii="Times New Roman" w:eastAsia="Times New Roman" w:hAnsi="Times New Roman" w:cs="Times New Roman"/>
          <w:spacing w:val="59"/>
          <w:w w:val="150"/>
          <w:sz w:val="24"/>
          <w:szCs w:val="24"/>
          <w:lang w:val="uk-UA" w:eastAsia="en-US"/>
        </w:rPr>
        <w:t xml:space="preserve"> </w:t>
      </w:r>
      <w:r w:rsidRPr="002314E3">
        <w:rPr>
          <w:rFonts w:ascii="Times New Roman" w:eastAsia="Times New Roman" w:hAnsi="Times New Roman" w:cs="Times New Roman"/>
          <w:sz w:val="24"/>
          <w:szCs w:val="24"/>
          <w:lang w:val="uk-UA" w:eastAsia="en-US"/>
        </w:rPr>
        <w:t>дизельних</w:t>
      </w:r>
      <w:r w:rsidRPr="002314E3">
        <w:rPr>
          <w:rFonts w:ascii="Times New Roman" w:eastAsia="Times New Roman" w:hAnsi="Times New Roman" w:cs="Times New Roman"/>
          <w:spacing w:val="57"/>
          <w:w w:val="150"/>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двигунів.</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Технічне</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обслуговування</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системи</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живлення.</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Газобалонні</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установки,</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їх</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будова</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та</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технічне</w:t>
      </w:r>
      <w:r w:rsidRPr="002314E3">
        <w:rPr>
          <w:rFonts w:ascii="Times New Roman" w:eastAsia="Times New Roman" w:hAnsi="Times New Roman" w:cs="Times New Roman"/>
          <w:spacing w:val="-2"/>
          <w:sz w:val="24"/>
          <w:szCs w:val="24"/>
          <w:lang w:val="uk-UA" w:eastAsia="en-US"/>
        </w:rPr>
        <w:t xml:space="preserve"> обслуговування.</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Охорона</w:t>
      </w:r>
      <w:r w:rsidRPr="002314E3">
        <w:rPr>
          <w:rFonts w:ascii="Times New Roman" w:eastAsia="Times New Roman" w:hAnsi="Times New Roman" w:cs="Times New Roman"/>
          <w:spacing w:val="80"/>
          <w:w w:val="150"/>
          <w:sz w:val="24"/>
          <w:szCs w:val="24"/>
          <w:lang w:val="uk-UA" w:eastAsia="en-US"/>
        </w:rPr>
        <w:t xml:space="preserve"> </w:t>
      </w:r>
      <w:r w:rsidRPr="002314E3">
        <w:rPr>
          <w:rFonts w:ascii="Times New Roman" w:eastAsia="Times New Roman" w:hAnsi="Times New Roman" w:cs="Times New Roman"/>
          <w:sz w:val="24"/>
          <w:szCs w:val="24"/>
          <w:lang w:val="uk-UA" w:eastAsia="en-US"/>
        </w:rPr>
        <w:t>праці</w:t>
      </w:r>
      <w:r w:rsidRPr="002314E3">
        <w:rPr>
          <w:rFonts w:ascii="Times New Roman" w:eastAsia="Times New Roman" w:hAnsi="Times New Roman" w:cs="Times New Roman"/>
          <w:spacing w:val="80"/>
          <w:w w:val="150"/>
          <w:sz w:val="24"/>
          <w:szCs w:val="24"/>
          <w:lang w:val="uk-UA" w:eastAsia="en-US"/>
        </w:rPr>
        <w:t xml:space="preserve"> </w:t>
      </w:r>
      <w:r w:rsidRPr="002314E3">
        <w:rPr>
          <w:rFonts w:ascii="Times New Roman" w:eastAsia="Times New Roman" w:hAnsi="Times New Roman" w:cs="Times New Roman"/>
          <w:sz w:val="24"/>
          <w:szCs w:val="24"/>
          <w:lang w:val="uk-UA" w:eastAsia="en-US"/>
        </w:rPr>
        <w:t>і</w:t>
      </w:r>
      <w:r w:rsidRPr="002314E3">
        <w:rPr>
          <w:rFonts w:ascii="Times New Roman" w:eastAsia="Times New Roman" w:hAnsi="Times New Roman" w:cs="Times New Roman"/>
          <w:spacing w:val="80"/>
          <w:w w:val="150"/>
          <w:sz w:val="24"/>
          <w:szCs w:val="24"/>
          <w:lang w:val="uk-UA" w:eastAsia="en-US"/>
        </w:rPr>
        <w:t xml:space="preserve"> </w:t>
      </w:r>
      <w:r w:rsidRPr="002314E3">
        <w:rPr>
          <w:rFonts w:ascii="Times New Roman" w:eastAsia="Times New Roman" w:hAnsi="Times New Roman" w:cs="Times New Roman"/>
          <w:sz w:val="24"/>
          <w:szCs w:val="24"/>
          <w:lang w:val="uk-UA" w:eastAsia="en-US"/>
        </w:rPr>
        <w:t>пожежна</w:t>
      </w:r>
      <w:r w:rsidRPr="002314E3">
        <w:rPr>
          <w:rFonts w:ascii="Times New Roman" w:eastAsia="Times New Roman" w:hAnsi="Times New Roman" w:cs="Times New Roman"/>
          <w:spacing w:val="80"/>
          <w:w w:val="150"/>
          <w:sz w:val="24"/>
          <w:szCs w:val="24"/>
          <w:lang w:val="uk-UA" w:eastAsia="en-US"/>
        </w:rPr>
        <w:t xml:space="preserve"> </w:t>
      </w:r>
      <w:r w:rsidRPr="002314E3">
        <w:rPr>
          <w:rFonts w:ascii="Times New Roman" w:eastAsia="Times New Roman" w:hAnsi="Times New Roman" w:cs="Times New Roman"/>
          <w:sz w:val="24"/>
          <w:szCs w:val="24"/>
          <w:lang w:val="uk-UA" w:eastAsia="en-US"/>
        </w:rPr>
        <w:t>безпека</w:t>
      </w:r>
      <w:r w:rsidRPr="002314E3">
        <w:rPr>
          <w:rFonts w:ascii="Times New Roman" w:eastAsia="Times New Roman" w:hAnsi="Times New Roman" w:cs="Times New Roman"/>
          <w:spacing w:val="80"/>
          <w:w w:val="150"/>
          <w:sz w:val="24"/>
          <w:szCs w:val="24"/>
          <w:lang w:val="uk-UA" w:eastAsia="en-US"/>
        </w:rPr>
        <w:t xml:space="preserve"> </w:t>
      </w:r>
      <w:r w:rsidRPr="002314E3">
        <w:rPr>
          <w:rFonts w:ascii="Times New Roman" w:eastAsia="Times New Roman" w:hAnsi="Times New Roman" w:cs="Times New Roman"/>
          <w:sz w:val="24"/>
          <w:szCs w:val="24"/>
          <w:lang w:val="uk-UA" w:eastAsia="en-US"/>
        </w:rPr>
        <w:t>під</w:t>
      </w:r>
      <w:r w:rsidRPr="002314E3">
        <w:rPr>
          <w:rFonts w:ascii="Times New Roman" w:eastAsia="Times New Roman" w:hAnsi="Times New Roman" w:cs="Times New Roman"/>
          <w:spacing w:val="80"/>
          <w:w w:val="150"/>
          <w:sz w:val="24"/>
          <w:szCs w:val="24"/>
          <w:lang w:val="uk-UA" w:eastAsia="en-US"/>
        </w:rPr>
        <w:t xml:space="preserve"> </w:t>
      </w:r>
      <w:r w:rsidRPr="002314E3">
        <w:rPr>
          <w:rFonts w:ascii="Times New Roman" w:eastAsia="Times New Roman" w:hAnsi="Times New Roman" w:cs="Times New Roman"/>
          <w:sz w:val="24"/>
          <w:szCs w:val="24"/>
          <w:lang w:val="uk-UA" w:eastAsia="en-US"/>
        </w:rPr>
        <w:t>час</w:t>
      </w:r>
      <w:r w:rsidRPr="002314E3">
        <w:rPr>
          <w:rFonts w:ascii="Times New Roman" w:eastAsia="Times New Roman" w:hAnsi="Times New Roman" w:cs="Times New Roman"/>
          <w:spacing w:val="80"/>
          <w:w w:val="150"/>
          <w:sz w:val="24"/>
          <w:szCs w:val="24"/>
          <w:lang w:val="uk-UA" w:eastAsia="en-US"/>
        </w:rPr>
        <w:t xml:space="preserve"> </w:t>
      </w:r>
      <w:r w:rsidRPr="002314E3">
        <w:rPr>
          <w:rFonts w:ascii="Times New Roman" w:eastAsia="Times New Roman" w:hAnsi="Times New Roman" w:cs="Times New Roman"/>
          <w:sz w:val="24"/>
          <w:szCs w:val="24"/>
          <w:lang w:val="uk-UA" w:eastAsia="en-US"/>
        </w:rPr>
        <w:t>технічного</w:t>
      </w:r>
      <w:r w:rsidRPr="002314E3">
        <w:rPr>
          <w:rFonts w:ascii="Times New Roman" w:eastAsia="Times New Roman" w:hAnsi="Times New Roman" w:cs="Times New Roman"/>
          <w:spacing w:val="80"/>
          <w:w w:val="150"/>
          <w:sz w:val="24"/>
          <w:szCs w:val="24"/>
          <w:lang w:val="uk-UA" w:eastAsia="en-US"/>
        </w:rPr>
        <w:t xml:space="preserve"> </w:t>
      </w:r>
      <w:r w:rsidRPr="002314E3">
        <w:rPr>
          <w:rFonts w:ascii="Times New Roman" w:eastAsia="Times New Roman" w:hAnsi="Times New Roman" w:cs="Times New Roman"/>
          <w:sz w:val="24"/>
          <w:szCs w:val="24"/>
          <w:lang w:val="uk-UA" w:eastAsia="en-US"/>
        </w:rPr>
        <w:t>обслуговування</w:t>
      </w:r>
      <w:r w:rsidRPr="002314E3">
        <w:rPr>
          <w:rFonts w:ascii="Times New Roman" w:eastAsia="Times New Roman" w:hAnsi="Times New Roman" w:cs="Times New Roman"/>
          <w:spacing w:val="80"/>
          <w:w w:val="150"/>
          <w:sz w:val="24"/>
          <w:szCs w:val="24"/>
          <w:lang w:val="uk-UA" w:eastAsia="en-US"/>
        </w:rPr>
        <w:t xml:space="preserve"> </w:t>
      </w:r>
      <w:r w:rsidRPr="002314E3">
        <w:rPr>
          <w:rFonts w:ascii="Times New Roman" w:eastAsia="Times New Roman" w:hAnsi="Times New Roman" w:cs="Times New Roman"/>
          <w:sz w:val="24"/>
          <w:szCs w:val="24"/>
          <w:lang w:val="uk-UA" w:eastAsia="en-US"/>
        </w:rPr>
        <w:t xml:space="preserve">системи </w:t>
      </w:r>
      <w:r w:rsidRPr="002314E3">
        <w:rPr>
          <w:rFonts w:ascii="Times New Roman" w:eastAsia="Times New Roman" w:hAnsi="Times New Roman" w:cs="Times New Roman"/>
          <w:spacing w:val="-2"/>
          <w:sz w:val="24"/>
          <w:szCs w:val="24"/>
          <w:lang w:val="uk-UA" w:eastAsia="en-US"/>
        </w:rPr>
        <w:t>живлення.</w:t>
      </w:r>
    </w:p>
    <w:p w:rsidR="00ED2572" w:rsidRPr="002314E3" w:rsidRDefault="00ED2572" w:rsidP="00ED2572">
      <w:pPr>
        <w:widowControl w:val="0"/>
        <w:autoSpaceDE w:val="0"/>
        <w:autoSpaceDN w:val="0"/>
        <w:spacing w:after="0"/>
        <w:ind w:firstLine="709"/>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Тема</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6.</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Особливості</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будови</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електрообладнання</w:t>
      </w:r>
      <w:r w:rsidRPr="002314E3">
        <w:rPr>
          <w:rFonts w:ascii="Times New Roman" w:eastAsia="Times New Roman" w:hAnsi="Times New Roman" w:cs="Times New Roman"/>
          <w:b/>
          <w:bCs/>
          <w:spacing w:val="-5"/>
          <w:sz w:val="24"/>
          <w:szCs w:val="24"/>
          <w:lang w:val="uk-UA" w:eastAsia="en-US"/>
        </w:rPr>
        <w:t xml:space="preserve"> </w:t>
      </w:r>
      <w:r w:rsidRPr="002314E3">
        <w:rPr>
          <w:rFonts w:ascii="Times New Roman" w:eastAsia="Times New Roman" w:hAnsi="Times New Roman" w:cs="Times New Roman"/>
          <w:b/>
          <w:bCs/>
          <w:sz w:val="24"/>
          <w:szCs w:val="24"/>
          <w:lang w:val="uk-UA" w:eastAsia="en-US"/>
        </w:rPr>
        <w:t>автомобілів</w:t>
      </w:r>
      <w:r w:rsidRPr="002314E3">
        <w:rPr>
          <w:rFonts w:ascii="Times New Roman" w:eastAsia="Times New Roman" w:hAnsi="Times New Roman" w:cs="Times New Roman"/>
          <w:b/>
          <w:bCs/>
          <w:spacing w:val="-6"/>
          <w:sz w:val="24"/>
          <w:szCs w:val="24"/>
          <w:lang w:val="uk-UA" w:eastAsia="en-US"/>
        </w:rPr>
        <w:t xml:space="preserve"> </w:t>
      </w:r>
      <w:r w:rsidRPr="002314E3">
        <w:rPr>
          <w:rFonts w:ascii="Times New Roman" w:eastAsia="Times New Roman" w:hAnsi="Times New Roman" w:cs="Times New Roman"/>
          <w:b/>
          <w:bCs/>
          <w:sz w:val="24"/>
          <w:szCs w:val="24"/>
          <w:lang w:val="uk-UA" w:eastAsia="en-US"/>
        </w:rPr>
        <w:t>та</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основи</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його</w:t>
      </w:r>
      <w:r w:rsidRPr="002314E3">
        <w:rPr>
          <w:rFonts w:ascii="Times New Roman" w:eastAsia="Times New Roman" w:hAnsi="Times New Roman" w:cs="Times New Roman"/>
          <w:b/>
          <w:bCs/>
          <w:spacing w:val="-8"/>
          <w:sz w:val="24"/>
          <w:szCs w:val="24"/>
          <w:lang w:val="uk-UA" w:eastAsia="en-US"/>
        </w:rPr>
        <w:t xml:space="preserve"> </w:t>
      </w:r>
      <w:r w:rsidRPr="002314E3">
        <w:rPr>
          <w:rFonts w:ascii="Times New Roman" w:eastAsia="Times New Roman" w:hAnsi="Times New Roman" w:cs="Times New Roman"/>
          <w:b/>
          <w:bCs/>
          <w:spacing w:val="-5"/>
          <w:sz w:val="24"/>
          <w:szCs w:val="24"/>
          <w:lang w:val="uk-UA" w:eastAsia="en-US"/>
        </w:rPr>
        <w:t>ТО.</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Акумуляторні</w:t>
      </w:r>
      <w:r w:rsidRPr="002314E3">
        <w:rPr>
          <w:rFonts w:ascii="Times New Roman" w:eastAsia="Times New Roman" w:hAnsi="Times New Roman" w:cs="Times New Roman"/>
          <w:spacing w:val="30"/>
          <w:sz w:val="24"/>
          <w:szCs w:val="24"/>
          <w:lang w:val="uk-UA" w:eastAsia="en-US"/>
        </w:rPr>
        <w:t xml:space="preserve"> </w:t>
      </w:r>
      <w:r w:rsidRPr="002314E3">
        <w:rPr>
          <w:rFonts w:ascii="Times New Roman" w:eastAsia="Times New Roman" w:hAnsi="Times New Roman" w:cs="Times New Roman"/>
          <w:sz w:val="24"/>
          <w:szCs w:val="24"/>
          <w:lang w:val="uk-UA" w:eastAsia="en-US"/>
        </w:rPr>
        <w:t>батареї,</w:t>
      </w:r>
      <w:r w:rsidRPr="002314E3">
        <w:rPr>
          <w:rFonts w:ascii="Times New Roman" w:eastAsia="Times New Roman" w:hAnsi="Times New Roman" w:cs="Times New Roman"/>
          <w:spacing w:val="29"/>
          <w:sz w:val="24"/>
          <w:szCs w:val="24"/>
          <w:lang w:val="uk-UA" w:eastAsia="en-US"/>
        </w:rPr>
        <w:t xml:space="preserve"> </w:t>
      </w:r>
      <w:r w:rsidRPr="002314E3">
        <w:rPr>
          <w:rFonts w:ascii="Times New Roman" w:eastAsia="Times New Roman" w:hAnsi="Times New Roman" w:cs="Times New Roman"/>
          <w:sz w:val="24"/>
          <w:szCs w:val="24"/>
          <w:lang w:val="uk-UA" w:eastAsia="en-US"/>
        </w:rPr>
        <w:t>їх</w:t>
      </w:r>
      <w:r w:rsidRPr="002314E3">
        <w:rPr>
          <w:rFonts w:ascii="Times New Roman" w:eastAsia="Times New Roman" w:hAnsi="Times New Roman" w:cs="Times New Roman"/>
          <w:spacing w:val="29"/>
          <w:sz w:val="24"/>
          <w:szCs w:val="24"/>
          <w:lang w:val="uk-UA" w:eastAsia="en-US"/>
        </w:rPr>
        <w:t xml:space="preserve"> </w:t>
      </w:r>
      <w:r w:rsidRPr="002314E3">
        <w:rPr>
          <w:rFonts w:ascii="Times New Roman" w:eastAsia="Times New Roman" w:hAnsi="Times New Roman" w:cs="Times New Roman"/>
          <w:sz w:val="24"/>
          <w:szCs w:val="24"/>
          <w:lang w:val="uk-UA" w:eastAsia="en-US"/>
        </w:rPr>
        <w:t>будова</w:t>
      </w:r>
      <w:r w:rsidRPr="002314E3">
        <w:rPr>
          <w:rFonts w:ascii="Times New Roman" w:eastAsia="Times New Roman" w:hAnsi="Times New Roman" w:cs="Times New Roman"/>
          <w:spacing w:val="31"/>
          <w:sz w:val="24"/>
          <w:szCs w:val="24"/>
          <w:lang w:val="uk-UA" w:eastAsia="en-US"/>
        </w:rPr>
        <w:t xml:space="preserve"> </w:t>
      </w:r>
      <w:r w:rsidRPr="002314E3">
        <w:rPr>
          <w:rFonts w:ascii="Times New Roman" w:eastAsia="Times New Roman" w:hAnsi="Times New Roman" w:cs="Times New Roman"/>
          <w:sz w:val="24"/>
          <w:szCs w:val="24"/>
          <w:lang w:val="uk-UA" w:eastAsia="en-US"/>
        </w:rPr>
        <w:t>та</w:t>
      </w:r>
      <w:r w:rsidRPr="002314E3">
        <w:rPr>
          <w:rFonts w:ascii="Times New Roman" w:eastAsia="Times New Roman" w:hAnsi="Times New Roman" w:cs="Times New Roman"/>
          <w:spacing w:val="31"/>
          <w:sz w:val="24"/>
          <w:szCs w:val="24"/>
          <w:lang w:val="uk-UA" w:eastAsia="en-US"/>
        </w:rPr>
        <w:t xml:space="preserve"> </w:t>
      </w:r>
      <w:r w:rsidRPr="002314E3">
        <w:rPr>
          <w:rFonts w:ascii="Times New Roman" w:eastAsia="Times New Roman" w:hAnsi="Times New Roman" w:cs="Times New Roman"/>
          <w:sz w:val="24"/>
          <w:szCs w:val="24"/>
          <w:lang w:val="uk-UA" w:eastAsia="en-US"/>
        </w:rPr>
        <w:t>контроль</w:t>
      </w:r>
      <w:r w:rsidRPr="002314E3">
        <w:rPr>
          <w:rFonts w:ascii="Times New Roman" w:eastAsia="Times New Roman" w:hAnsi="Times New Roman" w:cs="Times New Roman"/>
          <w:spacing w:val="29"/>
          <w:sz w:val="24"/>
          <w:szCs w:val="24"/>
          <w:lang w:val="uk-UA" w:eastAsia="en-US"/>
        </w:rPr>
        <w:t xml:space="preserve"> </w:t>
      </w:r>
      <w:r w:rsidRPr="002314E3">
        <w:rPr>
          <w:rFonts w:ascii="Times New Roman" w:eastAsia="Times New Roman" w:hAnsi="Times New Roman" w:cs="Times New Roman"/>
          <w:sz w:val="24"/>
          <w:szCs w:val="24"/>
          <w:lang w:val="uk-UA" w:eastAsia="en-US"/>
        </w:rPr>
        <w:t>стану.</w:t>
      </w:r>
      <w:r w:rsidRPr="002314E3">
        <w:rPr>
          <w:rFonts w:ascii="Times New Roman" w:eastAsia="Times New Roman" w:hAnsi="Times New Roman" w:cs="Times New Roman"/>
          <w:spacing w:val="33"/>
          <w:sz w:val="24"/>
          <w:szCs w:val="24"/>
          <w:lang w:val="uk-UA" w:eastAsia="en-US"/>
        </w:rPr>
        <w:t xml:space="preserve"> </w:t>
      </w:r>
      <w:r w:rsidRPr="002314E3">
        <w:rPr>
          <w:rFonts w:ascii="Times New Roman" w:eastAsia="Times New Roman" w:hAnsi="Times New Roman" w:cs="Times New Roman"/>
          <w:sz w:val="24"/>
          <w:szCs w:val="24"/>
          <w:lang w:val="uk-UA" w:eastAsia="en-US"/>
        </w:rPr>
        <w:t>Генераторні</w:t>
      </w:r>
      <w:r w:rsidRPr="002314E3">
        <w:rPr>
          <w:rFonts w:ascii="Times New Roman" w:eastAsia="Times New Roman" w:hAnsi="Times New Roman" w:cs="Times New Roman"/>
          <w:spacing w:val="34"/>
          <w:sz w:val="24"/>
          <w:szCs w:val="24"/>
          <w:lang w:val="uk-UA" w:eastAsia="en-US"/>
        </w:rPr>
        <w:t xml:space="preserve"> </w:t>
      </w:r>
      <w:r w:rsidRPr="002314E3">
        <w:rPr>
          <w:rFonts w:ascii="Times New Roman" w:eastAsia="Times New Roman" w:hAnsi="Times New Roman" w:cs="Times New Roman"/>
          <w:sz w:val="24"/>
          <w:szCs w:val="24"/>
          <w:lang w:val="uk-UA" w:eastAsia="en-US"/>
        </w:rPr>
        <w:t>установки(генератор змінної напруги, випрямляч, реле-регулятори), їх призначення, будова і принцип дії.</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Несправності</w:t>
      </w:r>
      <w:r w:rsidRPr="002314E3">
        <w:rPr>
          <w:rFonts w:ascii="Times New Roman" w:eastAsia="Times New Roman" w:hAnsi="Times New Roman" w:cs="Times New Roman"/>
          <w:spacing w:val="14"/>
          <w:sz w:val="24"/>
          <w:szCs w:val="24"/>
          <w:lang w:val="uk-UA" w:eastAsia="en-US"/>
        </w:rPr>
        <w:t xml:space="preserve"> </w:t>
      </w:r>
      <w:r w:rsidRPr="002314E3">
        <w:rPr>
          <w:rFonts w:ascii="Times New Roman" w:eastAsia="Times New Roman" w:hAnsi="Times New Roman" w:cs="Times New Roman"/>
          <w:sz w:val="24"/>
          <w:szCs w:val="24"/>
          <w:lang w:val="uk-UA" w:eastAsia="en-US"/>
        </w:rPr>
        <w:t>джерел</w:t>
      </w:r>
      <w:r w:rsidRPr="002314E3">
        <w:rPr>
          <w:rFonts w:ascii="Times New Roman" w:eastAsia="Times New Roman" w:hAnsi="Times New Roman" w:cs="Times New Roman"/>
          <w:spacing w:val="15"/>
          <w:sz w:val="24"/>
          <w:szCs w:val="24"/>
          <w:lang w:val="uk-UA" w:eastAsia="en-US"/>
        </w:rPr>
        <w:t xml:space="preserve"> </w:t>
      </w:r>
      <w:r w:rsidRPr="002314E3">
        <w:rPr>
          <w:rFonts w:ascii="Times New Roman" w:eastAsia="Times New Roman" w:hAnsi="Times New Roman" w:cs="Times New Roman"/>
          <w:sz w:val="24"/>
          <w:szCs w:val="24"/>
          <w:lang w:val="uk-UA" w:eastAsia="en-US"/>
        </w:rPr>
        <w:t>електричного</w:t>
      </w:r>
      <w:r w:rsidRPr="002314E3">
        <w:rPr>
          <w:rFonts w:ascii="Times New Roman" w:eastAsia="Times New Roman" w:hAnsi="Times New Roman" w:cs="Times New Roman"/>
          <w:spacing w:val="16"/>
          <w:sz w:val="24"/>
          <w:szCs w:val="24"/>
          <w:lang w:val="uk-UA" w:eastAsia="en-US"/>
        </w:rPr>
        <w:t xml:space="preserve"> </w:t>
      </w:r>
      <w:r w:rsidRPr="002314E3">
        <w:rPr>
          <w:rFonts w:ascii="Times New Roman" w:eastAsia="Times New Roman" w:hAnsi="Times New Roman" w:cs="Times New Roman"/>
          <w:sz w:val="24"/>
          <w:szCs w:val="24"/>
          <w:lang w:val="uk-UA" w:eastAsia="en-US"/>
        </w:rPr>
        <w:t>струму.</w:t>
      </w:r>
      <w:r w:rsidRPr="002314E3">
        <w:rPr>
          <w:rFonts w:ascii="Times New Roman" w:eastAsia="Times New Roman" w:hAnsi="Times New Roman" w:cs="Times New Roman"/>
          <w:spacing w:val="19"/>
          <w:sz w:val="24"/>
          <w:szCs w:val="24"/>
          <w:lang w:val="uk-UA" w:eastAsia="en-US"/>
        </w:rPr>
        <w:t xml:space="preserve"> </w:t>
      </w:r>
      <w:r w:rsidRPr="002314E3">
        <w:rPr>
          <w:rFonts w:ascii="Times New Roman" w:eastAsia="Times New Roman" w:hAnsi="Times New Roman" w:cs="Times New Roman"/>
          <w:sz w:val="24"/>
          <w:szCs w:val="24"/>
          <w:lang w:val="uk-UA" w:eastAsia="en-US"/>
        </w:rPr>
        <w:t>Ознаки,</w:t>
      </w:r>
      <w:r w:rsidRPr="002314E3">
        <w:rPr>
          <w:rFonts w:ascii="Times New Roman" w:eastAsia="Times New Roman" w:hAnsi="Times New Roman" w:cs="Times New Roman"/>
          <w:spacing w:val="16"/>
          <w:sz w:val="24"/>
          <w:szCs w:val="24"/>
          <w:lang w:val="uk-UA" w:eastAsia="en-US"/>
        </w:rPr>
        <w:t xml:space="preserve"> </w:t>
      </w:r>
      <w:r w:rsidRPr="002314E3">
        <w:rPr>
          <w:rFonts w:ascii="Times New Roman" w:eastAsia="Times New Roman" w:hAnsi="Times New Roman" w:cs="Times New Roman"/>
          <w:sz w:val="24"/>
          <w:szCs w:val="24"/>
          <w:lang w:val="uk-UA" w:eastAsia="en-US"/>
        </w:rPr>
        <w:t>причини,</w:t>
      </w:r>
      <w:r w:rsidRPr="002314E3">
        <w:rPr>
          <w:rFonts w:ascii="Times New Roman" w:eastAsia="Times New Roman" w:hAnsi="Times New Roman" w:cs="Times New Roman"/>
          <w:spacing w:val="15"/>
          <w:sz w:val="24"/>
          <w:szCs w:val="24"/>
          <w:lang w:val="uk-UA" w:eastAsia="en-US"/>
        </w:rPr>
        <w:t xml:space="preserve"> </w:t>
      </w:r>
      <w:r w:rsidRPr="002314E3">
        <w:rPr>
          <w:rFonts w:ascii="Times New Roman" w:eastAsia="Times New Roman" w:hAnsi="Times New Roman" w:cs="Times New Roman"/>
          <w:sz w:val="24"/>
          <w:szCs w:val="24"/>
          <w:lang w:val="uk-UA" w:eastAsia="en-US"/>
        </w:rPr>
        <w:t>наслідки</w:t>
      </w:r>
      <w:r w:rsidRPr="002314E3">
        <w:rPr>
          <w:rFonts w:ascii="Times New Roman" w:eastAsia="Times New Roman" w:hAnsi="Times New Roman" w:cs="Times New Roman"/>
          <w:spacing w:val="15"/>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несправностей.</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Технічне</w:t>
      </w:r>
      <w:r w:rsidRPr="002314E3">
        <w:rPr>
          <w:rFonts w:ascii="Times New Roman" w:eastAsia="Times New Roman" w:hAnsi="Times New Roman" w:cs="Times New Roman"/>
          <w:spacing w:val="-7"/>
          <w:sz w:val="24"/>
          <w:szCs w:val="24"/>
          <w:lang w:val="uk-UA" w:eastAsia="en-US"/>
        </w:rPr>
        <w:t xml:space="preserve"> </w:t>
      </w:r>
      <w:r w:rsidRPr="002314E3">
        <w:rPr>
          <w:rFonts w:ascii="Times New Roman" w:eastAsia="Times New Roman" w:hAnsi="Times New Roman" w:cs="Times New Roman"/>
          <w:sz w:val="24"/>
          <w:szCs w:val="24"/>
          <w:lang w:val="uk-UA" w:eastAsia="en-US"/>
        </w:rPr>
        <w:t>обслуговування</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джерел</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електричного</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струму.</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Призначення,</w:t>
      </w:r>
      <w:r w:rsidRPr="002314E3">
        <w:rPr>
          <w:rFonts w:ascii="Times New Roman" w:eastAsia="Times New Roman" w:hAnsi="Times New Roman" w:cs="Times New Roman"/>
          <w:spacing w:val="-7"/>
          <w:sz w:val="24"/>
          <w:szCs w:val="24"/>
          <w:lang w:val="uk-UA" w:eastAsia="en-US"/>
        </w:rPr>
        <w:t xml:space="preserve"> </w:t>
      </w:r>
      <w:r w:rsidRPr="002314E3">
        <w:rPr>
          <w:rFonts w:ascii="Times New Roman" w:eastAsia="Times New Roman" w:hAnsi="Times New Roman" w:cs="Times New Roman"/>
          <w:sz w:val="24"/>
          <w:szCs w:val="24"/>
          <w:lang w:val="uk-UA" w:eastAsia="en-US"/>
        </w:rPr>
        <w:t>будова</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і</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принцип</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дії</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стартер.</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Правила</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користування</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стартером.</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Призначення</w:t>
      </w:r>
      <w:r w:rsidRPr="002314E3">
        <w:rPr>
          <w:rFonts w:ascii="Times New Roman" w:eastAsia="Times New Roman" w:hAnsi="Times New Roman" w:cs="Times New Roman"/>
          <w:spacing w:val="80"/>
          <w:sz w:val="24"/>
          <w:szCs w:val="24"/>
          <w:lang w:val="uk-UA" w:eastAsia="en-US"/>
        </w:rPr>
        <w:t xml:space="preserve"> </w:t>
      </w:r>
      <w:r w:rsidRPr="002314E3">
        <w:rPr>
          <w:rFonts w:ascii="Times New Roman" w:eastAsia="Times New Roman" w:hAnsi="Times New Roman" w:cs="Times New Roman"/>
          <w:sz w:val="24"/>
          <w:szCs w:val="24"/>
          <w:lang w:val="uk-UA" w:eastAsia="en-US"/>
        </w:rPr>
        <w:t>і</w:t>
      </w:r>
      <w:r w:rsidRPr="002314E3">
        <w:rPr>
          <w:rFonts w:ascii="Times New Roman" w:eastAsia="Times New Roman" w:hAnsi="Times New Roman" w:cs="Times New Roman"/>
          <w:spacing w:val="80"/>
          <w:sz w:val="24"/>
          <w:szCs w:val="24"/>
          <w:lang w:val="uk-UA" w:eastAsia="en-US"/>
        </w:rPr>
        <w:t xml:space="preserve"> </w:t>
      </w:r>
      <w:r w:rsidRPr="002314E3">
        <w:rPr>
          <w:rFonts w:ascii="Times New Roman" w:eastAsia="Times New Roman" w:hAnsi="Times New Roman" w:cs="Times New Roman"/>
          <w:sz w:val="24"/>
          <w:szCs w:val="24"/>
          <w:lang w:val="uk-UA" w:eastAsia="en-US"/>
        </w:rPr>
        <w:t>будова</w:t>
      </w:r>
      <w:r w:rsidRPr="002314E3">
        <w:rPr>
          <w:rFonts w:ascii="Times New Roman" w:eastAsia="Times New Roman" w:hAnsi="Times New Roman" w:cs="Times New Roman"/>
          <w:spacing w:val="80"/>
          <w:sz w:val="24"/>
          <w:szCs w:val="24"/>
          <w:lang w:val="uk-UA" w:eastAsia="en-US"/>
        </w:rPr>
        <w:t xml:space="preserve"> </w:t>
      </w:r>
      <w:r w:rsidRPr="002314E3">
        <w:rPr>
          <w:rFonts w:ascii="Times New Roman" w:eastAsia="Times New Roman" w:hAnsi="Times New Roman" w:cs="Times New Roman"/>
          <w:sz w:val="24"/>
          <w:szCs w:val="24"/>
          <w:lang w:val="uk-UA" w:eastAsia="en-US"/>
        </w:rPr>
        <w:t>контрольно-вимірювальних</w:t>
      </w:r>
      <w:r w:rsidRPr="002314E3">
        <w:rPr>
          <w:rFonts w:ascii="Times New Roman" w:eastAsia="Times New Roman" w:hAnsi="Times New Roman" w:cs="Times New Roman"/>
          <w:spacing w:val="80"/>
          <w:sz w:val="24"/>
          <w:szCs w:val="24"/>
          <w:lang w:val="uk-UA" w:eastAsia="en-US"/>
        </w:rPr>
        <w:t xml:space="preserve"> </w:t>
      </w:r>
      <w:r w:rsidRPr="002314E3">
        <w:rPr>
          <w:rFonts w:ascii="Times New Roman" w:eastAsia="Times New Roman" w:hAnsi="Times New Roman" w:cs="Times New Roman"/>
          <w:sz w:val="24"/>
          <w:szCs w:val="24"/>
          <w:lang w:val="uk-UA" w:eastAsia="en-US"/>
        </w:rPr>
        <w:t>приладів.</w:t>
      </w:r>
      <w:r w:rsidRPr="002314E3">
        <w:rPr>
          <w:rFonts w:ascii="Times New Roman" w:eastAsia="Times New Roman" w:hAnsi="Times New Roman" w:cs="Times New Roman"/>
          <w:spacing w:val="80"/>
          <w:sz w:val="24"/>
          <w:szCs w:val="24"/>
          <w:lang w:val="uk-UA" w:eastAsia="en-US"/>
        </w:rPr>
        <w:t xml:space="preserve"> </w:t>
      </w:r>
      <w:r w:rsidRPr="002314E3">
        <w:rPr>
          <w:rFonts w:ascii="Times New Roman" w:eastAsia="Times New Roman" w:hAnsi="Times New Roman" w:cs="Times New Roman"/>
          <w:sz w:val="24"/>
          <w:szCs w:val="24"/>
          <w:lang w:val="uk-UA" w:eastAsia="en-US"/>
        </w:rPr>
        <w:t>Прилади</w:t>
      </w:r>
      <w:r w:rsidRPr="002314E3">
        <w:rPr>
          <w:rFonts w:ascii="Times New Roman" w:eastAsia="Times New Roman" w:hAnsi="Times New Roman" w:cs="Times New Roman"/>
          <w:spacing w:val="80"/>
          <w:sz w:val="24"/>
          <w:szCs w:val="24"/>
          <w:lang w:val="uk-UA" w:eastAsia="en-US"/>
        </w:rPr>
        <w:t xml:space="preserve"> </w:t>
      </w:r>
      <w:r w:rsidRPr="002314E3">
        <w:rPr>
          <w:rFonts w:ascii="Times New Roman" w:eastAsia="Times New Roman" w:hAnsi="Times New Roman" w:cs="Times New Roman"/>
          <w:sz w:val="24"/>
          <w:szCs w:val="24"/>
          <w:lang w:val="uk-UA" w:eastAsia="en-US"/>
        </w:rPr>
        <w:t>освітлення</w:t>
      </w:r>
      <w:r w:rsidRPr="002314E3">
        <w:rPr>
          <w:rFonts w:ascii="Times New Roman" w:eastAsia="Times New Roman" w:hAnsi="Times New Roman" w:cs="Times New Roman"/>
          <w:spacing w:val="80"/>
          <w:sz w:val="24"/>
          <w:szCs w:val="24"/>
          <w:lang w:val="uk-UA" w:eastAsia="en-US"/>
        </w:rPr>
        <w:t xml:space="preserve"> </w:t>
      </w:r>
      <w:r w:rsidRPr="002314E3">
        <w:rPr>
          <w:rFonts w:ascii="Times New Roman" w:eastAsia="Times New Roman" w:hAnsi="Times New Roman" w:cs="Times New Roman"/>
          <w:sz w:val="24"/>
          <w:szCs w:val="24"/>
          <w:lang w:val="uk-UA" w:eastAsia="en-US"/>
        </w:rPr>
        <w:t>і сигналізації, додаткового обладнання автомобілів.</w:t>
      </w:r>
    </w:p>
    <w:p w:rsidR="00ED2572" w:rsidRPr="002314E3" w:rsidRDefault="00ED2572" w:rsidP="00ED2572">
      <w:pPr>
        <w:widowControl w:val="0"/>
        <w:autoSpaceDE w:val="0"/>
        <w:autoSpaceDN w:val="0"/>
        <w:spacing w:after="0"/>
        <w:ind w:firstLine="709"/>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lastRenderedPageBreak/>
        <w:t>Тема</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7</w:t>
      </w:r>
      <w:r w:rsidRPr="002314E3">
        <w:rPr>
          <w:rFonts w:ascii="Times New Roman" w:eastAsia="Times New Roman" w:hAnsi="Times New Roman" w:cs="Times New Roman"/>
          <w:bCs/>
          <w:sz w:val="24"/>
          <w:szCs w:val="24"/>
          <w:lang w:val="uk-UA" w:eastAsia="en-US"/>
        </w:rPr>
        <w:t>.</w:t>
      </w:r>
      <w:r w:rsidRPr="002314E3">
        <w:rPr>
          <w:rFonts w:ascii="Times New Roman" w:eastAsia="Times New Roman" w:hAnsi="Times New Roman" w:cs="Times New Roman"/>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Особливості</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будови</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трансмісії,</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основи</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її</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pacing w:val="-5"/>
          <w:sz w:val="24"/>
          <w:szCs w:val="24"/>
          <w:lang w:val="uk-UA" w:eastAsia="en-US"/>
        </w:rPr>
        <w:t>ТО.</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Загальна</w:t>
      </w:r>
      <w:r w:rsidRPr="002314E3">
        <w:rPr>
          <w:rFonts w:ascii="Times New Roman" w:eastAsia="Times New Roman" w:hAnsi="Times New Roman" w:cs="Times New Roman"/>
          <w:spacing w:val="35"/>
          <w:sz w:val="24"/>
          <w:szCs w:val="24"/>
          <w:lang w:val="uk-UA" w:eastAsia="en-US"/>
        </w:rPr>
        <w:t xml:space="preserve"> </w:t>
      </w:r>
      <w:r w:rsidRPr="002314E3">
        <w:rPr>
          <w:rFonts w:ascii="Times New Roman" w:eastAsia="Times New Roman" w:hAnsi="Times New Roman" w:cs="Times New Roman"/>
          <w:sz w:val="24"/>
          <w:szCs w:val="24"/>
          <w:lang w:val="uk-UA" w:eastAsia="en-US"/>
        </w:rPr>
        <w:t>схема</w:t>
      </w:r>
      <w:r w:rsidRPr="002314E3">
        <w:rPr>
          <w:rFonts w:ascii="Times New Roman" w:eastAsia="Times New Roman" w:hAnsi="Times New Roman" w:cs="Times New Roman"/>
          <w:spacing w:val="39"/>
          <w:sz w:val="24"/>
          <w:szCs w:val="24"/>
          <w:lang w:val="uk-UA" w:eastAsia="en-US"/>
        </w:rPr>
        <w:t xml:space="preserve"> </w:t>
      </w:r>
      <w:r w:rsidRPr="002314E3">
        <w:rPr>
          <w:rFonts w:ascii="Times New Roman" w:eastAsia="Times New Roman" w:hAnsi="Times New Roman" w:cs="Times New Roman"/>
          <w:sz w:val="24"/>
          <w:szCs w:val="24"/>
          <w:lang w:val="uk-UA" w:eastAsia="en-US"/>
        </w:rPr>
        <w:t>трансмісії</w:t>
      </w:r>
      <w:r w:rsidRPr="002314E3">
        <w:rPr>
          <w:rFonts w:ascii="Times New Roman" w:eastAsia="Times New Roman" w:hAnsi="Times New Roman" w:cs="Times New Roman"/>
          <w:spacing w:val="39"/>
          <w:sz w:val="24"/>
          <w:szCs w:val="24"/>
          <w:lang w:val="uk-UA" w:eastAsia="en-US"/>
        </w:rPr>
        <w:t xml:space="preserve"> </w:t>
      </w:r>
      <w:r w:rsidRPr="002314E3">
        <w:rPr>
          <w:rFonts w:ascii="Times New Roman" w:eastAsia="Times New Roman" w:hAnsi="Times New Roman" w:cs="Times New Roman"/>
          <w:sz w:val="24"/>
          <w:szCs w:val="24"/>
          <w:lang w:val="uk-UA" w:eastAsia="en-US"/>
        </w:rPr>
        <w:t>вантажних</w:t>
      </w:r>
      <w:r w:rsidRPr="002314E3">
        <w:rPr>
          <w:rFonts w:ascii="Times New Roman" w:eastAsia="Times New Roman" w:hAnsi="Times New Roman" w:cs="Times New Roman"/>
          <w:spacing w:val="34"/>
          <w:sz w:val="24"/>
          <w:szCs w:val="24"/>
          <w:lang w:val="uk-UA" w:eastAsia="en-US"/>
        </w:rPr>
        <w:t xml:space="preserve"> </w:t>
      </w:r>
      <w:r w:rsidRPr="002314E3">
        <w:rPr>
          <w:rFonts w:ascii="Times New Roman" w:eastAsia="Times New Roman" w:hAnsi="Times New Roman" w:cs="Times New Roman"/>
          <w:sz w:val="24"/>
          <w:szCs w:val="24"/>
          <w:lang w:val="uk-UA" w:eastAsia="en-US"/>
        </w:rPr>
        <w:t>автомобілів.</w:t>
      </w:r>
      <w:r w:rsidRPr="002314E3">
        <w:rPr>
          <w:rFonts w:ascii="Times New Roman" w:eastAsia="Times New Roman" w:hAnsi="Times New Roman" w:cs="Times New Roman"/>
          <w:spacing w:val="38"/>
          <w:sz w:val="24"/>
          <w:szCs w:val="24"/>
          <w:lang w:val="uk-UA" w:eastAsia="en-US"/>
        </w:rPr>
        <w:t xml:space="preserve"> </w:t>
      </w:r>
      <w:r w:rsidRPr="002314E3">
        <w:rPr>
          <w:rFonts w:ascii="Times New Roman" w:eastAsia="Times New Roman" w:hAnsi="Times New Roman" w:cs="Times New Roman"/>
          <w:sz w:val="24"/>
          <w:szCs w:val="24"/>
          <w:lang w:val="uk-UA" w:eastAsia="en-US"/>
        </w:rPr>
        <w:t>Будова</w:t>
      </w:r>
      <w:r w:rsidRPr="002314E3">
        <w:rPr>
          <w:rFonts w:ascii="Times New Roman" w:eastAsia="Times New Roman" w:hAnsi="Times New Roman" w:cs="Times New Roman"/>
          <w:spacing w:val="39"/>
          <w:sz w:val="24"/>
          <w:szCs w:val="24"/>
          <w:lang w:val="uk-UA" w:eastAsia="en-US"/>
        </w:rPr>
        <w:t xml:space="preserve"> </w:t>
      </w:r>
      <w:r w:rsidRPr="002314E3">
        <w:rPr>
          <w:rFonts w:ascii="Times New Roman" w:eastAsia="Times New Roman" w:hAnsi="Times New Roman" w:cs="Times New Roman"/>
          <w:sz w:val="24"/>
          <w:szCs w:val="24"/>
          <w:lang w:val="uk-UA" w:eastAsia="en-US"/>
        </w:rPr>
        <w:t>механізмів</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зчеплення</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та</w:t>
      </w:r>
      <w:r w:rsidRPr="002314E3">
        <w:rPr>
          <w:rFonts w:ascii="Times New Roman" w:eastAsia="Times New Roman" w:hAnsi="Times New Roman" w:cs="Times New Roman"/>
          <w:spacing w:val="39"/>
          <w:sz w:val="24"/>
          <w:szCs w:val="24"/>
          <w:lang w:val="uk-UA" w:eastAsia="en-US"/>
        </w:rPr>
        <w:t xml:space="preserve"> </w:t>
      </w:r>
      <w:r w:rsidRPr="002314E3">
        <w:rPr>
          <w:rFonts w:ascii="Times New Roman" w:eastAsia="Times New Roman" w:hAnsi="Times New Roman" w:cs="Times New Roman"/>
          <w:sz w:val="24"/>
          <w:szCs w:val="24"/>
          <w:lang w:val="uk-UA" w:eastAsia="en-US"/>
        </w:rPr>
        <w:t>їх приводів. Будова підсилювача включення зчеплення, принципи його дії.</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Призначення</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та</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загальна</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будова</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коробки</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передач,</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їх</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типи.</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Основні</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деталі</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та</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вузли коробки передач, їх призначення та будова. Схеми перемикання передач, кінематичні схеми передачі</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крутого</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моменту. Особливості</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будови</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карданної,</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головної</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передач</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та</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диференціалу.</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Ознаки, причини, наслідки несправностей трансмісії вантажних автомобілів. Технічне обслуговування механізму зчеплення, коробки передач, карданної та головної передач.</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Автоматична</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коробка</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передач.</w:t>
      </w:r>
    </w:p>
    <w:p w:rsidR="00ED2572" w:rsidRPr="002314E3" w:rsidRDefault="00ED2572" w:rsidP="00ED2572">
      <w:pPr>
        <w:widowControl w:val="0"/>
        <w:autoSpaceDE w:val="0"/>
        <w:autoSpaceDN w:val="0"/>
        <w:spacing w:after="0"/>
        <w:ind w:firstLine="709"/>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Тема</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8.</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Особливості</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будови</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підвіски</w:t>
      </w:r>
      <w:r w:rsidRPr="002314E3">
        <w:rPr>
          <w:rFonts w:ascii="Times New Roman" w:eastAsia="Times New Roman" w:hAnsi="Times New Roman" w:cs="Times New Roman"/>
          <w:b/>
          <w:bCs/>
          <w:spacing w:val="-6"/>
          <w:sz w:val="24"/>
          <w:szCs w:val="24"/>
          <w:lang w:val="uk-UA" w:eastAsia="en-US"/>
        </w:rPr>
        <w:t xml:space="preserve"> </w:t>
      </w:r>
      <w:r w:rsidRPr="002314E3">
        <w:rPr>
          <w:rFonts w:ascii="Times New Roman" w:eastAsia="Times New Roman" w:hAnsi="Times New Roman" w:cs="Times New Roman"/>
          <w:b/>
          <w:bCs/>
          <w:sz w:val="24"/>
          <w:szCs w:val="24"/>
          <w:lang w:val="uk-UA" w:eastAsia="en-US"/>
        </w:rPr>
        <w:t>та</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механізмів</w:t>
      </w:r>
      <w:r w:rsidRPr="002314E3">
        <w:rPr>
          <w:rFonts w:ascii="Times New Roman" w:eastAsia="Times New Roman" w:hAnsi="Times New Roman" w:cs="Times New Roman"/>
          <w:b/>
          <w:bCs/>
          <w:spacing w:val="-5"/>
          <w:sz w:val="24"/>
          <w:szCs w:val="24"/>
          <w:lang w:val="uk-UA" w:eastAsia="en-US"/>
        </w:rPr>
        <w:t xml:space="preserve"> </w:t>
      </w:r>
      <w:r w:rsidRPr="002314E3">
        <w:rPr>
          <w:rFonts w:ascii="Times New Roman" w:eastAsia="Times New Roman" w:hAnsi="Times New Roman" w:cs="Times New Roman"/>
          <w:b/>
          <w:bCs/>
          <w:sz w:val="24"/>
          <w:szCs w:val="24"/>
          <w:lang w:val="uk-UA" w:eastAsia="en-US"/>
        </w:rPr>
        <w:t>керування,</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основи</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їх</w:t>
      </w:r>
      <w:r w:rsidRPr="002314E3">
        <w:rPr>
          <w:rFonts w:ascii="Times New Roman" w:eastAsia="Times New Roman" w:hAnsi="Times New Roman" w:cs="Times New Roman"/>
          <w:b/>
          <w:bCs/>
          <w:spacing w:val="-7"/>
          <w:sz w:val="24"/>
          <w:szCs w:val="24"/>
          <w:lang w:val="uk-UA" w:eastAsia="en-US"/>
        </w:rPr>
        <w:t xml:space="preserve"> </w:t>
      </w:r>
      <w:r w:rsidRPr="002314E3">
        <w:rPr>
          <w:rFonts w:ascii="Times New Roman" w:eastAsia="Times New Roman" w:hAnsi="Times New Roman" w:cs="Times New Roman"/>
          <w:b/>
          <w:bCs/>
          <w:spacing w:val="-5"/>
          <w:sz w:val="24"/>
          <w:szCs w:val="24"/>
          <w:lang w:val="uk-UA" w:eastAsia="en-US"/>
        </w:rPr>
        <w:t>ТО.</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Особливості</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будови</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підвісок,</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ароматизаторів,</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ведучих</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і</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керованих</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мостів.</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Стабілізація керованих коліс. Кути установки коліс. Вплив розвалу та сходження керованих коліс на безпеку руху та терміни експлуатації шин.</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Особливості</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будови</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коліс</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і</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шин.</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Балансування</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шин.</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Схеми</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переставлення</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коліс.</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Норми тиску повітря в шинах.</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Ознаки,</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причини</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наслідки</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несправностей</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підвісок.</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Будова</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рульових</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механізмів</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і</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рульових</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приводів</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вантажних</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автомобілів.</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 xml:space="preserve">Ознаки, причини, наслідки несправностей рульових механізмів і рульових приводів. Технічне обслуговування рульових механізмів, рульових приводів і підсилювача рульового </w:t>
      </w:r>
      <w:r w:rsidRPr="002314E3">
        <w:rPr>
          <w:rFonts w:ascii="Times New Roman" w:eastAsia="Times New Roman" w:hAnsi="Times New Roman" w:cs="Times New Roman"/>
          <w:spacing w:val="-2"/>
          <w:sz w:val="24"/>
          <w:szCs w:val="24"/>
          <w:lang w:val="uk-UA" w:eastAsia="en-US"/>
        </w:rPr>
        <w:t>керування.</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Особливості будови гальмових систем автомобілів з пневматичним приводом. Будова і принцип дії гальмової камери. Особливості конструкції та принципи дії приладів багатоконтурних гальмових систем. Стоянкові гальмові системи.</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Ознаки, причини, наслідки несправностей гальмових систем. Експлуатаційні регулювання гальмових систем. Робота з технічного обслуговування гальмових систем.</w:t>
      </w:r>
    </w:p>
    <w:p w:rsidR="00ED2572" w:rsidRPr="002314E3" w:rsidRDefault="00ED2572" w:rsidP="00ED2572">
      <w:pPr>
        <w:widowControl w:val="0"/>
        <w:autoSpaceDE w:val="0"/>
        <w:autoSpaceDN w:val="0"/>
        <w:spacing w:after="0"/>
        <w:ind w:firstLine="709"/>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Тема</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9.</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Особливості</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будови</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кузова</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і</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додаткового</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обладнання</w:t>
      </w:r>
      <w:r w:rsidRPr="002314E3">
        <w:rPr>
          <w:rFonts w:ascii="Times New Roman" w:eastAsia="Times New Roman" w:hAnsi="Times New Roman" w:cs="Times New Roman"/>
          <w:b/>
          <w:bCs/>
          <w:spacing w:val="-5"/>
          <w:sz w:val="24"/>
          <w:szCs w:val="24"/>
          <w:lang w:val="uk-UA" w:eastAsia="en-US"/>
        </w:rPr>
        <w:t xml:space="preserve"> </w:t>
      </w:r>
      <w:r w:rsidRPr="002314E3">
        <w:rPr>
          <w:rFonts w:ascii="Times New Roman" w:eastAsia="Times New Roman" w:hAnsi="Times New Roman" w:cs="Times New Roman"/>
          <w:b/>
          <w:bCs/>
          <w:sz w:val="24"/>
          <w:szCs w:val="24"/>
          <w:lang w:val="uk-UA" w:eastAsia="en-US"/>
        </w:rPr>
        <w:t>та</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основи</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їх</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pacing w:val="-5"/>
          <w:sz w:val="24"/>
          <w:szCs w:val="24"/>
          <w:lang w:val="uk-UA" w:eastAsia="en-US"/>
        </w:rPr>
        <w:t>ТО.</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Особливості</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будови</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кузова</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автомобілів.</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Склопідйомники,</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склоочисники</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pacing w:val="-10"/>
          <w:sz w:val="24"/>
          <w:szCs w:val="24"/>
          <w:lang w:val="uk-UA" w:eastAsia="en-US"/>
        </w:rPr>
        <w:t>і</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склообмивачі.</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Опалення</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та</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система</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вентиляції</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кабіни.</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Вантажопідйомний</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борт</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автомобіля</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та його привід. Особливості будови кузова автосамоскида. Керування підйомним механізмом автосамоскида. Автомобільна лебідка.</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Несправності</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кузова</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і</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додаткового</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обладнання.</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Технічне</w:t>
      </w:r>
      <w:r w:rsidRPr="002314E3">
        <w:rPr>
          <w:rFonts w:ascii="Times New Roman" w:eastAsia="Times New Roman" w:hAnsi="Times New Roman" w:cs="Times New Roman"/>
          <w:spacing w:val="-7"/>
          <w:sz w:val="24"/>
          <w:szCs w:val="24"/>
          <w:lang w:val="uk-UA" w:eastAsia="en-US"/>
        </w:rPr>
        <w:t xml:space="preserve"> </w:t>
      </w:r>
      <w:r w:rsidRPr="002314E3">
        <w:rPr>
          <w:rFonts w:ascii="Times New Roman" w:eastAsia="Times New Roman" w:hAnsi="Times New Roman" w:cs="Times New Roman"/>
          <w:sz w:val="24"/>
          <w:szCs w:val="24"/>
          <w:lang w:val="uk-UA" w:eastAsia="en-US"/>
        </w:rPr>
        <w:t>обслуговування</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кузова</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і</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додаткового</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обладнання.</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Автопричепи</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максимальною</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масою</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до</w:t>
      </w:r>
      <w:r w:rsidRPr="002314E3">
        <w:rPr>
          <w:rFonts w:ascii="Times New Roman" w:eastAsia="Times New Roman" w:hAnsi="Times New Roman" w:cs="Times New Roman"/>
          <w:spacing w:val="-7"/>
          <w:sz w:val="24"/>
          <w:szCs w:val="24"/>
          <w:lang w:val="uk-UA" w:eastAsia="en-US"/>
        </w:rPr>
        <w:t xml:space="preserve"> </w:t>
      </w:r>
      <w:r w:rsidRPr="002314E3">
        <w:rPr>
          <w:rFonts w:ascii="Times New Roman" w:eastAsia="Times New Roman" w:hAnsi="Times New Roman" w:cs="Times New Roman"/>
          <w:sz w:val="24"/>
          <w:szCs w:val="24"/>
          <w:lang w:val="uk-UA" w:eastAsia="en-US"/>
        </w:rPr>
        <w:t>750</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кг,</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будова</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та</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характеристика.</w:t>
      </w:r>
      <w:r w:rsidRPr="002314E3">
        <w:rPr>
          <w:rFonts w:ascii="Times New Roman" w:eastAsia="Times New Roman" w:hAnsi="Times New Roman" w:cs="Times New Roman"/>
          <w:spacing w:val="-2"/>
          <w:sz w:val="24"/>
          <w:szCs w:val="24"/>
          <w:lang w:val="uk-UA" w:eastAsia="en-US"/>
        </w:rPr>
        <w:t xml:space="preserve"> Основи</w:t>
      </w:r>
    </w:p>
    <w:p w:rsidR="00ED2572" w:rsidRPr="002314E3"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технічного</w:t>
      </w:r>
      <w:r w:rsidRPr="002314E3">
        <w:rPr>
          <w:rFonts w:ascii="Times New Roman" w:eastAsia="Times New Roman" w:hAnsi="Times New Roman" w:cs="Times New Roman"/>
          <w:spacing w:val="-8"/>
          <w:sz w:val="24"/>
          <w:szCs w:val="24"/>
          <w:lang w:val="uk-UA" w:eastAsia="en-US"/>
        </w:rPr>
        <w:t xml:space="preserve"> </w:t>
      </w:r>
      <w:r w:rsidRPr="002314E3">
        <w:rPr>
          <w:rFonts w:ascii="Times New Roman" w:eastAsia="Times New Roman" w:hAnsi="Times New Roman" w:cs="Times New Roman"/>
          <w:sz w:val="24"/>
          <w:szCs w:val="24"/>
          <w:lang w:val="uk-UA" w:eastAsia="en-US"/>
        </w:rPr>
        <w:t>обслуговування</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автопричепів.</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Перевезення</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вантажів</w:t>
      </w:r>
      <w:r w:rsidRPr="002314E3">
        <w:rPr>
          <w:rFonts w:ascii="Times New Roman" w:eastAsia="Times New Roman" w:hAnsi="Times New Roman" w:cs="Times New Roman"/>
          <w:spacing w:val="-7"/>
          <w:sz w:val="24"/>
          <w:szCs w:val="24"/>
          <w:lang w:val="uk-UA" w:eastAsia="en-US"/>
        </w:rPr>
        <w:t xml:space="preserve"> </w:t>
      </w:r>
      <w:r w:rsidRPr="002314E3">
        <w:rPr>
          <w:rFonts w:ascii="Times New Roman" w:eastAsia="Times New Roman" w:hAnsi="Times New Roman" w:cs="Times New Roman"/>
          <w:sz w:val="24"/>
          <w:szCs w:val="24"/>
          <w:lang w:val="uk-UA" w:eastAsia="en-US"/>
        </w:rPr>
        <w:t>за</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допомогою</w:t>
      </w:r>
      <w:r w:rsidRPr="002314E3">
        <w:rPr>
          <w:rFonts w:ascii="Times New Roman" w:eastAsia="Times New Roman" w:hAnsi="Times New Roman" w:cs="Times New Roman"/>
          <w:spacing w:val="-8"/>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автопричепа.</w:t>
      </w:r>
    </w:p>
    <w:p w:rsidR="00ED2572" w:rsidRPr="002314E3" w:rsidRDefault="00ED2572" w:rsidP="00ED2572">
      <w:pPr>
        <w:spacing w:after="0"/>
        <w:ind w:firstLine="709"/>
        <w:jc w:val="both"/>
        <w:rPr>
          <w:sz w:val="24"/>
          <w:szCs w:val="24"/>
          <w:lang w:val="uk-UA"/>
        </w:rPr>
      </w:pPr>
      <w:r w:rsidRPr="002314E3">
        <w:rPr>
          <w:rFonts w:ascii="Times New Roman" w:eastAsia="Times New Roman" w:hAnsi="Times New Roman" w:cs="Times New Roman"/>
          <w:sz w:val="24"/>
          <w:szCs w:val="24"/>
          <w:lang w:val="uk-UA" w:eastAsia="en-US"/>
        </w:rPr>
        <w:t>Правила</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безпеки</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під</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час</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перевезення</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багажу.</w:t>
      </w:r>
    </w:p>
    <w:p w:rsidR="00ED2572" w:rsidRPr="002314E3" w:rsidRDefault="00ED2572" w:rsidP="00ED2572">
      <w:pPr>
        <w:pStyle w:val="Heading1"/>
        <w:spacing w:before="0" w:after="0"/>
        <w:ind w:left="2556" w:right="2561"/>
        <w:jc w:val="center"/>
        <w:rPr>
          <w:rFonts w:ascii="Times New Roman" w:eastAsia="Times New Roman" w:hAnsi="Times New Roman" w:cs="Times New Roman"/>
          <w:bCs/>
          <w:sz w:val="24"/>
          <w:szCs w:val="24"/>
          <w:lang w:val="uk-UA" w:eastAsia="en-US"/>
        </w:rPr>
      </w:pPr>
      <w:r>
        <w:rPr>
          <w:rFonts w:ascii="Times New Roman" w:eastAsia="Times New Roman" w:hAnsi="Times New Roman" w:cs="Times New Roman"/>
          <w:sz w:val="24"/>
          <w:szCs w:val="24"/>
          <w:lang w:val="uk-UA"/>
        </w:rPr>
        <w:br w:type="page"/>
      </w:r>
      <w:r w:rsidRPr="002314E3">
        <w:rPr>
          <w:rFonts w:ascii="Times New Roman" w:eastAsia="Times New Roman" w:hAnsi="Times New Roman" w:cs="Times New Roman"/>
          <w:bCs/>
          <w:sz w:val="24"/>
          <w:szCs w:val="24"/>
          <w:lang w:val="uk-UA" w:eastAsia="en-US"/>
        </w:rPr>
        <w:lastRenderedPageBreak/>
        <w:t>Навчальна</w:t>
      </w:r>
      <w:r w:rsidRPr="002314E3">
        <w:rPr>
          <w:rFonts w:ascii="Times New Roman" w:eastAsia="Times New Roman" w:hAnsi="Times New Roman" w:cs="Times New Roman"/>
          <w:bCs/>
          <w:spacing w:val="-8"/>
          <w:sz w:val="24"/>
          <w:szCs w:val="24"/>
          <w:lang w:val="uk-UA" w:eastAsia="en-US"/>
        </w:rPr>
        <w:t xml:space="preserve"> </w:t>
      </w:r>
      <w:r w:rsidRPr="002314E3">
        <w:rPr>
          <w:rFonts w:ascii="Times New Roman" w:eastAsia="Times New Roman" w:hAnsi="Times New Roman" w:cs="Times New Roman"/>
          <w:bCs/>
          <w:sz w:val="24"/>
          <w:szCs w:val="24"/>
          <w:lang w:val="uk-UA" w:eastAsia="en-US"/>
        </w:rPr>
        <w:t>програма</w:t>
      </w:r>
      <w:r w:rsidRPr="002314E3">
        <w:rPr>
          <w:rFonts w:ascii="Times New Roman" w:eastAsia="Times New Roman" w:hAnsi="Times New Roman" w:cs="Times New Roman"/>
          <w:bCs/>
          <w:spacing w:val="-3"/>
          <w:sz w:val="24"/>
          <w:szCs w:val="24"/>
          <w:lang w:val="uk-UA" w:eastAsia="en-US"/>
        </w:rPr>
        <w:t xml:space="preserve"> </w:t>
      </w:r>
      <w:r w:rsidRPr="002314E3">
        <w:rPr>
          <w:rFonts w:ascii="Times New Roman" w:eastAsia="Times New Roman" w:hAnsi="Times New Roman" w:cs="Times New Roman"/>
          <w:bCs/>
          <w:sz w:val="24"/>
          <w:szCs w:val="24"/>
          <w:lang w:val="uk-UA" w:eastAsia="en-US"/>
        </w:rPr>
        <w:t>з</w:t>
      </w:r>
      <w:r w:rsidRPr="002314E3">
        <w:rPr>
          <w:rFonts w:ascii="Times New Roman" w:eastAsia="Times New Roman" w:hAnsi="Times New Roman" w:cs="Times New Roman"/>
          <w:bCs/>
          <w:spacing w:val="-3"/>
          <w:sz w:val="24"/>
          <w:szCs w:val="24"/>
          <w:lang w:val="uk-UA" w:eastAsia="en-US"/>
        </w:rPr>
        <w:t xml:space="preserve"> </w:t>
      </w:r>
      <w:r w:rsidRPr="002314E3">
        <w:rPr>
          <w:rFonts w:ascii="Times New Roman" w:eastAsia="Times New Roman" w:hAnsi="Times New Roman" w:cs="Times New Roman"/>
          <w:bCs/>
          <w:spacing w:val="-2"/>
          <w:sz w:val="24"/>
          <w:szCs w:val="24"/>
          <w:lang w:val="uk-UA" w:eastAsia="en-US"/>
        </w:rPr>
        <w:t>предмета</w:t>
      </w:r>
    </w:p>
    <w:p w:rsidR="00ED2572" w:rsidRPr="002314E3" w:rsidRDefault="00ED2572" w:rsidP="00ED2572">
      <w:pPr>
        <w:widowControl w:val="0"/>
        <w:autoSpaceDE w:val="0"/>
        <w:autoSpaceDN w:val="0"/>
        <w:spacing w:after="0" w:line="272" w:lineRule="exact"/>
        <w:ind w:left="2556" w:right="2561"/>
        <w:jc w:val="center"/>
        <w:rPr>
          <w:rFonts w:ascii="Times New Roman" w:eastAsia="Times New Roman" w:hAnsi="Times New Roman" w:cs="Times New Roman"/>
          <w:b/>
          <w:sz w:val="24"/>
          <w:lang w:val="uk-UA" w:eastAsia="en-US"/>
        </w:rPr>
      </w:pPr>
      <w:r w:rsidRPr="002314E3">
        <w:rPr>
          <w:rFonts w:ascii="Times New Roman" w:eastAsia="Times New Roman" w:hAnsi="Times New Roman" w:cs="Times New Roman"/>
          <w:b/>
          <w:sz w:val="24"/>
          <w:lang w:val="uk-UA" w:eastAsia="en-US"/>
        </w:rPr>
        <w:t>«Правила</w:t>
      </w:r>
      <w:r w:rsidRPr="002314E3">
        <w:rPr>
          <w:rFonts w:ascii="Times New Roman" w:eastAsia="Times New Roman" w:hAnsi="Times New Roman" w:cs="Times New Roman"/>
          <w:b/>
          <w:spacing w:val="-6"/>
          <w:sz w:val="24"/>
          <w:lang w:val="uk-UA" w:eastAsia="en-US"/>
        </w:rPr>
        <w:t xml:space="preserve"> </w:t>
      </w:r>
      <w:r w:rsidRPr="002314E3">
        <w:rPr>
          <w:rFonts w:ascii="Times New Roman" w:eastAsia="Times New Roman" w:hAnsi="Times New Roman" w:cs="Times New Roman"/>
          <w:b/>
          <w:sz w:val="24"/>
          <w:lang w:val="uk-UA" w:eastAsia="en-US"/>
        </w:rPr>
        <w:t>дорожнього</w:t>
      </w:r>
      <w:r w:rsidRPr="002314E3">
        <w:rPr>
          <w:rFonts w:ascii="Times New Roman" w:eastAsia="Times New Roman" w:hAnsi="Times New Roman" w:cs="Times New Roman"/>
          <w:b/>
          <w:spacing w:val="-6"/>
          <w:sz w:val="24"/>
          <w:lang w:val="uk-UA" w:eastAsia="en-US"/>
        </w:rPr>
        <w:t xml:space="preserve"> </w:t>
      </w:r>
      <w:r w:rsidRPr="002314E3">
        <w:rPr>
          <w:rFonts w:ascii="Times New Roman" w:eastAsia="Times New Roman" w:hAnsi="Times New Roman" w:cs="Times New Roman"/>
          <w:b/>
          <w:spacing w:val="-4"/>
          <w:sz w:val="24"/>
          <w:lang w:val="uk-UA" w:eastAsia="en-US"/>
        </w:rPr>
        <w:t>руху»</w:t>
      </w:r>
    </w:p>
    <w:p w:rsidR="00ED2572" w:rsidRPr="002314E3" w:rsidRDefault="00ED2572" w:rsidP="00ED2572">
      <w:pPr>
        <w:widowControl w:val="0"/>
        <w:autoSpaceDE w:val="0"/>
        <w:autoSpaceDN w:val="0"/>
        <w:spacing w:after="0" w:line="240" w:lineRule="auto"/>
        <w:ind w:left="708" w:right="5383"/>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Професія:</w:t>
      </w:r>
      <w:r w:rsidRPr="002314E3">
        <w:rPr>
          <w:rFonts w:ascii="Times New Roman" w:eastAsia="Times New Roman" w:hAnsi="Times New Roman" w:cs="Times New Roman"/>
          <w:spacing w:val="-12"/>
          <w:sz w:val="24"/>
          <w:szCs w:val="24"/>
          <w:lang w:val="uk-UA" w:eastAsia="en-US"/>
        </w:rPr>
        <w:t xml:space="preserve"> </w:t>
      </w:r>
      <w:r w:rsidRPr="002314E3">
        <w:rPr>
          <w:rFonts w:ascii="Times New Roman" w:eastAsia="Times New Roman" w:hAnsi="Times New Roman" w:cs="Times New Roman"/>
          <w:sz w:val="24"/>
          <w:szCs w:val="24"/>
          <w:lang w:val="uk-UA" w:eastAsia="en-US"/>
        </w:rPr>
        <w:t>Водій</w:t>
      </w:r>
      <w:r w:rsidRPr="002314E3">
        <w:rPr>
          <w:rFonts w:ascii="Times New Roman" w:eastAsia="Times New Roman" w:hAnsi="Times New Roman" w:cs="Times New Roman"/>
          <w:spacing w:val="-10"/>
          <w:sz w:val="24"/>
          <w:szCs w:val="24"/>
          <w:lang w:val="uk-UA" w:eastAsia="en-US"/>
        </w:rPr>
        <w:t xml:space="preserve"> </w:t>
      </w:r>
      <w:r w:rsidRPr="002314E3">
        <w:rPr>
          <w:rFonts w:ascii="Times New Roman" w:eastAsia="Times New Roman" w:hAnsi="Times New Roman" w:cs="Times New Roman"/>
          <w:sz w:val="24"/>
          <w:szCs w:val="24"/>
          <w:lang w:val="uk-UA" w:eastAsia="en-US"/>
        </w:rPr>
        <w:t>автотранспортного</w:t>
      </w:r>
      <w:r w:rsidRPr="002314E3">
        <w:rPr>
          <w:rFonts w:ascii="Times New Roman" w:eastAsia="Times New Roman" w:hAnsi="Times New Roman" w:cs="Times New Roman"/>
          <w:spacing w:val="-9"/>
          <w:sz w:val="24"/>
          <w:szCs w:val="24"/>
          <w:lang w:val="uk-UA" w:eastAsia="en-US"/>
        </w:rPr>
        <w:t xml:space="preserve"> </w:t>
      </w:r>
      <w:r w:rsidRPr="002314E3">
        <w:rPr>
          <w:rFonts w:ascii="Times New Roman" w:eastAsia="Times New Roman" w:hAnsi="Times New Roman" w:cs="Times New Roman"/>
          <w:sz w:val="24"/>
          <w:szCs w:val="24"/>
          <w:lang w:val="uk-UA" w:eastAsia="en-US"/>
        </w:rPr>
        <w:t>засобу Рівень кваліфікації: категорія С</w:t>
      </w:r>
    </w:p>
    <w:tbl>
      <w:tblPr>
        <w:tblW w:w="0" w:type="auto"/>
        <w:tblInd w:w="5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48"/>
        <w:gridCol w:w="8932"/>
        <w:gridCol w:w="1136"/>
        <w:gridCol w:w="1274"/>
        <w:gridCol w:w="1598"/>
      </w:tblGrid>
      <w:tr w:rsidR="00ED2572" w:rsidTr="00ED2572">
        <w:trPr>
          <w:trHeight w:val="376"/>
        </w:trPr>
        <w:tc>
          <w:tcPr>
            <w:tcW w:w="748" w:type="dxa"/>
            <w:vMerge w:val="restart"/>
            <w:shd w:val="clear" w:color="auto" w:fill="auto"/>
          </w:tcPr>
          <w:p w:rsidR="00ED2572" w:rsidRPr="002E5558" w:rsidRDefault="00ED2572" w:rsidP="00ED2572">
            <w:pPr>
              <w:pStyle w:val="TableParagraph"/>
              <w:ind w:left="193" w:right="166" w:firstLine="68"/>
              <w:rPr>
                <w:sz w:val="24"/>
              </w:rPr>
            </w:pPr>
            <w:r w:rsidRPr="002E5558">
              <w:rPr>
                <w:spacing w:val="-10"/>
                <w:sz w:val="24"/>
              </w:rPr>
              <w:t xml:space="preserve">№ </w:t>
            </w:r>
            <w:r w:rsidRPr="002E5558">
              <w:rPr>
                <w:spacing w:val="-4"/>
                <w:sz w:val="24"/>
              </w:rPr>
              <w:t>З</w:t>
            </w:r>
            <w:r w:rsidRPr="002E5558">
              <w:rPr>
                <w:b/>
                <w:spacing w:val="-4"/>
                <w:sz w:val="24"/>
              </w:rPr>
              <w:t>/</w:t>
            </w:r>
            <w:r w:rsidRPr="002E5558">
              <w:rPr>
                <w:spacing w:val="-4"/>
                <w:sz w:val="24"/>
              </w:rPr>
              <w:t>П</w:t>
            </w:r>
          </w:p>
        </w:tc>
        <w:tc>
          <w:tcPr>
            <w:tcW w:w="8932" w:type="dxa"/>
            <w:vMerge w:val="restart"/>
            <w:shd w:val="clear" w:color="auto" w:fill="auto"/>
          </w:tcPr>
          <w:p w:rsidR="00ED2572" w:rsidRPr="002E5558" w:rsidRDefault="00ED2572" w:rsidP="00ED2572">
            <w:pPr>
              <w:pStyle w:val="TableParagraph"/>
              <w:spacing w:line="272" w:lineRule="exact"/>
              <w:ind w:left="23"/>
              <w:rPr>
                <w:b/>
                <w:sz w:val="24"/>
              </w:rPr>
            </w:pPr>
            <w:r w:rsidRPr="002E5558">
              <w:rPr>
                <w:b/>
                <w:spacing w:val="-4"/>
                <w:sz w:val="24"/>
              </w:rPr>
              <w:t>Тема</w:t>
            </w:r>
          </w:p>
        </w:tc>
        <w:tc>
          <w:tcPr>
            <w:tcW w:w="2410" w:type="dxa"/>
            <w:gridSpan w:val="2"/>
            <w:tcBorders>
              <w:right w:val="single" w:sz="4" w:space="0" w:color="000000"/>
            </w:tcBorders>
            <w:shd w:val="clear" w:color="auto" w:fill="auto"/>
          </w:tcPr>
          <w:p w:rsidR="00ED2572" w:rsidRPr="002E5558" w:rsidRDefault="00ED2572" w:rsidP="00ED2572">
            <w:pPr>
              <w:pStyle w:val="TableParagraph"/>
              <w:spacing w:before="48"/>
              <w:ind w:left="334"/>
              <w:rPr>
                <w:b/>
                <w:sz w:val="24"/>
              </w:rPr>
            </w:pPr>
            <w:r w:rsidRPr="002E5558">
              <w:rPr>
                <w:b/>
                <w:sz w:val="24"/>
              </w:rPr>
              <w:t>Кількість</w:t>
            </w:r>
            <w:r w:rsidRPr="002E5558">
              <w:rPr>
                <w:b/>
                <w:spacing w:val="-2"/>
                <w:sz w:val="24"/>
              </w:rPr>
              <w:t xml:space="preserve"> </w:t>
            </w:r>
            <w:r w:rsidRPr="002E5558">
              <w:rPr>
                <w:b/>
                <w:spacing w:val="-4"/>
                <w:sz w:val="24"/>
              </w:rPr>
              <w:t>годин</w:t>
            </w:r>
          </w:p>
        </w:tc>
        <w:tc>
          <w:tcPr>
            <w:tcW w:w="1598" w:type="dxa"/>
            <w:vMerge w:val="restart"/>
            <w:tcBorders>
              <w:left w:val="single" w:sz="4" w:space="0" w:color="000000"/>
            </w:tcBorders>
            <w:shd w:val="clear" w:color="auto" w:fill="auto"/>
          </w:tcPr>
          <w:p w:rsidR="00ED2572" w:rsidRPr="002E5558" w:rsidRDefault="00ED2572" w:rsidP="00ED2572">
            <w:pPr>
              <w:pStyle w:val="TableParagraph"/>
              <w:spacing w:before="200"/>
              <w:ind w:left="265" w:right="233" w:firstLine="172"/>
              <w:rPr>
                <w:b/>
                <w:sz w:val="24"/>
              </w:rPr>
            </w:pPr>
            <w:r w:rsidRPr="002E5558">
              <w:rPr>
                <w:b/>
                <w:spacing w:val="-2"/>
                <w:sz w:val="24"/>
              </w:rPr>
              <w:t>Форма контролю</w:t>
            </w:r>
          </w:p>
        </w:tc>
      </w:tr>
      <w:tr w:rsidR="00ED2572" w:rsidTr="00ED2572">
        <w:trPr>
          <w:trHeight w:val="560"/>
        </w:trPr>
        <w:tc>
          <w:tcPr>
            <w:tcW w:w="748" w:type="dxa"/>
            <w:vMerge/>
            <w:tcBorders>
              <w:top w:val="nil"/>
            </w:tcBorders>
            <w:shd w:val="clear" w:color="auto" w:fill="auto"/>
          </w:tcPr>
          <w:p w:rsidR="00ED2572" w:rsidRPr="002E5558" w:rsidRDefault="00ED2572" w:rsidP="00ED2572">
            <w:pPr>
              <w:rPr>
                <w:sz w:val="2"/>
                <w:szCs w:val="2"/>
              </w:rPr>
            </w:pPr>
          </w:p>
        </w:tc>
        <w:tc>
          <w:tcPr>
            <w:tcW w:w="8932" w:type="dxa"/>
            <w:vMerge/>
            <w:tcBorders>
              <w:top w:val="nil"/>
            </w:tcBorders>
            <w:shd w:val="clear" w:color="auto" w:fill="auto"/>
          </w:tcPr>
          <w:p w:rsidR="00ED2572" w:rsidRPr="002E5558" w:rsidRDefault="00ED2572" w:rsidP="00ED2572">
            <w:pPr>
              <w:rPr>
                <w:sz w:val="2"/>
                <w:szCs w:val="2"/>
              </w:rPr>
            </w:pPr>
          </w:p>
        </w:tc>
        <w:tc>
          <w:tcPr>
            <w:tcW w:w="1136" w:type="dxa"/>
            <w:shd w:val="clear" w:color="auto" w:fill="auto"/>
          </w:tcPr>
          <w:p w:rsidR="00ED2572" w:rsidRPr="002E5558" w:rsidRDefault="00ED2572" w:rsidP="00ED2572">
            <w:pPr>
              <w:pStyle w:val="TableParagraph"/>
              <w:spacing w:line="272" w:lineRule="exact"/>
              <w:ind w:left="16" w:right="54"/>
              <w:rPr>
                <w:b/>
                <w:sz w:val="24"/>
              </w:rPr>
            </w:pPr>
            <w:r w:rsidRPr="002E5558">
              <w:rPr>
                <w:b/>
                <w:spacing w:val="-2"/>
                <w:sz w:val="24"/>
              </w:rPr>
              <w:t>всього</w:t>
            </w:r>
          </w:p>
        </w:tc>
        <w:tc>
          <w:tcPr>
            <w:tcW w:w="1274" w:type="dxa"/>
            <w:tcBorders>
              <w:right w:val="single" w:sz="4" w:space="0" w:color="000000"/>
            </w:tcBorders>
            <w:shd w:val="clear" w:color="auto" w:fill="auto"/>
          </w:tcPr>
          <w:p w:rsidR="00ED2572" w:rsidRPr="002E5558" w:rsidRDefault="00ED2572" w:rsidP="00ED2572">
            <w:pPr>
              <w:pStyle w:val="TableParagraph"/>
              <w:spacing w:line="272" w:lineRule="exact"/>
              <w:ind w:left="21" w:right="5"/>
              <w:rPr>
                <w:b/>
                <w:sz w:val="24"/>
              </w:rPr>
            </w:pPr>
            <w:r w:rsidRPr="002E5558">
              <w:rPr>
                <w:b/>
                <w:sz w:val="24"/>
              </w:rPr>
              <w:t>З</w:t>
            </w:r>
            <w:r w:rsidRPr="002E5558">
              <w:rPr>
                <w:b/>
                <w:spacing w:val="2"/>
                <w:sz w:val="24"/>
              </w:rPr>
              <w:t xml:space="preserve"> </w:t>
            </w:r>
            <w:r w:rsidRPr="002E5558">
              <w:rPr>
                <w:b/>
                <w:sz w:val="24"/>
              </w:rPr>
              <w:t>них</w:t>
            </w:r>
            <w:r w:rsidRPr="002E5558">
              <w:rPr>
                <w:b/>
                <w:spacing w:val="-4"/>
                <w:sz w:val="24"/>
              </w:rPr>
              <w:t xml:space="preserve"> </w:t>
            </w:r>
            <w:r w:rsidRPr="002E5558">
              <w:rPr>
                <w:b/>
                <w:spacing w:val="-5"/>
                <w:sz w:val="24"/>
              </w:rPr>
              <w:t>на</w:t>
            </w:r>
          </w:p>
          <w:p w:rsidR="00ED2572" w:rsidRPr="002E5558" w:rsidRDefault="00ED2572" w:rsidP="00ED2572">
            <w:pPr>
              <w:pStyle w:val="TableParagraph"/>
              <w:spacing w:line="268" w:lineRule="exact"/>
              <w:ind w:left="21"/>
              <w:rPr>
                <w:b/>
                <w:sz w:val="24"/>
              </w:rPr>
            </w:pPr>
            <w:r w:rsidRPr="002E5558">
              <w:rPr>
                <w:b/>
                <w:spacing w:val="-5"/>
                <w:sz w:val="24"/>
              </w:rPr>
              <w:t>ЛПР</w:t>
            </w:r>
          </w:p>
        </w:tc>
        <w:tc>
          <w:tcPr>
            <w:tcW w:w="1598" w:type="dxa"/>
            <w:vMerge/>
            <w:tcBorders>
              <w:top w:val="nil"/>
              <w:left w:val="single" w:sz="4" w:space="0" w:color="000000"/>
            </w:tcBorders>
            <w:shd w:val="clear" w:color="auto" w:fill="auto"/>
          </w:tcPr>
          <w:p w:rsidR="00ED2572" w:rsidRPr="002E5558" w:rsidRDefault="00ED2572" w:rsidP="00ED2572">
            <w:pPr>
              <w:rPr>
                <w:sz w:val="2"/>
                <w:szCs w:val="2"/>
              </w:rPr>
            </w:pPr>
          </w:p>
        </w:tc>
      </w:tr>
      <w:tr w:rsidR="00ED2572" w:rsidTr="00ED2572">
        <w:trPr>
          <w:trHeight w:val="552"/>
        </w:trPr>
        <w:tc>
          <w:tcPr>
            <w:tcW w:w="748" w:type="dxa"/>
            <w:shd w:val="clear" w:color="auto" w:fill="auto"/>
          </w:tcPr>
          <w:p w:rsidR="00ED2572" w:rsidRPr="002E5558" w:rsidRDefault="00ED2572" w:rsidP="00ED2572">
            <w:pPr>
              <w:pStyle w:val="TableParagraph"/>
              <w:spacing w:line="268" w:lineRule="exact"/>
              <w:ind w:left="24" w:right="4"/>
              <w:rPr>
                <w:sz w:val="24"/>
              </w:rPr>
            </w:pPr>
            <w:r w:rsidRPr="002E5558">
              <w:rPr>
                <w:spacing w:val="-10"/>
                <w:sz w:val="24"/>
              </w:rPr>
              <w:t>1</w:t>
            </w:r>
          </w:p>
        </w:tc>
        <w:tc>
          <w:tcPr>
            <w:tcW w:w="8932" w:type="dxa"/>
            <w:shd w:val="clear" w:color="auto" w:fill="auto"/>
          </w:tcPr>
          <w:p w:rsidR="00ED2572" w:rsidRPr="002E5558" w:rsidRDefault="00ED2572" w:rsidP="00ED2572">
            <w:pPr>
              <w:pStyle w:val="TableParagraph"/>
              <w:spacing w:line="268" w:lineRule="exact"/>
              <w:ind w:left="181"/>
              <w:rPr>
                <w:sz w:val="24"/>
              </w:rPr>
            </w:pPr>
            <w:r w:rsidRPr="002E5558">
              <w:rPr>
                <w:sz w:val="24"/>
              </w:rPr>
              <w:t>Загальні</w:t>
            </w:r>
            <w:r w:rsidRPr="002E5558">
              <w:rPr>
                <w:spacing w:val="-4"/>
                <w:sz w:val="24"/>
              </w:rPr>
              <w:t xml:space="preserve"> </w:t>
            </w:r>
            <w:r w:rsidRPr="002E5558">
              <w:rPr>
                <w:sz w:val="24"/>
              </w:rPr>
              <w:t>положення.</w:t>
            </w:r>
            <w:r w:rsidRPr="002E5558">
              <w:rPr>
                <w:spacing w:val="-3"/>
                <w:sz w:val="24"/>
              </w:rPr>
              <w:t xml:space="preserve"> </w:t>
            </w:r>
            <w:r w:rsidRPr="002E5558">
              <w:rPr>
                <w:sz w:val="24"/>
              </w:rPr>
              <w:t>Основні</w:t>
            </w:r>
            <w:r w:rsidRPr="002E5558">
              <w:rPr>
                <w:spacing w:val="-3"/>
                <w:sz w:val="24"/>
              </w:rPr>
              <w:t xml:space="preserve"> </w:t>
            </w:r>
            <w:r w:rsidRPr="002E5558">
              <w:rPr>
                <w:sz w:val="24"/>
              </w:rPr>
              <w:t>поняття</w:t>
            </w:r>
            <w:r w:rsidRPr="002E5558">
              <w:rPr>
                <w:spacing w:val="-2"/>
                <w:sz w:val="24"/>
              </w:rPr>
              <w:t xml:space="preserve"> </w:t>
            </w:r>
            <w:r w:rsidRPr="002E5558">
              <w:rPr>
                <w:sz w:val="24"/>
              </w:rPr>
              <w:t>та</w:t>
            </w:r>
            <w:r w:rsidRPr="002E5558">
              <w:rPr>
                <w:spacing w:val="-2"/>
                <w:sz w:val="24"/>
              </w:rPr>
              <w:t xml:space="preserve"> терміни. </w:t>
            </w:r>
            <w:r w:rsidRPr="002E5558">
              <w:rPr>
                <w:sz w:val="24"/>
              </w:rPr>
              <w:t>Обов’язки</w:t>
            </w:r>
            <w:r w:rsidRPr="002E5558">
              <w:rPr>
                <w:spacing w:val="-4"/>
                <w:sz w:val="24"/>
              </w:rPr>
              <w:t xml:space="preserve"> </w:t>
            </w:r>
            <w:r w:rsidRPr="002E5558">
              <w:rPr>
                <w:sz w:val="24"/>
              </w:rPr>
              <w:t>та</w:t>
            </w:r>
            <w:r w:rsidRPr="002E5558">
              <w:rPr>
                <w:spacing w:val="-2"/>
                <w:sz w:val="24"/>
              </w:rPr>
              <w:t xml:space="preserve"> </w:t>
            </w:r>
            <w:r w:rsidRPr="002E5558">
              <w:rPr>
                <w:sz w:val="24"/>
              </w:rPr>
              <w:t>права</w:t>
            </w:r>
            <w:r w:rsidRPr="002E5558">
              <w:rPr>
                <w:spacing w:val="-2"/>
                <w:sz w:val="24"/>
              </w:rPr>
              <w:t xml:space="preserve"> </w:t>
            </w:r>
            <w:r w:rsidRPr="002E5558">
              <w:rPr>
                <w:sz w:val="24"/>
              </w:rPr>
              <w:t>учасників</w:t>
            </w:r>
            <w:r w:rsidRPr="002E5558">
              <w:rPr>
                <w:spacing w:val="-4"/>
                <w:sz w:val="24"/>
              </w:rPr>
              <w:t xml:space="preserve"> </w:t>
            </w:r>
            <w:r w:rsidRPr="002E5558">
              <w:rPr>
                <w:sz w:val="24"/>
              </w:rPr>
              <w:t>дорожнього</w:t>
            </w:r>
            <w:r w:rsidRPr="002E5558">
              <w:rPr>
                <w:spacing w:val="-2"/>
                <w:sz w:val="24"/>
              </w:rPr>
              <w:t xml:space="preserve"> </w:t>
            </w:r>
            <w:r w:rsidRPr="002E5558">
              <w:rPr>
                <w:spacing w:val="-4"/>
                <w:sz w:val="24"/>
              </w:rPr>
              <w:t>руху</w:t>
            </w:r>
          </w:p>
        </w:tc>
        <w:tc>
          <w:tcPr>
            <w:tcW w:w="1136" w:type="dxa"/>
            <w:shd w:val="clear" w:color="auto" w:fill="auto"/>
          </w:tcPr>
          <w:p w:rsidR="00ED2572" w:rsidRPr="002E5558" w:rsidRDefault="00ED2572" w:rsidP="00ED2572">
            <w:pPr>
              <w:pStyle w:val="TableParagraph"/>
              <w:spacing w:line="268" w:lineRule="exact"/>
              <w:ind w:left="53" w:right="38"/>
              <w:rPr>
                <w:sz w:val="24"/>
              </w:rPr>
            </w:pPr>
            <w:r w:rsidRPr="002E5558">
              <w:rPr>
                <w:spacing w:val="-10"/>
                <w:sz w:val="24"/>
              </w:rPr>
              <w:t>4</w:t>
            </w:r>
          </w:p>
        </w:tc>
        <w:tc>
          <w:tcPr>
            <w:tcW w:w="1274" w:type="dxa"/>
            <w:tcBorders>
              <w:right w:val="single" w:sz="4" w:space="0" w:color="000000"/>
            </w:tcBorders>
            <w:shd w:val="clear" w:color="auto" w:fill="auto"/>
          </w:tcPr>
          <w:p w:rsidR="00ED2572" w:rsidRPr="002E5558" w:rsidRDefault="00ED2572" w:rsidP="00ED2572">
            <w:pPr>
              <w:pStyle w:val="TableParagraph"/>
              <w:rPr>
                <w:sz w:val="24"/>
              </w:rPr>
            </w:pPr>
          </w:p>
        </w:tc>
        <w:tc>
          <w:tcPr>
            <w:tcW w:w="1598" w:type="dxa"/>
            <w:tcBorders>
              <w:left w:val="single" w:sz="4" w:space="0" w:color="000000"/>
            </w:tcBorders>
            <w:shd w:val="clear" w:color="auto" w:fill="auto"/>
          </w:tcPr>
          <w:p w:rsidR="00ED2572" w:rsidRPr="002E5558" w:rsidRDefault="00ED2572" w:rsidP="00ED2572">
            <w:pPr>
              <w:pStyle w:val="TableParagraph"/>
              <w:spacing w:line="268" w:lineRule="exact"/>
              <w:ind w:left="36" w:right="6"/>
              <w:rPr>
                <w:sz w:val="24"/>
              </w:rPr>
            </w:pPr>
            <w:r w:rsidRPr="002E5558">
              <w:rPr>
                <w:spacing w:val="-2"/>
                <w:sz w:val="24"/>
              </w:rPr>
              <w:t>опитування</w:t>
            </w:r>
          </w:p>
          <w:p w:rsidR="00ED2572" w:rsidRPr="002E5558" w:rsidRDefault="00ED2572" w:rsidP="00ED2572">
            <w:pPr>
              <w:pStyle w:val="TableParagraph"/>
              <w:spacing w:line="264" w:lineRule="exact"/>
              <w:ind w:left="36"/>
              <w:rPr>
                <w:sz w:val="24"/>
              </w:rPr>
            </w:pPr>
            <w:r w:rsidRPr="002E5558">
              <w:rPr>
                <w:spacing w:val="-2"/>
                <w:sz w:val="24"/>
              </w:rPr>
              <w:t>тести</w:t>
            </w:r>
          </w:p>
        </w:tc>
      </w:tr>
      <w:tr w:rsidR="00ED2572" w:rsidTr="00ED2572">
        <w:trPr>
          <w:trHeight w:val="552"/>
        </w:trPr>
        <w:tc>
          <w:tcPr>
            <w:tcW w:w="748" w:type="dxa"/>
            <w:shd w:val="clear" w:color="auto" w:fill="auto"/>
          </w:tcPr>
          <w:p w:rsidR="00ED2572" w:rsidRPr="002E5558" w:rsidRDefault="00ED2572" w:rsidP="00ED2572">
            <w:pPr>
              <w:pStyle w:val="TableParagraph"/>
              <w:spacing w:line="268" w:lineRule="exact"/>
              <w:ind w:left="24" w:right="4"/>
              <w:rPr>
                <w:sz w:val="24"/>
              </w:rPr>
            </w:pPr>
            <w:r w:rsidRPr="002E5558">
              <w:rPr>
                <w:spacing w:val="-10"/>
                <w:sz w:val="24"/>
              </w:rPr>
              <w:t>2</w:t>
            </w:r>
          </w:p>
        </w:tc>
        <w:tc>
          <w:tcPr>
            <w:tcW w:w="8932" w:type="dxa"/>
            <w:shd w:val="clear" w:color="auto" w:fill="auto"/>
          </w:tcPr>
          <w:p w:rsidR="00ED2572" w:rsidRPr="002E5558" w:rsidRDefault="00ED2572" w:rsidP="00ED2572">
            <w:pPr>
              <w:pStyle w:val="TableParagraph"/>
              <w:spacing w:line="268" w:lineRule="exact"/>
              <w:ind w:left="181"/>
              <w:rPr>
                <w:sz w:val="24"/>
              </w:rPr>
            </w:pPr>
            <w:r w:rsidRPr="002E5558">
              <w:rPr>
                <w:sz w:val="24"/>
              </w:rPr>
              <w:t>Дорожні</w:t>
            </w:r>
            <w:r w:rsidRPr="002E5558">
              <w:rPr>
                <w:spacing w:val="-2"/>
                <w:sz w:val="24"/>
              </w:rPr>
              <w:t xml:space="preserve"> знаки.</w:t>
            </w:r>
          </w:p>
        </w:tc>
        <w:tc>
          <w:tcPr>
            <w:tcW w:w="1136" w:type="dxa"/>
            <w:shd w:val="clear" w:color="auto" w:fill="auto"/>
          </w:tcPr>
          <w:p w:rsidR="00ED2572" w:rsidRPr="002E5558" w:rsidRDefault="00ED2572" w:rsidP="00ED2572">
            <w:pPr>
              <w:pStyle w:val="TableParagraph"/>
              <w:spacing w:line="268" w:lineRule="exact"/>
              <w:ind w:left="53" w:right="38"/>
              <w:rPr>
                <w:sz w:val="24"/>
              </w:rPr>
            </w:pPr>
            <w:r w:rsidRPr="002E5558">
              <w:rPr>
                <w:spacing w:val="-10"/>
                <w:sz w:val="24"/>
              </w:rPr>
              <w:t>8</w:t>
            </w:r>
          </w:p>
        </w:tc>
        <w:tc>
          <w:tcPr>
            <w:tcW w:w="1274" w:type="dxa"/>
            <w:tcBorders>
              <w:right w:val="single" w:sz="4" w:space="0" w:color="000000"/>
            </w:tcBorders>
            <w:shd w:val="clear" w:color="auto" w:fill="auto"/>
          </w:tcPr>
          <w:p w:rsidR="00ED2572" w:rsidRPr="002E5558" w:rsidRDefault="00ED2572" w:rsidP="00ED2572">
            <w:pPr>
              <w:pStyle w:val="TableParagraph"/>
              <w:rPr>
                <w:sz w:val="24"/>
              </w:rPr>
            </w:pPr>
          </w:p>
        </w:tc>
        <w:tc>
          <w:tcPr>
            <w:tcW w:w="1598" w:type="dxa"/>
            <w:tcBorders>
              <w:left w:val="single" w:sz="4" w:space="0" w:color="000000"/>
            </w:tcBorders>
            <w:shd w:val="clear" w:color="auto" w:fill="auto"/>
          </w:tcPr>
          <w:p w:rsidR="00ED2572" w:rsidRPr="002E5558" w:rsidRDefault="00ED2572" w:rsidP="00ED2572">
            <w:pPr>
              <w:pStyle w:val="TableParagraph"/>
              <w:spacing w:line="268" w:lineRule="exact"/>
              <w:ind w:left="36" w:right="6"/>
              <w:rPr>
                <w:sz w:val="24"/>
              </w:rPr>
            </w:pPr>
            <w:r w:rsidRPr="002E5558">
              <w:rPr>
                <w:spacing w:val="-2"/>
                <w:sz w:val="24"/>
              </w:rPr>
              <w:t>опитування</w:t>
            </w:r>
          </w:p>
          <w:p w:rsidR="00ED2572" w:rsidRPr="002E5558" w:rsidRDefault="00ED2572" w:rsidP="00ED2572">
            <w:pPr>
              <w:pStyle w:val="TableParagraph"/>
              <w:spacing w:line="264" w:lineRule="exact"/>
              <w:ind w:left="36"/>
              <w:rPr>
                <w:sz w:val="24"/>
              </w:rPr>
            </w:pPr>
            <w:r w:rsidRPr="002E5558">
              <w:rPr>
                <w:spacing w:val="-2"/>
                <w:sz w:val="24"/>
              </w:rPr>
              <w:t>тести</w:t>
            </w:r>
          </w:p>
        </w:tc>
      </w:tr>
      <w:tr w:rsidR="00ED2572" w:rsidTr="00ED2572">
        <w:trPr>
          <w:trHeight w:val="552"/>
        </w:trPr>
        <w:tc>
          <w:tcPr>
            <w:tcW w:w="748" w:type="dxa"/>
            <w:shd w:val="clear" w:color="auto" w:fill="auto"/>
          </w:tcPr>
          <w:p w:rsidR="00ED2572" w:rsidRPr="002E5558" w:rsidRDefault="00ED2572" w:rsidP="00ED2572">
            <w:pPr>
              <w:pStyle w:val="TableParagraph"/>
              <w:spacing w:line="268" w:lineRule="exact"/>
              <w:ind w:left="24" w:right="4"/>
              <w:rPr>
                <w:sz w:val="24"/>
              </w:rPr>
            </w:pPr>
            <w:r w:rsidRPr="002E5558">
              <w:rPr>
                <w:spacing w:val="-10"/>
                <w:sz w:val="24"/>
              </w:rPr>
              <w:t>3</w:t>
            </w:r>
          </w:p>
        </w:tc>
        <w:tc>
          <w:tcPr>
            <w:tcW w:w="8932" w:type="dxa"/>
            <w:shd w:val="clear" w:color="auto" w:fill="auto"/>
          </w:tcPr>
          <w:p w:rsidR="00ED2572" w:rsidRPr="002E5558" w:rsidRDefault="00ED2572" w:rsidP="00ED2572">
            <w:pPr>
              <w:pStyle w:val="TableParagraph"/>
              <w:spacing w:line="268" w:lineRule="exact"/>
              <w:ind w:left="181"/>
              <w:rPr>
                <w:sz w:val="24"/>
              </w:rPr>
            </w:pPr>
            <w:r w:rsidRPr="002E5558">
              <w:rPr>
                <w:sz w:val="24"/>
              </w:rPr>
              <w:t>Дорожня</w:t>
            </w:r>
            <w:r w:rsidRPr="002E5558">
              <w:rPr>
                <w:spacing w:val="-1"/>
                <w:sz w:val="24"/>
              </w:rPr>
              <w:t xml:space="preserve"> </w:t>
            </w:r>
            <w:r w:rsidRPr="002E5558">
              <w:rPr>
                <w:sz w:val="24"/>
              </w:rPr>
              <w:t>розмітка</w:t>
            </w:r>
            <w:r w:rsidRPr="002E5558">
              <w:rPr>
                <w:spacing w:val="-1"/>
                <w:sz w:val="24"/>
              </w:rPr>
              <w:t xml:space="preserve"> </w:t>
            </w:r>
            <w:r w:rsidRPr="002E5558">
              <w:rPr>
                <w:sz w:val="24"/>
              </w:rPr>
              <w:t>і</w:t>
            </w:r>
            <w:r w:rsidRPr="002E5558">
              <w:rPr>
                <w:spacing w:val="-1"/>
                <w:sz w:val="24"/>
              </w:rPr>
              <w:t xml:space="preserve"> </w:t>
            </w:r>
            <w:r w:rsidRPr="002E5558">
              <w:rPr>
                <w:sz w:val="24"/>
              </w:rPr>
              <w:t>дорожнє</w:t>
            </w:r>
            <w:r w:rsidRPr="002E5558">
              <w:rPr>
                <w:spacing w:val="-1"/>
                <w:sz w:val="24"/>
              </w:rPr>
              <w:t xml:space="preserve"> </w:t>
            </w:r>
            <w:r w:rsidRPr="002E5558">
              <w:rPr>
                <w:spacing w:val="-2"/>
                <w:sz w:val="24"/>
              </w:rPr>
              <w:t>обладнання.</w:t>
            </w:r>
          </w:p>
        </w:tc>
        <w:tc>
          <w:tcPr>
            <w:tcW w:w="1136" w:type="dxa"/>
            <w:shd w:val="clear" w:color="auto" w:fill="auto"/>
          </w:tcPr>
          <w:p w:rsidR="00ED2572" w:rsidRPr="002E5558" w:rsidRDefault="00ED2572" w:rsidP="00ED2572">
            <w:pPr>
              <w:pStyle w:val="TableParagraph"/>
              <w:spacing w:line="268" w:lineRule="exact"/>
              <w:ind w:left="53" w:right="38"/>
              <w:rPr>
                <w:sz w:val="24"/>
              </w:rPr>
            </w:pPr>
            <w:r w:rsidRPr="002E5558">
              <w:rPr>
                <w:spacing w:val="-10"/>
                <w:sz w:val="24"/>
              </w:rPr>
              <w:t>2</w:t>
            </w:r>
          </w:p>
        </w:tc>
        <w:tc>
          <w:tcPr>
            <w:tcW w:w="1274" w:type="dxa"/>
            <w:tcBorders>
              <w:right w:val="single" w:sz="4" w:space="0" w:color="000000"/>
            </w:tcBorders>
            <w:shd w:val="clear" w:color="auto" w:fill="auto"/>
          </w:tcPr>
          <w:p w:rsidR="00ED2572" w:rsidRPr="002E5558" w:rsidRDefault="00ED2572" w:rsidP="00ED2572">
            <w:pPr>
              <w:pStyle w:val="TableParagraph"/>
              <w:rPr>
                <w:sz w:val="24"/>
              </w:rPr>
            </w:pPr>
          </w:p>
        </w:tc>
        <w:tc>
          <w:tcPr>
            <w:tcW w:w="1598" w:type="dxa"/>
            <w:tcBorders>
              <w:left w:val="single" w:sz="4" w:space="0" w:color="000000"/>
            </w:tcBorders>
            <w:shd w:val="clear" w:color="auto" w:fill="auto"/>
          </w:tcPr>
          <w:p w:rsidR="00ED2572" w:rsidRPr="002E5558" w:rsidRDefault="00ED2572" w:rsidP="00ED2572">
            <w:pPr>
              <w:pStyle w:val="TableParagraph"/>
              <w:spacing w:line="268" w:lineRule="exact"/>
              <w:ind w:left="36" w:right="6"/>
              <w:rPr>
                <w:sz w:val="24"/>
              </w:rPr>
            </w:pPr>
            <w:r w:rsidRPr="002E5558">
              <w:rPr>
                <w:spacing w:val="-2"/>
                <w:sz w:val="24"/>
              </w:rPr>
              <w:t>опитування</w:t>
            </w:r>
          </w:p>
          <w:p w:rsidR="00ED2572" w:rsidRPr="002E5558" w:rsidRDefault="00ED2572" w:rsidP="00ED2572">
            <w:pPr>
              <w:pStyle w:val="TableParagraph"/>
              <w:spacing w:line="264" w:lineRule="exact"/>
              <w:ind w:left="36"/>
              <w:rPr>
                <w:sz w:val="24"/>
              </w:rPr>
            </w:pPr>
            <w:r w:rsidRPr="002E5558">
              <w:rPr>
                <w:spacing w:val="-2"/>
                <w:sz w:val="24"/>
              </w:rPr>
              <w:t>тести</w:t>
            </w:r>
          </w:p>
        </w:tc>
      </w:tr>
      <w:tr w:rsidR="00ED2572" w:rsidTr="00ED2572">
        <w:trPr>
          <w:trHeight w:val="552"/>
        </w:trPr>
        <w:tc>
          <w:tcPr>
            <w:tcW w:w="748" w:type="dxa"/>
            <w:shd w:val="clear" w:color="auto" w:fill="auto"/>
          </w:tcPr>
          <w:p w:rsidR="00ED2572" w:rsidRPr="002E5558" w:rsidRDefault="00ED2572" w:rsidP="00ED2572">
            <w:pPr>
              <w:pStyle w:val="TableParagraph"/>
              <w:spacing w:line="268" w:lineRule="exact"/>
              <w:ind w:left="24" w:right="4"/>
              <w:rPr>
                <w:sz w:val="24"/>
              </w:rPr>
            </w:pPr>
            <w:r w:rsidRPr="002E5558">
              <w:rPr>
                <w:spacing w:val="-10"/>
                <w:sz w:val="24"/>
              </w:rPr>
              <w:t>4</w:t>
            </w:r>
          </w:p>
        </w:tc>
        <w:tc>
          <w:tcPr>
            <w:tcW w:w="8932" w:type="dxa"/>
            <w:shd w:val="clear" w:color="auto" w:fill="auto"/>
          </w:tcPr>
          <w:p w:rsidR="00ED2572" w:rsidRPr="002E5558" w:rsidRDefault="00ED2572" w:rsidP="00ED2572">
            <w:pPr>
              <w:pStyle w:val="TableParagraph"/>
              <w:spacing w:line="268" w:lineRule="exact"/>
              <w:ind w:left="181"/>
              <w:rPr>
                <w:sz w:val="24"/>
              </w:rPr>
            </w:pPr>
            <w:r w:rsidRPr="002E5558">
              <w:rPr>
                <w:sz w:val="24"/>
              </w:rPr>
              <w:t>Регулювання</w:t>
            </w:r>
            <w:r w:rsidRPr="002E5558">
              <w:rPr>
                <w:spacing w:val="-6"/>
                <w:sz w:val="24"/>
              </w:rPr>
              <w:t xml:space="preserve"> </w:t>
            </w:r>
            <w:r w:rsidRPr="002E5558">
              <w:rPr>
                <w:sz w:val="24"/>
              </w:rPr>
              <w:t>дорожнього</w:t>
            </w:r>
            <w:r w:rsidRPr="002E5558">
              <w:rPr>
                <w:spacing w:val="-5"/>
                <w:sz w:val="24"/>
              </w:rPr>
              <w:t xml:space="preserve"> </w:t>
            </w:r>
            <w:r w:rsidRPr="002E5558">
              <w:rPr>
                <w:spacing w:val="-4"/>
                <w:sz w:val="24"/>
              </w:rPr>
              <w:t>руху.</w:t>
            </w:r>
          </w:p>
        </w:tc>
        <w:tc>
          <w:tcPr>
            <w:tcW w:w="1136" w:type="dxa"/>
            <w:shd w:val="clear" w:color="auto" w:fill="auto"/>
          </w:tcPr>
          <w:p w:rsidR="00ED2572" w:rsidRPr="002E5558" w:rsidRDefault="00ED2572" w:rsidP="00ED2572">
            <w:pPr>
              <w:pStyle w:val="TableParagraph"/>
              <w:spacing w:line="268" w:lineRule="exact"/>
              <w:ind w:left="53" w:right="38"/>
              <w:rPr>
                <w:sz w:val="24"/>
              </w:rPr>
            </w:pPr>
            <w:r w:rsidRPr="002E5558">
              <w:rPr>
                <w:spacing w:val="-10"/>
                <w:sz w:val="24"/>
              </w:rPr>
              <w:t>6</w:t>
            </w:r>
          </w:p>
        </w:tc>
        <w:tc>
          <w:tcPr>
            <w:tcW w:w="1274" w:type="dxa"/>
            <w:tcBorders>
              <w:right w:val="single" w:sz="4" w:space="0" w:color="000000"/>
            </w:tcBorders>
            <w:shd w:val="clear" w:color="auto" w:fill="auto"/>
          </w:tcPr>
          <w:p w:rsidR="00ED2572" w:rsidRPr="002E5558" w:rsidRDefault="00ED2572" w:rsidP="00ED2572">
            <w:pPr>
              <w:pStyle w:val="TableParagraph"/>
              <w:rPr>
                <w:sz w:val="24"/>
              </w:rPr>
            </w:pPr>
          </w:p>
        </w:tc>
        <w:tc>
          <w:tcPr>
            <w:tcW w:w="1598" w:type="dxa"/>
            <w:tcBorders>
              <w:left w:val="single" w:sz="4" w:space="0" w:color="000000"/>
            </w:tcBorders>
            <w:shd w:val="clear" w:color="auto" w:fill="auto"/>
          </w:tcPr>
          <w:p w:rsidR="00ED2572" w:rsidRPr="002E5558" w:rsidRDefault="00ED2572" w:rsidP="00ED2572">
            <w:pPr>
              <w:pStyle w:val="TableParagraph"/>
              <w:spacing w:line="268" w:lineRule="exact"/>
              <w:ind w:left="36" w:right="6"/>
              <w:rPr>
                <w:sz w:val="24"/>
              </w:rPr>
            </w:pPr>
            <w:r w:rsidRPr="002E5558">
              <w:rPr>
                <w:spacing w:val="-2"/>
                <w:sz w:val="24"/>
              </w:rPr>
              <w:t>опитування</w:t>
            </w:r>
          </w:p>
          <w:p w:rsidR="00ED2572" w:rsidRPr="002E5558" w:rsidRDefault="00ED2572" w:rsidP="00ED2572">
            <w:pPr>
              <w:pStyle w:val="TableParagraph"/>
              <w:spacing w:line="264" w:lineRule="exact"/>
              <w:ind w:left="36"/>
              <w:rPr>
                <w:sz w:val="24"/>
              </w:rPr>
            </w:pPr>
            <w:r w:rsidRPr="002E5558">
              <w:rPr>
                <w:spacing w:val="-2"/>
                <w:sz w:val="24"/>
              </w:rPr>
              <w:t>тести</w:t>
            </w:r>
          </w:p>
        </w:tc>
      </w:tr>
      <w:tr w:rsidR="00ED2572" w:rsidTr="00ED2572">
        <w:trPr>
          <w:trHeight w:val="552"/>
        </w:trPr>
        <w:tc>
          <w:tcPr>
            <w:tcW w:w="748" w:type="dxa"/>
            <w:shd w:val="clear" w:color="auto" w:fill="auto"/>
          </w:tcPr>
          <w:p w:rsidR="00ED2572" w:rsidRPr="002E5558" w:rsidRDefault="00ED2572" w:rsidP="00ED2572">
            <w:pPr>
              <w:pStyle w:val="TableParagraph"/>
              <w:spacing w:line="269" w:lineRule="exact"/>
              <w:ind w:left="24" w:right="4"/>
              <w:rPr>
                <w:sz w:val="24"/>
              </w:rPr>
            </w:pPr>
            <w:r w:rsidRPr="002E5558">
              <w:rPr>
                <w:spacing w:val="-10"/>
                <w:sz w:val="24"/>
              </w:rPr>
              <w:t>5</w:t>
            </w:r>
          </w:p>
        </w:tc>
        <w:tc>
          <w:tcPr>
            <w:tcW w:w="8932" w:type="dxa"/>
            <w:shd w:val="clear" w:color="auto" w:fill="auto"/>
          </w:tcPr>
          <w:p w:rsidR="00ED2572" w:rsidRPr="002E5558" w:rsidRDefault="00ED2572" w:rsidP="00ED2572">
            <w:pPr>
              <w:pStyle w:val="TableParagraph"/>
              <w:spacing w:line="268" w:lineRule="exact"/>
              <w:ind w:left="181"/>
              <w:rPr>
                <w:sz w:val="24"/>
              </w:rPr>
            </w:pPr>
            <w:r w:rsidRPr="002E5558">
              <w:rPr>
                <w:sz w:val="24"/>
              </w:rPr>
              <w:t>Порядок</w:t>
            </w:r>
            <w:r w:rsidRPr="002E5558">
              <w:rPr>
                <w:spacing w:val="-2"/>
                <w:sz w:val="24"/>
              </w:rPr>
              <w:t xml:space="preserve"> </w:t>
            </w:r>
            <w:r w:rsidRPr="002E5558">
              <w:rPr>
                <w:sz w:val="24"/>
              </w:rPr>
              <w:t>руху</w:t>
            </w:r>
            <w:r w:rsidRPr="002E5558">
              <w:rPr>
                <w:spacing w:val="-6"/>
                <w:sz w:val="24"/>
              </w:rPr>
              <w:t xml:space="preserve"> </w:t>
            </w:r>
            <w:r w:rsidRPr="002E5558">
              <w:rPr>
                <w:sz w:val="24"/>
              </w:rPr>
              <w:t>зупинки</w:t>
            </w:r>
            <w:r w:rsidRPr="002E5558">
              <w:rPr>
                <w:spacing w:val="-3"/>
                <w:sz w:val="24"/>
              </w:rPr>
              <w:t xml:space="preserve"> </w:t>
            </w:r>
            <w:r w:rsidRPr="002E5558">
              <w:rPr>
                <w:sz w:val="24"/>
              </w:rPr>
              <w:t>та стоянки</w:t>
            </w:r>
            <w:r w:rsidRPr="002E5558">
              <w:rPr>
                <w:spacing w:val="1"/>
                <w:sz w:val="24"/>
              </w:rPr>
              <w:t xml:space="preserve"> </w:t>
            </w:r>
            <w:r w:rsidRPr="002E5558">
              <w:rPr>
                <w:spacing w:val="-2"/>
                <w:sz w:val="24"/>
              </w:rPr>
              <w:t>транспортних засобів.</w:t>
            </w:r>
          </w:p>
        </w:tc>
        <w:tc>
          <w:tcPr>
            <w:tcW w:w="1136" w:type="dxa"/>
            <w:shd w:val="clear" w:color="auto" w:fill="auto"/>
          </w:tcPr>
          <w:p w:rsidR="00ED2572" w:rsidRPr="002E5558" w:rsidRDefault="00ED2572" w:rsidP="00ED2572">
            <w:pPr>
              <w:pStyle w:val="TableParagraph"/>
              <w:spacing w:line="269" w:lineRule="exact"/>
              <w:ind w:left="54" w:right="38"/>
              <w:rPr>
                <w:sz w:val="24"/>
              </w:rPr>
            </w:pPr>
            <w:r w:rsidRPr="002E5558">
              <w:rPr>
                <w:spacing w:val="-5"/>
                <w:sz w:val="24"/>
              </w:rPr>
              <w:t>10</w:t>
            </w:r>
          </w:p>
        </w:tc>
        <w:tc>
          <w:tcPr>
            <w:tcW w:w="1274" w:type="dxa"/>
            <w:tcBorders>
              <w:right w:val="single" w:sz="4" w:space="0" w:color="000000"/>
            </w:tcBorders>
            <w:shd w:val="clear" w:color="auto" w:fill="auto"/>
          </w:tcPr>
          <w:p w:rsidR="00ED2572" w:rsidRPr="002E5558" w:rsidRDefault="00ED2572" w:rsidP="00ED2572">
            <w:pPr>
              <w:pStyle w:val="TableParagraph"/>
              <w:rPr>
                <w:sz w:val="24"/>
              </w:rPr>
            </w:pPr>
          </w:p>
        </w:tc>
        <w:tc>
          <w:tcPr>
            <w:tcW w:w="1598" w:type="dxa"/>
            <w:tcBorders>
              <w:left w:val="single" w:sz="4" w:space="0" w:color="000000"/>
            </w:tcBorders>
            <w:shd w:val="clear" w:color="auto" w:fill="auto"/>
          </w:tcPr>
          <w:p w:rsidR="00ED2572" w:rsidRPr="002E5558" w:rsidRDefault="00ED2572" w:rsidP="00ED2572">
            <w:pPr>
              <w:pStyle w:val="TableParagraph"/>
              <w:spacing w:line="268" w:lineRule="exact"/>
              <w:ind w:left="36" w:right="6"/>
              <w:rPr>
                <w:sz w:val="24"/>
              </w:rPr>
            </w:pPr>
            <w:r w:rsidRPr="002E5558">
              <w:rPr>
                <w:spacing w:val="-2"/>
                <w:sz w:val="24"/>
              </w:rPr>
              <w:t>опитування</w:t>
            </w:r>
          </w:p>
          <w:p w:rsidR="00ED2572" w:rsidRPr="002E5558" w:rsidRDefault="00ED2572" w:rsidP="00ED2572">
            <w:pPr>
              <w:pStyle w:val="TableParagraph"/>
              <w:spacing w:line="264" w:lineRule="exact"/>
              <w:ind w:left="36"/>
              <w:rPr>
                <w:sz w:val="24"/>
              </w:rPr>
            </w:pPr>
            <w:r w:rsidRPr="002E5558">
              <w:rPr>
                <w:spacing w:val="-2"/>
                <w:sz w:val="24"/>
              </w:rPr>
              <w:t>тести</w:t>
            </w:r>
          </w:p>
        </w:tc>
      </w:tr>
      <w:tr w:rsidR="00ED2572" w:rsidTr="00ED2572">
        <w:trPr>
          <w:trHeight w:val="552"/>
        </w:trPr>
        <w:tc>
          <w:tcPr>
            <w:tcW w:w="748" w:type="dxa"/>
            <w:shd w:val="clear" w:color="auto" w:fill="auto"/>
          </w:tcPr>
          <w:p w:rsidR="00ED2572" w:rsidRPr="002E5558" w:rsidRDefault="00ED2572" w:rsidP="00ED2572">
            <w:pPr>
              <w:pStyle w:val="TableParagraph"/>
              <w:spacing w:line="268" w:lineRule="exact"/>
              <w:ind w:left="24" w:right="4"/>
              <w:rPr>
                <w:sz w:val="24"/>
              </w:rPr>
            </w:pPr>
            <w:r w:rsidRPr="002E5558">
              <w:rPr>
                <w:spacing w:val="-10"/>
                <w:sz w:val="24"/>
              </w:rPr>
              <w:t>6</w:t>
            </w:r>
          </w:p>
        </w:tc>
        <w:tc>
          <w:tcPr>
            <w:tcW w:w="8932" w:type="dxa"/>
            <w:shd w:val="clear" w:color="auto" w:fill="auto"/>
          </w:tcPr>
          <w:p w:rsidR="00ED2572" w:rsidRPr="002E5558" w:rsidRDefault="00ED2572" w:rsidP="00ED2572">
            <w:pPr>
              <w:pStyle w:val="TableParagraph"/>
              <w:spacing w:line="268" w:lineRule="exact"/>
              <w:ind w:left="181"/>
              <w:rPr>
                <w:sz w:val="24"/>
              </w:rPr>
            </w:pPr>
            <w:r w:rsidRPr="002E5558">
              <w:rPr>
                <w:sz w:val="24"/>
              </w:rPr>
              <w:t>Проїзд</w:t>
            </w:r>
            <w:r w:rsidRPr="002E5558">
              <w:rPr>
                <w:spacing w:val="-4"/>
                <w:sz w:val="24"/>
              </w:rPr>
              <w:t xml:space="preserve"> </w:t>
            </w:r>
            <w:r w:rsidRPr="002E5558">
              <w:rPr>
                <w:spacing w:val="-2"/>
                <w:sz w:val="24"/>
              </w:rPr>
              <w:t>перехресть.</w:t>
            </w:r>
          </w:p>
        </w:tc>
        <w:tc>
          <w:tcPr>
            <w:tcW w:w="1136" w:type="dxa"/>
            <w:shd w:val="clear" w:color="auto" w:fill="auto"/>
          </w:tcPr>
          <w:p w:rsidR="00ED2572" w:rsidRPr="002E5558" w:rsidRDefault="00ED2572" w:rsidP="00ED2572">
            <w:pPr>
              <w:pStyle w:val="TableParagraph"/>
              <w:spacing w:line="268" w:lineRule="exact"/>
              <w:ind w:left="54" w:right="38"/>
              <w:rPr>
                <w:sz w:val="24"/>
              </w:rPr>
            </w:pPr>
            <w:r w:rsidRPr="002E5558">
              <w:rPr>
                <w:spacing w:val="-5"/>
                <w:sz w:val="24"/>
              </w:rPr>
              <w:t>10</w:t>
            </w:r>
          </w:p>
        </w:tc>
        <w:tc>
          <w:tcPr>
            <w:tcW w:w="1274" w:type="dxa"/>
            <w:tcBorders>
              <w:right w:val="single" w:sz="4" w:space="0" w:color="000000"/>
            </w:tcBorders>
            <w:shd w:val="clear" w:color="auto" w:fill="auto"/>
          </w:tcPr>
          <w:p w:rsidR="00ED2572" w:rsidRPr="002E5558" w:rsidRDefault="00ED2572" w:rsidP="00ED2572">
            <w:pPr>
              <w:pStyle w:val="TableParagraph"/>
              <w:rPr>
                <w:sz w:val="24"/>
              </w:rPr>
            </w:pPr>
          </w:p>
        </w:tc>
        <w:tc>
          <w:tcPr>
            <w:tcW w:w="1598" w:type="dxa"/>
            <w:tcBorders>
              <w:left w:val="single" w:sz="4" w:space="0" w:color="000000"/>
            </w:tcBorders>
            <w:shd w:val="clear" w:color="auto" w:fill="auto"/>
          </w:tcPr>
          <w:p w:rsidR="00ED2572" w:rsidRPr="002E5558" w:rsidRDefault="00ED2572" w:rsidP="00ED2572">
            <w:pPr>
              <w:pStyle w:val="TableParagraph"/>
              <w:spacing w:line="268" w:lineRule="exact"/>
              <w:ind w:left="36" w:right="6"/>
              <w:rPr>
                <w:sz w:val="24"/>
              </w:rPr>
            </w:pPr>
            <w:r w:rsidRPr="002E5558">
              <w:rPr>
                <w:spacing w:val="-2"/>
                <w:sz w:val="24"/>
              </w:rPr>
              <w:t>опитування</w:t>
            </w:r>
          </w:p>
          <w:p w:rsidR="00ED2572" w:rsidRPr="002E5558" w:rsidRDefault="00ED2572" w:rsidP="00ED2572">
            <w:pPr>
              <w:pStyle w:val="TableParagraph"/>
              <w:spacing w:line="264" w:lineRule="exact"/>
              <w:ind w:left="36"/>
              <w:rPr>
                <w:sz w:val="24"/>
              </w:rPr>
            </w:pPr>
            <w:r w:rsidRPr="002E5558">
              <w:rPr>
                <w:spacing w:val="-2"/>
                <w:sz w:val="24"/>
              </w:rPr>
              <w:t>тести</w:t>
            </w:r>
          </w:p>
        </w:tc>
      </w:tr>
      <w:tr w:rsidR="00ED2572" w:rsidTr="00ED2572">
        <w:trPr>
          <w:trHeight w:val="828"/>
        </w:trPr>
        <w:tc>
          <w:tcPr>
            <w:tcW w:w="748" w:type="dxa"/>
            <w:shd w:val="clear" w:color="auto" w:fill="auto"/>
          </w:tcPr>
          <w:p w:rsidR="00ED2572" w:rsidRPr="002E5558" w:rsidRDefault="00ED2572" w:rsidP="00ED2572">
            <w:pPr>
              <w:pStyle w:val="TableParagraph"/>
              <w:spacing w:line="268" w:lineRule="exact"/>
              <w:ind w:left="24" w:right="4"/>
              <w:rPr>
                <w:sz w:val="24"/>
              </w:rPr>
            </w:pPr>
            <w:r w:rsidRPr="002E5558">
              <w:rPr>
                <w:spacing w:val="-10"/>
                <w:sz w:val="24"/>
              </w:rPr>
              <w:t>7</w:t>
            </w:r>
          </w:p>
        </w:tc>
        <w:tc>
          <w:tcPr>
            <w:tcW w:w="8932" w:type="dxa"/>
            <w:shd w:val="clear" w:color="auto" w:fill="auto"/>
          </w:tcPr>
          <w:p w:rsidR="00ED2572" w:rsidRPr="002E5558" w:rsidRDefault="00ED2572" w:rsidP="00ED2572">
            <w:pPr>
              <w:pStyle w:val="TableParagraph"/>
              <w:spacing w:line="268" w:lineRule="exact"/>
              <w:ind w:left="181"/>
              <w:rPr>
                <w:sz w:val="24"/>
              </w:rPr>
            </w:pPr>
            <w:r w:rsidRPr="002E5558">
              <w:rPr>
                <w:sz w:val="24"/>
              </w:rPr>
              <w:t>Проїзд</w:t>
            </w:r>
            <w:r w:rsidRPr="002E5558">
              <w:rPr>
                <w:spacing w:val="-3"/>
                <w:sz w:val="24"/>
              </w:rPr>
              <w:t xml:space="preserve"> </w:t>
            </w:r>
            <w:r w:rsidRPr="002E5558">
              <w:rPr>
                <w:sz w:val="24"/>
              </w:rPr>
              <w:t>пішохідних</w:t>
            </w:r>
            <w:r w:rsidRPr="002E5558">
              <w:rPr>
                <w:spacing w:val="-3"/>
                <w:sz w:val="24"/>
              </w:rPr>
              <w:t xml:space="preserve"> </w:t>
            </w:r>
            <w:r w:rsidRPr="002E5558">
              <w:rPr>
                <w:sz w:val="24"/>
              </w:rPr>
              <w:t>переходів,</w:t>
            </w:r>
            <w:r w:rsidRPr="002E5558">
              <w:rPr>
                <w:spacing w:val="-2"/>
                <w:sz w:val="24"/>
              </w:rPr>
              <w:t xml:space="preserve"> зупинок </w:t>
            </w:r>
            <w:r w:rsidRPr="002E5558">
              <w:rPr>
                <w:sz w:val="24"/>
              </w:rPr>
              <w:t>транспортних</w:t>
            </w:r>
            <w:r w:rsidRPr="002E5558">
              <w:rPr>
                <w:spacing w:val="-11"/>
                <w:sz w:val="24"/>
              </w:rPr>
              <w:t xml:space="preserve"> </w:t>
            </w:r>
            <w:r w:rsidRPr="002E5558">
              <w:rPr>
                <w:sz w:val="24"/>
              </w:rPr>
              <w:t>засобів</w:t>
            </w:r>
            <w:r w:rsidRPr="002E5558">
              <w:rPr>
                <w:spacing w:val="-12"/>
                <w:sz w:val="24"/>
              </w:rPr>
              <w:t xml:space="preserve"> </w:t>
            </w:r>
            <w:r w:rsidRPr="002E5558">
              <w:rPr>
                <w:sz w:val="24"/>
              </w:rPr>
              <w:t>загального</w:t>
            </w:r>
            <w:r w:rsidRPr="002E5558">
              <w:rPr>
                <w:spacing w:val="-11"/>
                <w:sz w:val="24"/>
              </w:rPr>
              <w:t xml:space="preserve"> </w:t>
            </w:r>
            <w:r w:rsidRPr="002E5558">
              <w:rPr>
                <w:sz w:val="24"/>
              </w:rPr>
              <w:t>користування</w:t>
            </w:r>
            <w:r w:rsidRPr="002E5558">
              <w:rPr>
                <w:spacing w:val="-10"/>
                <w:sz w:val="24"/>
              </w:rPr>
              <w:t xml:space="preserve"> </w:t>
            </w:r>
            <w:r w:rsidRPr="002E5558">
              <w:rPr>
                <w:sz w:val="24"/>
              </w:rPr>
              <w:t>та залізничних переїздів.</w:t>
            </w:r>
          </w:p>
        </w:tc>
        <w:tc>
          <w:tcPr>
            <w:tcW w:w="1136" w:type="dxa"/>
            <w:shd w:val="clear" w:color="auto" w:fill="auto"/>
          </w:tcPr>
          <w:p w:rsidR="00ED2572" w:rsidRPr="002E5558" w:rsidRDefault="00ED2572" w:rsidP="00ED2572">
            <w:pPr>
              <w:pStyle w:val="TableParagraph"/>
              <w:spacing w:line="268" w:lineRule="exact"/>
              <w:ind w:left="53" w:right="38"/>
              <w:rPr>
                <w:sz w:val="24"/>
              </w:rPr>
            </w:pPr>
            <w:r w:rsidRPr="002E5558">
              <w:rPr>
                <w:spacing w:val="-10"/>
                <w:sz w:val="24"/>
              </w:rPr>
              <w:t>4</w:t>
            </w:r>
          </w:p>
        </w:tc>
        <w:tc>
          <w:tcPr>
            <w:tcW w:w="1274" w:type="dxa"/>
            <w:tcBorders>
              <w:right w:val="single" w:sz="4" w:space="0" w:color="000000"/>
            </w:tcBorders>
            <w:shd w:val="clear" w:color="auto" w:fill="auto"/>
          </w:tcPr>
          <w:p w:rsidR="00ED2572" w:rsidRPr="002E5558" w:rsidRDefault="00ED2572" w:rsidP="00ED2572">
            <w:pPr>
              <w:pStyle w:val="TableParagraph"/>
              <w:rPr>
                <w:sz w:val="24"/>
              </w:rPr>
            </w:pPr>
          </w:p>
        </w:tc>
        <w:tc>
          <w:tcPr>
            <w:tcW w:w="1598" w:type="dxa"/>
            <w:tcBorders>
              <w:left w:val="single" w:sz="4" w:space="0" w:color="000000"/>
            </w:tcBorders>
            <w:shd w:val="clear" w:color="auto" w:fill="auto"/>
          </w:tcPr>
          <w:p w:rsidR="00ED2572" w:rsidRPr="002E5558" w:rsidRDefault="00ED2572" w:rsidP="00ED2572">
            <w:pPr>
              <w:pStyle w:val="TableParagraph"/>
              <w:ind w:left="534" w:hanging="321"/>
              <w:rPr>
                <w:sz w:val="24"/>
              </w:rPr>
            </w:pPr>
            <w:r w:rsidRPr="002E5558">
              <w:rPr>
                <w:spacing w:val="-2"/>
                <w:sz w:val="24"/>
              </w:rPr>
              <w:t xml:space="preserve">опитування </w:t>
            </w:r>
            <w:r w:rsidRPr="002E5558">
              <w:rPr>
                <w:spacing w:val="-4"/>
                <w:sz w:val="24"/>
              </w:rPr>
              <w:t>тести</w:t>
            </w:r>
          </w:p>
        </w:tc>
      </w:tr>
      <w:tr w:rsidR="00ED2572" w:rsidTr="00ED2572">
        <w:trPr>
          <w:trHeight w:val="360"/>
        </w:trPr>
        <w:tc>
          <w:tcPr>
            <w:tcW w:w="748" w:type="dxa"/>
            <w:shd w:val="clear" w:color="auto" w:fill="auto"/>
          </w:tcPr>
          <w:p w:rsidR="00ED2572" w:rsidRPr="002E5558" w:rsidRDefault="00ED2572" w:rsidP="00ED2572">
            <w:pPr>
              <w:pStyle w:val="TableParagraph"/>
              <w:rPr>
                <w:sz w:val="24"/>
              </w:rPr>
            </w:pPr>
          </w:p>
        </w:tc>
        <w:tc>
          <w:tcPr>
            <w:tcW w:w="8932" w:type="dxa"/>
            <w:shd w:val="clear" w:color="auto" w:fill="auto"/>
          </w:tcPr>
          <w:p w:rsidR="00ED2572" w:rsidRPr="002E5558" w:rsidRDefault="00ED2572" w:rsidP="00ED2572">
            <w:pPr>
              <w:pStyle w:val="TableParagraph"/>
              <w:spacing w:line="268" w:lineRule="exact"/>
              <w:ind w:left="181"/>
              <w:rPr>
                <w:i/>
                <w:sz w:val="24"/>
              </w:rPr>
            </w:pPr>
            <w:r w:rsidRPr="002E5558">
              <w:rPr>
                <w:i/>
                <w:sz w:val="24"/>
              </w:rPr>
              <w:t>Лабораторно-практичні</w:t>
            </w:r>
            <w:r w:rsidRPr="002E5558">
              <w:rPr>
                <w:i/>
                <w:spacing w:val="-6"/>
                <w:sz w:val="24"/>
              </w:rPr>
              <w:t xml:space="preserve"> </w:t>
            </w:r>
            <w:r w:rsidRPr="002E5558">
              <w:rPr>
                <w:i/>
                <w:sz w:val="24"/>
              </w:rPr>
              <w:t>роботи</w:t>
            </w:r>
            <w:r w:rsidRPr="002E5558">
              <w:rPr>
                <w:i/>
                <w:spacing w:val="-5"/>
                <w:sz w:val="24"/>
              </w:rPr>
              <w:t xml:space="preserve"> </w:t>
            </w:r>
            <w:r w:rsidRPr="002E5558">
              <w:rPr>
                <w:i/>
                <w:sz w:val="24"/>
              </w:rPr>
              <w:t>за</w:t>
            </w:r>
            <w:r w:rsidRPr="002E5558">
              <w:rPr>
                <w:i/>
                <w:spacing w:val="-5"/>
                <w:sz w:val="24"/>
              </w:rPr>
              <w:t xml:space="preserve"> </w:t>
            </w:r>
            <w:r w:rsidRPr="002E5558">
              <w:rPr>
                <w:i/>
                <w:sz w:val="24"/>
              </w:rPr>
              <w:t>темами</w:t>
            </w:r>
            <w:r w:rsidRPr="002E5558">
              <w:rPr>
                <w:i/>
                <w:spacing w:val="-5"/>
                <w:sz w:val="24"/>
              </w:rPr>
              <w:t xml:space="preserve"> </w:t>
            </w:r>
            <w:r w:rsidRPr="002E5558">
              <w:rPr>
                <w:i/>
                <w:sz w:val="24"/>
              </w:rPr>
              <w:t>1-</w:t>
            </w:r>
            <w:r w:rsidRPr="002E5558">
              <w:rPr>
                <w:i/>
                <w:spacing w:val="-12"/>
                <w:sz w:val="24"/>
              </w:rPr>
              <w:t>7</w:t>
            </w:r>
          </w:p>
        </w:tc>
        <w:tc>
          <w:tcPr>
            <w:tcW w:w="1136" w:type="dxa"/>
            <w:shd w:val="clear" w:color="auto" w:fill="auto"/>
          </w:tcPr>
          <w:p w:rsidR="00ED2572" w:rsidRPr="002E5558" w:rsidRDefault="00ED2572" w:rsidP="00ED2572">
            <w:pPr>
              <w:pStyle w:val="TableParagraph"/>
              <w:spacing w:line="272" w:lineRule="exact"/>
              <w:ind w:left="53" w:right="38"/>
              <w:rPr>
                <w:b/>
                <w:sz w:val="24"/>
              </w:rPr>
            </w:pPr>
            <w:r w:rsidRPr="002E5558">
              <w:rPr>
                <w:b/>
                <w:spacing w:val="-10"/>
                <w:sz w:val="24"/>
              </w:rPr>
              <w:t>4</w:t>
            </w:r>
          </w:p>
        </w:tc>
        <w:tc>
          <w:tcPr>
            <w:tcW w:w="1274" w:type="dxa"/>
            <w:tcBorders>
              <w:right w:val="single" w:sz="4" w:space="0" w:color="000000"/>
            </w:tcBorders>
            <w:shd w:val="clear" w:color="auto" w:fill="auto"/>
          </w:tcPr>
          <w:p w:rsidR="00ED2572" w:rsidRPr="002E5558" w:rsidRDefault="00ED2572" w:rsidP="00ED2572">
            <w:pPr>
              <w:pStyle w:val="TableParagraph"/>
              <w:spacing w:line="272" w:lineRule="exact"/>
              <w:ind w:left="21" w:right="3"/>
              <w:rPr>
                <w:b/>
                <w:sz w:val="24"/>
              </w:rPr>
            </w:pPr>
            <w:r w:rsidRPr="002E5558">
              <w:rPr>
                <w:b/>
                <w:spacing w:val="-10"/>
                <w:sz w:val="24"/>
              </w:rPr>
              <w:t>4</w:t>
            </w:r>
          </w:p>
        </w:tc>
        <w:tc>
          <w:tcPr>
            <w:tcW w:w="1598" w:type="dxa"/>
            <w:tcBorders>
              <w:left w:val="single" w:sz="4" w:space="0" w:color="000000"/>
            </w:tcBorders>
            <w:shd w:val="clear" w:color="auto" w:fill="auto"/>
          </w:tcPr>
          <w:p w:rsidR="00ED2572" w:rsidRPr="002E5558" w:rsidRDefault="00ED2572" w:rsidP="00ED2572">
            <w:pPr>
              <w:pStyle w:val="TableParagraph"/>
              <w:spacing w:line="268" w:lineRule="exact"/>
              <w:ind w:left="36" w:right="6"/>
              <w:rPr>
                <w:sz w:val="24"/>
              </w:rPr>
            </w:pPr>
            <w:r w:rsidRPr="002E5558">
              <w:rPr>
                <w:spacing w:val="-5"/>
                <w:sz w:val="24"/>
              </w:rPr>
              <w:t>ЛПР</w:t>
            </w:r>
          </w:p>
        </w:tc>
      </w:tr>
      <w:tr w:rsidR="00ED2572" w:rsidTr="00ED2572">
        <w:trPr>
          <w:trHeight w:val="552"/>
        </w:trPr>
        <w:tc>
          <w:tcPr>
            <w:tcW w:w="748" w:type="dxa"/>
            <w:shd w:val="clear" w:color="auto" w:fill="auto"/>
          </w:tcPr>
          <w:p w:rsidR="00ED2572" w:rsidRPr="002E5558" w:rsidRDefault="00ED2572" w:rsidP="00ED2572">
            <w:pPr>
              <w:pStyle w:val="TableParagraph"/>
              <w:spacing w:line="268" w:lineRule="exact"/>
              <w:ind w:left="24" w:right="4"/>
              <w:rPr>
                <w:sz w:val="24"/>
              </w:rPr>
            </w:pPr>
            <w:r w:rsidRPr="002E5558">
              <w:rPr>
                <w:spacing w:val="-10"/>
                <w:sz w:val="24"/>
              </w:rPr>
              <w:t>8</w:t>
            </w:r>
          </w:p>
        </w:tc>
        <w:tc>
          <w:tcPr>
            <w:tcW w:w="8932" w:type="dxa"/>
            <w:shd w:val="clear" w:color="auto" w:fill="auto"/>
          </w:tcPr>
          <w:p w:rsidR="00ED2572" w:rsidRPr="002E5558" w:rsidRDefault="00ED2572" w:rsidP="00ED2572">
            <w:pPr>
              <w:pStyle w:val="TableParagraph"/>
              <w:spacing w:line="268" w:lineRule="exact"/>
              <w:ind w:left="181"/>
              <w:rPr>
                <w:sz w:val="24"/>
              </w:rPr>
            </w:pPr>
            <w:r w:rsidRPr="002E5558">
              <w:rPr>
                <w:sz w:val="24"/>
              </w:rPr>
              <w:t>Особливі</w:t>
            </w:r>
            <w:r w:rsidRPr="002E5558">
              <w:rPr>
                <w:spacing w:val="-5"/>
                <w:sz w:val="24"/>
              </w:rPr>
              <w:t xml:space="preserve"> </w:t>
            </w:r>
            <w:r w:rsidRPr="002E5558">
              <w:rPr>
                <w:sz w:val="24"/>
              </w:rPr>
              <w:t>умови</w:t>
            </w:r>
            <w:r w:rsidRPr="002E5558">
              <w:rPr>
                <w:spacing w:val="-8"/>
                <w:sz w:val="24"/>
              </w:rPr>
              <w:t xml:space="preserve"> </w:t>
            </w:r>
            <w:r w:rsidRPr="002E5558">
              <w:rPr>
                <w:spacing w:val="-4"/>
                <w:sz w:val="24"/>
              </w:rPr>
              <w:t>руху.</w:t>
            </w:r>
          </w:p>
        </w:tc>
        <w:tc>
          <w:tcPr>
            <w:tcW w:w="1136" w:type="dxa"/>
            <w:shd w:val="clear" w:color="auto" w:fill="auto"/>
          </w:tcPr>
          <w:p w:rsidR="00ED2572" w:rsidRPr="002E5558" w:rsidRDefault="00ED2572" w:rsidP="00ED2572">
            <w:pPr>
              <w:pStyle w:val="TableParagraph"/>
              <w:spacing w:line="268" w:lineRule="exact"/>
              <w:ind w:left="54" w:right="38"/>
              <w:rPr>
                <w:sz w:val="24"/>
              </w:rPr>
            </w:pPr>
            <w:r w:rsidRPr="002E5558">
              <w:rPr>
                <w:spacing w:val="-5"/>
                <w:sz w:val="24"/>
              </w:rPr>
              <w:t>10</w:t>
            </w:r>
          </w:p>
        </w:tc>
        <w:tc>
          <w:tcPr>
            <w:tcW w:w="1274" w:type="dxa"/>
            <w:tcBorders>
              <w:right w:val="single" w:sz="4" w:space="0" w:color="000000"/>
            </w:tcBorders>
            <w:shd w:val="clear" w:color="auto" w:fill="auto"/>
          </w:tcPr>
          <w:p w:rsidR="00ED2572" w:rsidRPr="002E5558" w:rsidRDefault="00ED2572" w:rsidP="00ED2572">
            <w:pPr>
              <w:pStyle w:val="TableParagraph"/>
              <w:rPr>
                <w:sz w:val="24"/>
              </w:rPr>
            </w:pPr>
          </w:p>
        </w:tc>
        <w:tc>
          <w:tcPr>
            <w:tcW w:w="1598" w:type="dxa"/>
            <w:tcBorders>
              <w:left w:val="single" w:sz="4" w:space="0" w:color="000000"/>
            </w:tcBorders>
            <w:shd w:val="clear" w:color="auto" w:fill="auto"/>
          </w:tcPr>
          <w:p w:rsidR="00ED2572" w:rsidRPr="002E5558" w:rsidRDefault="00ED2572" w:rsidP="00ED2572">
            <w:pPr>
              <w:pStyle w:val="TableParagraph"/>
              <w:spacing w:line="268" w:lineRule="exact"/>
              <w:ind w:left="36" w:right="6"/>
              <w:rPr>
                <w:sz w:val="24"/>
              </w:rPr>
            </w:pPr>
            <w:r w:rsidRPr="002E5558">
              <w:rPr>
                <w:spacing w:val="-2"/>
                <w:sz w:val="24"/>
              </w:rPr>
              <w:t>опитування</w:t>
            </w:r>
          </w:p>
          <w:p w:rsidR="00ED2572" w:rsidRPr="002E5558" w:rsidRDefault="00ED2572" w:rsidP="00ED2572">
            <w:pPr>
              <w:pStyle w:val="TableParagraph"/>
              <w:spacing w:line="264" w:lineRule="exact"/>
              <w:ind w:left="36"/>
              <w:rPr>
                <w:sz w:val="24"/>
              </w:rPr>
            </w:pPr>
            <w:r w:rsidRPr="002E5558">
              <w:rPr>
                <w:spacing w:val="-2"/>
                <w:sz w:val="24"/>
              </w:rPr>
              <w:t>тести</w:t>
            </w:r>
          </w:p>
        </w:tc>
      </w:tr>
      <w:tr w:rsidR="00ED2572" w:rsidTr="00ED2572">
        <w:trPr>
          <w:trHeight w:val="551"/>
        </w:trPr>
        <w:tc>
          <w:tcPr>
            <w:tcW w:w="748" w:type="dxa"/>
            <w:shd w:val="clear" w:color="auto" w:fill="auto"/>
          </w:tcPr>
          <w:p w:rsidR="00ED2572" w:rsidRPr="002E5558" w:rsidRDefault="00ED2572" w:rsidP="00ED2572">
            <w:pPr>
              <w:pStyle w:val="TableParagraph"/>
              <w:spacing w:line="268" w:lineRule="exact"/>
              <w:ind w:left="24" w:right="4"/>
              <w:rPr>
                <w:sz w:val="24"/>
              </w:rPr>
            </w:pPr>
            <w:r w:rsidRPr="002E5558">
              <w:rPr>
                <w:spacing w:val="-10"/>
                <w:sz w:val="24"/>
              </w:rPr>
              <w:t>9</w:t>
            </w:r>
          </w:p>
        </w:tc>
        <w:tc>
          <w:tcPr>
            <w:tcW w:w="8932" w:type="dxa"/>
            <w:shd w:val="clear" w:color="auto" w:fill="auto"/>
          </w:tcPr>
          <w:p w:rsidR="00ED2572" w:rsidRPr="002E5558" w:rsidRDefault="00ED2572" w:rsidP="00ED2572">
            <w:pPr>
              <w:pStyle w:val="TableParagraph"/>
              <w:spacing w:line="268" w:lineRule="exact"/>
              <w:ind w:left="181"/>
              <w:rPr>
                <w:sz w:val="24"/>
              </w:rPr>
            </w:pPr>
            <w:r w:rsidRPr="002E5558">
              <w:rPr>
                <w:sz w:val="24"/>
              </w:rPr>
              <w:t>Перевезення</w:t>
            </w:r>
            <w:r w:rsidRPr="002E5558">
              <w:rPr>
                <w:spacing w:val="-2"/>
                <w:sz w:val="24"/>
              </w:rPr>
              <w:t xml:space="preserve"> </w:t>
            </w:r>
            <w:r w:rsidRPr="002E5558">
              <w:rPr>
                <w:sz w:val="24"/>
              </w:rPr>
              <w:t>людей</w:t>
            </w:r>
            <w:r w:rsidRPr="002E5558">
              <w:rPr>
                <w:spacing w:val="-3"/>
                <w:sz w:val="24"/>
              </w:rPr>
              <w:t xml:space="preserve"> </w:t>
            </w:r>
            <w:r w:rsidRPr="002E5558">
              <w:rPr>
                <w:sz w:val="24"/>
              </w:rPr>
              <w:t>та</w:t>
            </w:r>
            <w:r w:rsidRPr="002E5558">
              <w:rPr>
                <w:spacing w:val="-1"/>
                <w:sz w:val="24"/>
              </w:rPr>
              <w:t xml:space="preserve"> </w:t>
            </w:r>
            <w:r w:rsidRPr="002E5558">
              <w:rPr>
                <w:spacing w:val="-2"/>
                <w:sz w:val="24"/>
              </w:rPr>
              <w:t>вантажів.</w:t>
            </w:r>
          </w:p>
        </w:tc>
        <w:tc>
          <w:tcPr>
            <w:tcW w:w="1136" w:type="dxa"/>
            <w:shd w:val="clear" w:color="auto" w:fill="auto"/>
          </w:tcPr>
          <w:p w:rsidR="00ED2572" w:rsidRPr="002E5558" w:rsidRDefault="00ED2572" w:rsidP="00ED2572">
            <w:pPr>
              <w:pStyle w:val="TableParagraph"/>
              <w:spacing w:line="268" w:lineRule="exact"/>
              <w:ind w:left="53" w:right="38"/>
              <w:rPr>
                <w:sz w:val="24"/>
              </w:rPr>
            </w:pPr>
            <w:r w:rsidRPr="002E5558">
              <w:rPr>
                <w:spacing w:val="-10"/>
                <w:sz w:val="24"/>
              </w:rPr>
              <w:t>6</w:t>
            </w:r>
          </w:p>
        </w:tc>
        <w:tc>
          <w:tcPr>
            <w:tcW w:w="1274" w:type="dxa"/>
            <w:tcBorders>
              <w:right w:val="single" w:sz="4" w:space="0" w:color="000000"/>
            </w:tcBorders>
            <w:shd w:val="clear" w:color="auto" w:fill="auto"/>
          </w:tcPr>
          <w:p w:rsidR="00ED2572" w:rsidRPr="002E5558" w:rsidRDefault="00ED2572" w:rsidP="00ED2572">
            <w:pPr>
              <w:pStyle w:val="TableParagraph"/>
              <w:rPr>
                <w:sz w:val="24"/>
              </w:rPr>
            </w:pPr>
          </w:p>
        </w:tc>
        <w:tc>
          <w:tcPr>
            <w:tcW w:w="1598" w:type="dxa"/>
            <w:tcBorders>
              <w:left w:val="single" w:sz="4" w:space="0" w:color="000000"/>
            </w:tcBorders>
            <w:shd w:val="clear" w:color="auto" w:fill="auto"/>
          </w:tcPr>
          <w:p w:rsidR="00ED2572" w:rsidRPr="002E5558" w:rsidRDefault="00ED2572" w:rsidP="00ED2572">
            <w:pPr>
              <w:pStyle w:val="TableParagraph"/>
              <w:spacing w:line="268" w:lineRule="exact"/>
              <w:ind w:left="36" w:right="6"/>
              <w:rPr>
                <w:sz w:val="24"/>
              </w:rPr>
            </w:pPr>
            <w:r w:rsidRPr="002E5558">
              <w:rPr>
                <w:spacing w:val="-2"/>
                <w:sz w:val="24"/>
              </w:rPr>
              <w:t>опитування</w:t>
            </w:r>
          </w:p>
          <w:p w:rsidR="00ED2572" w:rsidRPr="002E5558" w:rsidRDefault="00ED2572" w:rsidP="00ED2572">
            <w:pPr>
              <w:pStyle w:val="TableParagraph"/>
              <w:spacing w:line="264" w:lineRule="exact"/>
              <w:ind w:left="36"/>
              <w:rPr>
                <w:sz w:val="24"/>
              </w:rPr>
            </w:pPr>
            <w:r w:rsidRPr="002E5558">
              <w:rPr>
                <w:spacing w:val="-2"/>
                <w:sz w:val="24"/>
              </w:rPr>
              <w:t>тести</w:t>
            </w:r>
          </w:p>
        </w:tc>
      </w:tr>
      <w:tr w:rsidR="00ED2572" w:rsidTr="00ED2572">
        <w:trPr>
          <w:trHeight w:val="552"/>
        </w:trPr>
        <w:tc>
          <w:tcPr>
            <w:tcW w:w="748" w:type="dxa"/>
            <w:shd w:val="clear" w:color="auto" w:fill="auto"/>
          </w:tcPr>
          <w:p w:rsidR="00ED2572" w:rsidRPr="002E5558" w:rsidRDefault="00ED2572" w:rsidP="00ED2572">
            <w:pPr>
              <w:pStyle w:val="TableParagraph"/>
              <w:spacing w:line="268" w:lineRule="exact"/>
              <w:ind w:left="24" w:right="4"/>
              <w:rPr>
                <w:sz w:val="24"/>
              </w:rPr>
            </w:pPr>
            <w:r w:rsidRPr="002E5558">
              <w:rPr>
                <w:spacing w:val="-5"/>
                <w:sz w:val="24"/>
              </w:rPr>
              <w:t>10</w:t>
            </w:r>
          </w:p>
        </w:tc>
        <w:tc>
          <w:tcPr>
            <w:tcW w:w="8932" w:type="dxa"/>
            <w:shd w:val="clear" w:color="auto" w:fill="auto"/>
          </w:tcPr>
          <w:p w:rsidR="00ED2572" w:rsidRPr="002E5558" w:rsidRDefault="00ED2572" w:rsidP="00ED2572">
            <w:pPr>
              <w:pStyle w:val="TableParagraph"/>
              <w:spacing w:line="268" w:lineRule="exact"/>
              <w:ind w:left="181"/>
              <w:rPr>
                <w:sz w:val="24"/>
              </w:rPr>
            </w:pPr>
            <w:r w:rsidRPr="002E5558">
              <w:rPr>
                <w:sz w:val="24"/>
              </w:rPr>
              <w:t>Вимоги</w:t>
            </w:r>
            <w:r w:rsidRPr="002E5558">
              <w:rPr>
                <w:spacing w:val="-3"/>
                <w:sz w:val="24"/>
              </w:rPr>
              <w:t xml:space="preserve"> </w:t>
            </w:r>
            <w:r w:rsidRPr="002E5558">
              <w:rPr>
                <w:sz w:val="24"/>
              </w:rPr>
              <w:t>до</w:t>
            </w:r>
            <w:r w:rsidRPr="002E5558">
              <w:rPr>
                <w:spacing w:val="-3"/>
                <w:sz w:val="24"/>
              </w:rPr>
              <w:t xml:space="preserve"> </w:t>
            </w:r>
            <w:r w:rsidRPr="002E5558">
              <w:rPr>
                <w:sz w:val="24"/>
              </w:rPr>
              <w:t>технічного</w:t>
            </w:r>
            <w:r w:rsidRPr="002E5558">
              <w:rPr>
                <w:spacing w:val="-2"/>
                <w:sz w:val="24"/>
              </w:rPr>
              <w:t xml:space="preserve"> </w:t>
            </w:r>
            <w:r w:rsidRPr="002E5558">
              <w:rPr>
                <w:sz w:val="24"/>
              </w:rPr>
              <w:t>стану</w:t>
            </w:r>
            <w:r w:rsidRPr="002E5558">
              <w:rPr>
                <w:spacing w:val="-6"/>
                <w:sz w:val="24"/>
              </w:rPr>
              <w:t xml:space="preserve"> </w:t>
            </w:r>
            <w:r w:rsidRPr="002E5558">
              <w:rPr>
                <w:sz w:val="24"/>
              </w:rPr>
              <w:t>та</w:t>
            </w:r>
            <w:r w:rsidRPr="002E5558">
              <w:rPr>
                <w:spacing w:val="-1"/>
                <w:sz w:val="24"/>
              </w:rPr>
              <w:t xml:space="preserve"> </w:t>
            </w:r>
            <w:r w:rsidRPr="002E5558">
              <w:rPr>
                <w:spacing w:val="-2"/>
                <w:sz w:val="24"/>
              </w:rPr>
              <w:t xml:space="preserve">обладнання </w:t>
            </w:r>
            <w:r w:rsidRPr="002E5558">
              <w:rPr>
                <w:sz w:val="24"/>
              </w:rPr>
              <w:t>транспортних</w:t>
            </w:r>
            <w:r w:rsidRPr="002E5558">
              <w:rPr>
                <w:spacing w:val="-4"/>
                <w:sz w:val="24"/>
              </w:rPr>
              <w:t xml:space="preserve"> </w:t>
            </w:r>
            <w:r w:rsidRPr="002E5558">
              <w:rPr>
                <w:spacing w:val="-2"/>
                <w:sz w:val="24"/>
              </w:rPr>
              <w:t>засобів.</w:t>
            </w:r>
          </w:p>
        </w:tc>
        <w:tc>
          <w:tcPr>
            <w:tcW w:w="1136" w:type="dxa"/>
            <w:shd w:val="clear" w:color="auto" w:fill="auto"/>
          </w:tcPr>
          <w:p w:rsidR="00ED2572" w:rsidRPr="002E5558" w:rsidRDefault="00ED2572" w:rsidP="00ED2572">
            <w:pPr>
              <w:pStyle w:val="TableParagraph"/>
              <w:spacing w:line="268" w:lineRule="exact"/>
              <w:ind w:left="53" w:right="38"/>
              <w:rPr>
                <w:sz w:val="24"/>
              </w:rPr>
            </w:pPr>
            <w:r w:rsidRPr="002E5558">
              <w:rPr>
                <w:spacing w:val="-10"/>
                <w:sz w:val="24"/>
              </w:rPr>
              <w:t>6</w:t>
            </w:r>
          </w:p>
        </w:tc>
        <w:tc>
          <w:tcPr>
            <w:tcW w:w="1274" w:type="dxa"/>
            <w:tcBorders>
              <w:right w:val="single" w:sz="4" w:space="0" w:color="000000"/>
            </w:tcBorders>
            <w:shd w:val="clear" w:color="auto" w:fill="auto"/>
          </w:tcPr>
          <w:p w:rsidR="00ED2572" w:rsidRPr="002E5558" w:rsidRDefault="00ED2572" w:rsidP="00ED2572">
            <w:pPr>
              <w:pStyle w:val="TableParagraph"/>
              <w:rPr>
                <w:sz w:val="24"/>
              </w:rPr>
            </w:pPr>
          </w:p>
        </w:tc>
        <w:tc>
          <w:tcPr>
            <w:tcW w:w="1598" w:type="dxa"/>
            <w:tcBorders>
              <w:left w:val="single" w:sz="4" w:space="0" w:color="000000"/>
            </w:tcBorders>
            <w:shd w:val="clear" w:color="auto" w:fill="auto"/>
          </w:tcPr>
          <w:p w:rsidR="00ED2572" w:rsidRPr="002E5558" w:rsidRDefault="00ED2572" w:rsidP="00ED2572">
            <w:pPr>
              <w:pStyle w:val="TableParagraph"/>
              <w:spacing w:line="268" w:lineRule="exact"/>
              <w:ind w:left="36" w:right="6"/>
              <w:rPr>
                <w:sz w:val="24"/>
              </w:rPr>
            </w:pPr>
            <w:r w:rsidRPr="002E5558">
              <w:rPr>
                <w:spacing w:val="-2"/>
                <w:sz w:val="24"/>
              </w:rPr>
              <w:t>опитування</w:t>
            </w:r>
          </w:p>
          <w:p w:rsidR="00ED2572" w:rsidRPr="002E5558" w:rsidRDefault="00ED2572" w:rsidP="00ED2572">
            <w:pPr>
              <w:pStyle w:val="TableParagraph"/>
              <w:spacing w:line="264" w:lineRule="exact"/>
              <w:ind w:left="36"/>
              <w:rPr>
                <w:sz w:val="24"/>
              </w:rPr>
            </w:pPr>
            <w:r w:rsidRPr="002E5558">
              <w:rPr>
                <w:spacing w:val="-2"/>
                <w:sz w:val="24"/>
              </w:rPr>
              <w:t>тести</w:t>
            </w:r>
          </w:p>
        </w:tc>
      </w:tr>
      <w:tr w:rsidR="00ED2572" w:rsidTr="00ED2572">
        <w:trPr>
          <w:trHeight w:val="552"/>
        </w:trPr>
        <w:tc>
          <w:tcPr>
            <w:tcW w:w="748" w:type="dxa"/>
            <w:shd w:val="clear" w:color="auto" w:fill="auto"/>
          </w:tcPr>
          <w:p w:rsidR="00ED2572" w:rsidRPr="002E5558" w:rsidRDefault="00ED2572" w:rsidP="00ED2572">
            <w:pPr>
              <w:pStyle w:val="TableParagraph"/>
              <w:spacing w:line="268" w:lineRule="exact"/>
              <w:ind w:left="24" w:right="4"/>
              <w:rPr>
                <w:sz w:val="24"/>
              </w:rPr>
            </w:pPr>
            <w:r w:rsidRPr="002E5558">
              <w:rPr>
                <w:spacing w:val="-5"/>
                <w:sz w:val="24"/>
              </w:rPr>
              <w:t>11</w:t>
            </w:r>
          </w:p>
        </w:tc>
        <w:tc>
          <w:tcPr>
            <w:tcW w:w="8932" w:type="dxa"/>
            <w:shd w:val="clear" w:color="auto" w:fill="auto"/>
          </w:tcPr>
          <w:p w:rsidR="00ED2572" w:rsidRPr="002E5558" w:rsidRDefault="00ED2572" w:rsidP="00ED2572">
            <w:pPr>
              <w:pStyle w:val="TableParagraph"/>
              <w:spacing w:line="268" w:lineRule="exact"/>
              <w:ind w:left="181"/>
              <w:rPr>
                <w:sz w:val="24"/>
              </w:rPr>
            </w:pPr>
            <w:r w:rsidRPr="002E5558">
              <w:rPr>
                <w:sz w:val="24"/>
              </w:rPr>
              <w:t>Номерні</w:t>
            </w:r>
            <w:r w:rsidRPr="002E5558">
              <w:rPr>
                <w:spacing w:val="-4"/>
                <w:sz w:val="24"/>
              </w:rPr>
              <w:t xml:space="preserve"> </w:t>
            </w:r>
            <w:r w:rsidRPr="002E5558">
              <w:rPr>
                <w:sz w:val="24"/>
              </w:rPr>
              <w:t>та</w:t>
            </w:r>
            <w:r w:rsidRPr="002E5558">
              <w:rPr>
                <w:spacing w:val="-2"/>
                <w:sz w:val="24"/>
              </w:rPr>
              <w:t xml:space="preserve"> </w:t>
            </w:r>
            <w:r w:rsidRPr="002E5558">
              <w:rPr>
                <w:sz w:val="24"/>
              </w:rPr>
              <w:t>розпізнавальні</w:t>
            </w:r>
            <w:r w:rsidRPr="002E5558">
              <w:rPr>
                <w:spacing w:val="-3"/>
                <w:sz w:val="24"/>
              </w:rPr>
              <w:t xml:space="preserve"> </w:t>
            </w:r>
            <w:r w:rsidRPr="002E5558">
              <w:rPr>
                <w:spacing w:val="-2"/>
                <w:sz w:val="24"/>
              </w:rPr>
              <w:t xml:space="preserve">знаки. </w:t>
            </w:r>
            <w:r w:rsidRPr="002E5558">
              <w:rPr>
                <w:sz w:val="24"/>
              </w:rPr>
              <w:t>Попереджувальні</w:t>
            </w:r>
            <w:r w:rsidRPr="002E5558">
              <w:rPr>
                <w:spacing w:val="-5"/>
                <w:sz w:val="24"/>
              </w:rPr>
              <w:t xml:space="preserve"> </w:t>
            </w:r>
            <w:r w:rsidRPr="002E5558">
              <w:rPr>
                <w:sz w:val="24"/>
              </w:rPr>
              <w:t>засоби,</w:t>
            </w:r>
            <w:r w:rsidRPr="002E5558">
              <w:rPr>
                <w:spacing w:val="-4"/>
                <w:sz w:val="24"/>
              </w:rPr>
              <w:t xml:space="preserve"> </w:t>
            </w:r>
            <w:r w:rsidRPr="002E5558">
              <w:rPr>
                <w:spacing w:val="-2"/>
                <w:sz w:val="24"/>
              </w:rPr>
              <w:t>позначення.</w:t>
            </w:r>
          </w:p>
        </w:tc>
        <w:tc>
          <w:tcPr>
            <w:tcW w:w="1136" w:type="dxa"/>
            <w:shd w:val="clear" w:color="auto" w:fill="auto"/>
          </w:tcPr>
          <w:p w:rsidR="00ED2572" w:rsidRPr="002E5558" w:rsidRDefault="00ED2572" w:rsidP="00ED2572">
            <w:pPr>
              <w:pStyle w:val="TableParagraph"/>
              <w:spacing w:line="268" w:lineRule="exact"/>
              <w:ind w:left="53" w:right="38"/>
              <w:rPr>
                <w:sz w:val="24"/>
              </w:rPr>
            </w:pPr>
            <w:r w:rsidRPr="002E5558">
              <w:rPr>
                <w:spacing w:val="-10"/>
                <w:sz w:val="24"/>
              </w:rPr>
              <w:t>4</w:t>
            </w:r>
          </w:p>
        </w:tc>
        <w:tc>
          <w:tcPr>
            <w:tcW w:w="1274" w:type="dxa"/>
            <w:tcBorders>
              <w:right w:val="single" w:sz="4" w:space="0" w:color="000000"/>
            </w:tcBorders>
            <w:shd w:val="clear" w:color="auto" w:fill="auto"/>
          </w:tcPr>
          <w:p w:rsidR="00ED2572" w:rsidRPr="002E5558" w:rsidRDefault="00ED2572" w:rsidP="00ED2572">
            <w:pPr>
              <w:pStyle w:val="TableParagraph"/>
              <w:rPr>
                <w:sz w:val="24"/>
              </w:rPr>
            </w:pPr>
          </w:p>
        </w:tc>
        <w:tc>
          <w:tcPr>
            <w:tcW w:w="1598" w:type="dxa"/>
            <w:tcBorders>
              <w:left w:val="single" w:sz="4" w:space="0" w:color="000000"/>
            </w:tcBorders>
            <w:shd w:val="clear" w:color="auto" w:fill="auto"/>
          </w:tcPr>
          <w:p w:rsidR="00ED2572" w:rsidRPr="002E5558" w:rsidRDefault="00ED2572" w:rsidP="00ED2572">
            <w:pPr>
              <w:pStyle w:val="TableParagraph"/>
              <w:spacing w:line="268" w:lineRule="exact"/>
              <w:ind w:left="36" w:right="6"/>
              <w:rPr>
                <w:sz w:val="24"/>
              </w:rPr>
            </w:pPr>
            <w:r w:rsidRPr="002E5558">
              <w:rPr>
                <w:spacing w:val="-2"/>
                <w:sz w:val="24"/>
              </w:rPr>
              <w:t>опитування</w:t>
            </w:r>
          </w:p>
          <w:p w:rsidR="00ED2572" w:rsidRPr="002E5558" w:rsidRDefault="00ED2572" w:rsidP="00ED2572">
            <w:pPr>
              <w:pStyle w:val="TableParagraph"/>
              <w:spacing w:line="265" w:lineRule="exact"/>
              <w:ind w:left="36"/>
              <w:rPr>
                <w:sz w:val="24"/>
              </w:rPr>
            </w:pPr>
            <w:r w:rsidRPr="002E5558">
              <w:rPr>
                <w:spacing w:val="-2"/>
                <w:sz w:val="24"/>
              </w:rPr>
              <w:t>тести</w:t>
            </w:r>
          </w:p>
        </w:tc>
      </w:tr>
      <w:tr w:rsidR="00ED2572" w:rsidTr="00ED2572">
        <w:trPr>
          <w:trHeight w:val="283"/>
        </w:trPr>
        <w:tc>
          <w:tcPr>
            <w:tcW w:w="748" w:type="dxa"/>
            <w:shd w:val="clear" w:color="auto" w:fill="auto"/>
          </w:tcPr>
          <w:p w:rsidR="00ED2572" w:rsidRPr="002E5558" w:rsidRDefault="00ED2572" w:rsidP="00ED2572">
            <w:pPr>
              <w:pStyle w:val="TableParagraph"/>
              <w:rPr>
                <w:sz w:val="20"/>
              </w:rPr>
            </w:pPr>
          </w:p>
        </w:tc>
        <w:tc>
          <w:tcPr>
            <w:tcW w:w="8932" w:type="dxa"/>
            <w:shd w:val="clear" w:color="auto" w:fill="auto"/>
          </w:tcPr>
          <w:p w:rsidR="00ED2572" w:rsidRPr="002E5558" w:rsidRDefault="00ED2572" w:rsidP="00ED2572">
            <w:pPr>
              <w:pStyle w:val="TableParagraph"/>
              <w:spacing w:line="264" w:lineRule="exact"/>
              <w:ind w:left="181"/>
              <w:rPr>
                <w:i/>
                <w:sz w:val="24"/>
              </w:rPr>
            </w:pPr>
            <w:r w:rsidRPr="002E5558">
              <w:rPr>
                <w:i/>
                <w:sz w:val="24"/>
              </w:rPr>
              <w:t>Лабораторно-практична</w:t>
            </w:r>
            <w:r w:rsidRPr="002E5558">
              <w:rPr>
                <w:i/>
                <w:spacing w:val="-5"/>
                <w:sz w:val="24"/>
              </w:rPr>
              <w:t xml:space="preserve"> </w:t>
            </w:r>
            <w:r w:rsidRPr="002E5558">
              <w:rPr>
                <w:i/>
                <w:sz w:val="24"/>
              </w:rPr>
              <w:t>робота</w:t>
            </w:r>
            <w:r w:rsidRPr="002E5558">
              <w:rPr>
                <w:i/>
                <w:spacing w:val="-4"/>
                <w:sz w:val="24"/>
              </w:rPr>
              <w:t xml:space="preserve"> </w:t>
            </w:r>
            <w:r w:rsidRPr="002E5558">
              <w:rPr>
                <w:i/>
                <w:sz w:val="24"/>
              </w:rPr>
              <w:t>за</w:t>
            </w:r>
            <w:r w:rsidRPr="002E5558">
              <w:rPr>
                <w:i/>
                <w:spacing w:val="-5"/>
                <w:sz w:val="24"/>
              </w:rPr>
              <w:t xml:space="preserve"> </w:t>
            </w:r>
            <w:r w:rsidRPr="002E5558">
              <w:rPr>
                <w:i/>
                <w:sz w:val="24"/>
              </w:rPr>
              <w:t>темами</w:t>
            </w:r>
            <w:r w:rsidRPr="002E5558">
              <w:rPr>
                <w:i/>
                <w:spacing w:val="-4"/>
                <w:sz w:val="24"/>
              </w:rPr>
              <w:t xml:space="preserve"> </w:t>
            </w:r>
            <w:r w:rsidRPr="002E5558">
              <w:rPr>
                <w:i/>
                <w:sz w:val="24"/>
              </w:rPr>
              <w:t>8-</w:t>
            </w:r>
            <w:r w:rsidRPr="002E5558">
              <w:rPr>
                <w:i/>
                <w:spacing w:val="-5"/>
                <w:sz w:val="24"/>
              </w:rPr>
              <w:t>11.</w:t>
            </w:r>
          </w:p>
        </w:tc>
        <w:tc>
          <w:tcPr>
            <w:tcW w:w="1136" w:type="dxa"/>
            <w:shd w:val="clear" w:color="auto" w:fill="auto"/>
          </w:tcPr>
          <w:p w:rsidR="00ED2572" w:rsidRPr="002E5558" w:rsidRDefault="00ED2572" w:rsidP="00ED2572">
            <w:pPr>
              <w:pStyle w:val="TableParagraph"/>
              <w:spacing w:line="264" w:lineRule="exact"/>
              <w:ind w:left="54" w:right="38"/>
              <w:rPr>
                <w:sz w:val="24"/>
              </w:rPr>
            </w:pPr>
            <w:r w:rsidRPr="002E5558">
              <w:rPr>
                <w:spacing w:val="-5"/>
                <w:sz w:val="24"/>
              </w:rPr>
              <w:t>24</w:t>
            </w:r>
          </w:p>
        </w:tc>
        <w:tc>
          <w:tcPr>
            <w:tcW w:w="1274" w:type="dxa"/>
            <w:tcBorders>
              <w:right w:val="single" w:sz="4" w:space="0" w:color="000000"/>
            </w:tcBorders>
            <w:shd w:val="clear" w:color="auto" w:fill="auto"/>
          </w:tcPr>
          <w:p w:rsidR="00ED2572" w:rsidRPr="002E5558" w:rsidRDefault="00ED2572" w:rsidP="00ED2572">
            <w:pPr>
              <w:pStyle w:val="TableParagraph"/>
              <w:spacing w:line="264" w:lineRule="exact"/>
              <w:ind w:left="21" w:right="3"/>
              <w:rPr>
                <w:b/>
                <w:sz w:val="24"/>
              </w:rPr>
            </w:pPr>
            <w:r w:rsidRPr="002E5558">
              <w:rPr>
                <w:b/>
                <w:spacing w:val="-5"/>
                <w:sz w:val="24"/>
              </w:rPr>
              <w:t>24</w:t>
            </w:r>
          </w:p>
        </w:tc>
        <w:tc>
          <w:tcPr>
            <w:tcW w:w="1598" w:type="dxa"/>
            <w:tcBorders>
              <w:left w:val="single" w:sz="4" w:space="0" w:color="000000"/>
            </w:tcBorders>
            <w:shd w:val="clear" w:color="auto" w:fill="auto"/>
          </w:tcPr>
          <w:p w:rsidR="00ED2572" w:rsidRPr="002E5558" w:rsidRDefault="00ED2572" w:rsidP="00ED2572">
            <w:pPr>
              <w:pStyle w:val="TableParagraph"/>
              <w:spacing w:line="264" w:lineRule="exact"/>
              <w:ind w:left="36" w:right="6"/>
              <w:rPr>
                <w:sz w:val="24"/>
              </w:rPr>
            </w:pPr>
            <w:r w:rsidRPr="002E5558">
              <w:rPr>
                <w:spacing w:val="-5"/>
                <w:sz w:val="24"/>
              </w:rPr>
              <w:t>ЛПР</w:t>
            </w:r>
          </w:p>
        </w:tc>
      </w:tr>
      <w:tr w:rsidR="00ED2572" w:rsidTr="00ED2572">
        <w:trPr>
          <w:trHeight w:val="288"/>
        </w:trPr>
        <w:tc>
          <w:tcPr>
            <w:tcW w:w="748" w:type="dxa"/>
            <w:shd w:val="clear" w:color="auto" w:fill="auto"/>
          </w:tcPr>
          <w:p w:rsidR="00ED2572" w:rsidRPr="002E5558" w:rsidRDefault="00ED2572" w:rsidP="00ED2572">
            <w:pPr>
              <w:pStyle w:val="TableParagraph"/>
              <w:rPr>
                <w:sz w:val="20"/>
              </w:rPr>
            </w:pPr>
          </w:p>
        </w:tc>
        <w:tc>
          <w:tcPr>
            <w:tcW w:w="8932" w:type="dxa"/>
            <w:shd w:val="clear" w:color="auto" w:fill="auto"/>
          </w:tcPr>
          <w:p w:rsidR="00ED2572" w:rsidRPr="002E5558" w:rsidRDefault="00ED2572" w:rsidP="00ED2572">
            <w:pPr>
              <w:pStyle w:val="TableParagraph"/>
              <w:spacing w:line="268" w:lineRule="exact"/>
              <w:ind w:left="181"/>
              <w:rPr>
                <w:sz w:val="24"/>
              </w:rPr>
            </w:pPr>
            <w:r w:rsidRPr="002E5558">
              <w:rPr>
                <w:sz w:val="24"/>
              </w:rPr>
              <w:t>Підсумкове</w:t>
            </w:r>
            <w:r w:rsidRPr="002E5558">
              <w:rPr>
                <w:spacing w:val="-5"/>
                <w:sz w:val="24"/>
              </w:rPr>
              <w:t xml:space="preserve"> </w:t>
            </w:r>
            <w:r w:rsidRPr="002E5558">
              <w:rPr>
                <w:spacing w:val="-2"/>
                <w:sz w:val="24"/>
              </w:rPr>
              <w:t>заняття.</w:t>
            </w:r>
          </w:p>
        </w:tc>
        <w:tc>
          <w:tcPr>
            <w:tcW w:w="1136" w:type="dxa"/>
            <w:shd w:val="clear" w:color="auto" w:fill="auto"/>
          </w:tcPr>
          <w:p w:rsidR="00ED2572" w:rsidRPr="002E5558" w:rsidRDefault="00ED2572" w:rsidP="00ED2572">
            <w:pPr>
              <w:pStyle w:val="TableParagraph"/>
              <w:spacing w:line="268" w:lineRule="exact"/>
              <w:ind w:left="53" w:right="38"/>
              <w:rPr>
                <w:b/>
                <w:sz w:val="24"/>
              </w:rPr>
            </w:pPr>
            <w:r w:rsidRPr="002E5558">
              <w:rPr>
                <w:b/>
                <w:spacing w:val="-10"/>
                <w:sz w:val="24"/>
              </w:rPr>
              <w:t>2</w:t>
            </w:r>
          </w:p>
        </w:tc>
        <w:tc>
          <w:tcPr>
            <w:tcW w:w="1274" w:type="dxa"/>
            <w:tcBorders>
              <w:right w:val="single" w:sz="4" w:space="0" w:color="000000"/>
            </w:tcBorders>
            <w:shd w:val="clear" w:color="auto" w:fill="auto"/>
          </w:tcPr>
          <w:p w:rsidR="00ED2572" w:rsidRPr="002E5558" w:rsidRDefault="00ED2572" w:rsidP="00ED2572">
            <w:pPr>
              <w:pStyle w:val="TableParagraph"/>
              <w:rPr>
                <w:sz w:val="20"/>
              </w:rPr>
            </w:pPr>
          </w:p>
        </w:tc>
        <w:tc>
          <w:tcPr>
            <w:tcW w:w="1598" w:type="dxa"/>
            <w:tcBorders>
              <w:left w:val="single" w:sz="4" w:space="0" w:color="000000"/>
            </w:tcBorders>
            <w:shd w:val="clear" w:color="auto" w:fill="auto"/>
          </w:tcPr>
          <w:p w:rsidR="00ED2572" w:rsidRPr="002E5558" w:rsidRDefault="00ED2572" w:rsidP="00ED2572">
            <w:pPr>
              <w:pStyle w:val="TableParagraph"/>
              <w:spacing w:line="268" w:lineRule="exact"/>
              <w:ind w:left="36"/>
              <w:rPr>
                <w:sz w:val="24"/>
              </w:rPr>
            </w:pPr>
            <w:r w:rsidRPr="002E5558">
              <w:rPr>
                <w:spacing w:val="-2"/>
                <w:sz w:val="24"/>
              </w:rPr>
              <w:t>тести</w:t>
            </w:r>
          </w:p>
        </w:tc>
      </w:tr>
      <w:tr w:rsidR="00ED2572" w:rsidTr="00ED2572">
        <w:trPr>
          <w:trHeight w:val="300"/>
        </w:trPr>
        <w:tc>
          <w:tcPr>
            <w:tcW w:w="748" w:type="dxa"/>
            <w:shd w:val="clear" w:color="auto" w:fill="auto"/>
          </w:tcPr>
          <w:p w:rsidR="00ED2572" w:rsidRDefault="00ED2572" w:rsidP="00ED2572">
            <w:pPr>
              <w:pStyle w:val="TableParagraph"/>
            </w:pPr>
          </w:p>
        </w:tc>
        <w:tc>
          <w:tcPr>
            <w:tcW w:w="8932" w:type="dxa"/>
            <w:shd w:val="clear" w:color="auto" w:fill="auto"/>
          </w:tcPr>
          <w:p w:rsidR="00ED2572" w:rsidRPr="002E5558" w:rsidRDefault="00ED2572" w:rsidP="00ED2572">
            <w:pPr>
              <w:pStyle w:val="TableParagraph"/>
              <w:spacing w:line="272" w:lineRule="exact"/>
              <w:ind w:right="158"/>
              <w:jc w:val="right"/>
              <w:rPr>
                <w:b/>
                <w:sz w:val="24"/>
              </w:rPr>
            </w:pPr>
            <w:r w:rsidRPr="002E5558">
              <w:rPr>
                <w:b/>
                <w:sz w:val="24"/>
              </w:rPr>
              <w:t>Всього</w:t>
            </w:r>
            <w:r w:rsidRPr="002E5558">
              <w:rPr>
                <w:b/>
                <w:spacing w:val="-7"/>
                <w:sz w:val="24"/>
              </w:rPr>
              <w:t xml:space="preserve"> </w:t>
            </w:r>
            <w:r w:rsidRPr="002E5558">
              <w:rPr>
                <w:b/>
                <w:spacing w:val="-2"/>
                <w:sz w:val="24"/>
              </w:rPr>
              <w:t>годин:</w:t>
            </w:r>
          </w:p>
        </w:tc>
        <w:tc>
          <w:tcPr>
            <w:tcW w:w="1136" w:type="dxa"/>
            <w:shd w:val="clear" w:color="auto" w:fill="auto"/>
          </w:tcPr>
          <w:p w:rsidR="00ED2572" w:rsidRPr="002E5558" w:rsidRDefault="00ED2572" w:rsidP="00ED2572">
            <w:pPr>
              <w:pStyle w:val="TableParagraph"/>
              <w:spacing w:line="272" w:lineRule="exact"/>
              <w:ind w:left="53" w:right="38"/>
              <w:rPr>
                <w:b/>
                <w:sz w:val="24"/>
              </w:rPr>
            </w:pPr>
            <w:r w:rsidRPr="002E5558">
              <w:rPr>
                <w:b/>
                <w:spacing w:val="-5"/>
                <w:sz w:val="24"/>
              </w:rPr>
              <w:t>100</w:t>
            </w:r>
          </w:p>
        </w:tc>
        <w:tc>
          <w:tcPr>
            <w:tcW w:w="1274" w:type="dxa"/>
            <w:tcBorders>
              <w:right w:val="single" w:sz="4" w:space="0" w:color="000000"/>
            </w:tcBorders>
            <w:shd w:val="clear" w:color="auto" w:fill="auto"/>
          </w:tcPr>
          <w:p w:rsidR="00ED2572" w:rsidRPr="002E5558" w:rsidRDefault="00ED2572" w:rsidP="00ED2572">
            <w:pPr>
              <w:pStyle w:val="TableParagraph"/>
              <w:spacing w:line="272" w:lineRule="exact"/>
              <w:ind w:left="21" w:right="3"/>
              <w:rPr>
                <w:b/>
                <w:sz w:val="24"/>
              </w:rPr>
            </w:pPr>
            <w:r w:rsidRPr="002E5558">
              <w:rPr>
                <w:b/>
                <w:spacing w:val="-5"/>
                <w:sz w:val="24"/>
              </w:rPr>
              <w:t>28</w:t>
            </w:r>
          </w:p>
        </w:tc>
        <w:tc>
          <w:tcPr>
            <w:tcW w:w="1598" w:type="dxa"/>
            <w:tcBorders>
              <w:left w:val="single" w:sz="4" w:space="0" w:color="000000"/>
            </w:tcBorders>
            <w:shd w:val="clear" w:color="auto" w:fill="auto"/>
          </w:tcPr>
          <w:p w:rsidR="00ED2572" w:rsidRDefault="00ED2572" w:rsidP="00ED2572">
            <w:pPr>
              <w:pStyle w:val="TableParagraph"/>
            </w:pPr>
          </w:p>
        </w:tc>
      </w:tr>
    </w:tbl>
    <w:p w:rsidR="00ED2572" w:rsidRPr="002314E3" w:rsidRDefault="00ED2572" w:rsidP="00ED2572">
      <w:pPr>
        <w:widowControl w:val="0"/>
        <w:autoSpaceDE w:val="0"/>
        <w:autoSpaceDN w:val="0"/>
        <w:spacing w:after="0" w:line="240" w:lineRule="auto"/>
        <w:ind w:left="4681"/>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Зміст</w:t>
      </w:r>
      <w:r w:rsidRPr="002314E3">
        <w:rPr>
          <w:rFonts w:ascii="Times New Roman" w:eastAsia="Times New Roman" w:hAnsi="Times New Roman" w:cs="Times New Roman"/>
          <w:b/>
          <w:bCs/>
          <w:spacing w:val="-2"/>
          <w:sz w:val="24"/>
          <w:szCs w:val="24"/>
          <w:lang w:val="uk-UA" w:eastAsia="en-US"/>
        </w:rPr>
        <w:t xml:space="preserve"> програми</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b/>
          <w:sz w:val="24"/>
          <w:szCs w:val="24"/>
          <w:lang w:val="uk-UA" w:eastAsia="en-US"/>
        </w:rPr>
      </w:pPr>
      <w:r w:rsidRPr="002314E3">
        <w:rPr>
          <w:rFonts w:ascii="Times New Roman" w:eastAsia="Times New Roman" w:hAnsi="Times New Roman" w:cs="Times New Roman"/>
          <w:b/>
          <w:sz w:val="24"/>
          <w:szCs w:val="24"/>
          <w:lang w:val="uk-UA" w:eastAsia="en-US"/>
        </w:rPr>
        <w:lastRenderedPageBreak/>
        <w:t>Тема 1. Загальні положення. Основні поняття та терміни. Обов'язки та права учасників дорожнього руху.</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Закон</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України</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«Про</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дорожній</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рух».</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Загальні</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положення,</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терміни,</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визначення. Правила дорожнього руху як правова основа дорожнього руху.</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 xml:space="preserve">Терміни та визначення, що містять Правила дорожнього руху. Обов'язки і права водіїв механічних транспортних засобів перед виїздом на лінію та в дорозі. Документи, які водій механічного транспортного засобу повинен мати при собі та пред’являти за вимогою на перевірку працівникам ДАІ. Обставини, при яких забороняється керувати іншим особам керування транспортним засобом. Обов'язки водіїв, причетних до дорожньо-транспортних </w:t>
      </w:r>
      <w:r w:rsidRPr="002314E3">
        <w:rPr>
          <w:rFonts w:ascii="Times New Roman" w:eastAsia="Times New Roman" w:hAnsi="Times New Roman" w:cs="Times New Roman"/>
          <w:spacing w:val="-2"/>
          <w:sz w:val="24"/>
          <w:szCs w:val="24"/>
          <w:lang w:val="uk-UA" w:eastAsia="en-US"/>
        </w:rPr>
        <w:t>пригод.</w:t>
      </w:r>
    </w:p>
    <w:p w:rsidR="00ED2572" w:rsidRPr="002314E3" w:rsidRDefault="00ED2572" w:rsidP="00ED2572">
      <w:pPr>
        <w:pStyle w:val="Heading1"/>
        <w:tabs>
          <w:tab w:val="left" w:pos="4260"/>
        </w:tabs>
        <w:spacing w:before="0" w:after="0"/>
        <w:ind w:right="-31"/>
        <w:jc w:val="both"/>
        <w:rPr>
          <w:rFonts w:ascii="Times New Roman" w:eastAsia="Times New Roman" w:hAnsi="Times New Roman" w:cs="Times New Roman"/>
          <w:sz w:val="24"/>
          <w:szCs w:val="24"/>
          <w:lang w:val="uk-UA"/>
        </w:rPr>
      </w:pPr>
      <w:r w:rsidRPr="002314E3">
        <w:rPr>
          <w:rFonts w:ascii="Times New Roman" w:eastAsia="Times New Roman" w:hAnsi="Times New Roman" w:cs="Times New Roman"/>
          <w:b w:val="0"/>
          <w:sz w:val="24"/>
          <w:szCs w:val="24"/>
          <w:lang w:val="uk-UA" w:eastAsia="en-US"/>
        </w:rPr>
        <w:t>Права і обов'язки водіїв транспортних засобів, що рухаються з увімкнутими проблисковими маячками і (або) спеціальним звуковим сигналом, виконуючи невідкладне службове завдання. Обов'язки інших водіїв щодо забезпечення безпеки руху спеціальних транспортних засобів.</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Обов'язки та права пішоходів і пасажирів щодо забезпечення безпеки руху</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і особистого життя. Правила поведінки для пішоходів і пасажирів.</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Віковий ценз і вимоги до водіїв велосипедів, мопедів, гужового транспорту та погоничів тварин. Технічний стан і обладнання вказаних транспортних засобів. Правила користування велосипедною доріжкою. Випадки, коли рух указаних транспортних засобів і прогін тварин забороняється. Небезпечні наслідки порушення вимог до руху велосипеда, мопедів, гужового транспорту і прогону тварин.</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Розміщення</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транспортних</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засобів</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на</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проїжджій</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частині.</w:t>
      </w:r>
    </w:p>
    <w:p w:rsidR="00ED2572" w:rsidRPr="002314E3" w:rsidRDefault="00ED2572" w:rsidP="00ED2572">
      <w:pPr>
        <w:widowControl w:val="0"/>
        <w:autoSpaceDE w:val="0"/>
        <w:autoSpaceDN w:val="0"/>
        <w:spacing w:after="0"/>
        <w:ind w:right="-31"/>
        <w:jc w:val="both"/>
        <w:outlineLvl w:val="0"/>
        <w:rPr>
          <w:rFonts w:ascii="Times New Roman" w:eastAsia="Times New Roman" w:hAnsi="Times New Roman" w:cs="Times New Roman"/>
          <w:bCs/>
          <w:sz w:val="24"/>
          <w:szCs w:val="24"/>
          <w:lang w:val="uk-UA" w:eastAsia="en-US"/>
        </w:rPr>
      </w:pPr>
      <w:r w:rsidRPr="002314E3">
        <w:rPr>
          <w:rFonts w:ascii="Times New Roman" w:eastAsia="Times New Roman" w:hAnsi="Times New Roman" w:cs="Times New Roman"/>
          <w:b/>
          <w:bCs/>
          <w:sz w:val="24"/>
          <w:szCs w:val="24"/>
          <w:lang w:val="uk-UA" w:eastAsia="en-US"/>
        </w:rPr>
        <w:t>Тема</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2.</w:t>
      </w:r>
      <w:r w:rsidRPr="002314E3">
        <w:rPr>
          <w:rFonts w:ascii="Times New Roman" w:eastAsia="Times New Roman" w:hAnsi="Times New Roman" w:cs="Times New Roman"/>
          <w:b/>
          <w:bCs/>
          <w:spacing w:val="-1"/>
          <w:sz w:val="24"/>
          <w:szCs w:val="24"/>
          <w:lang w:val="uk-UA" w:eastAsia="en-US"/>
        </w:rPr>
        <w:t xml:space="preserve"> </w:t>
      </w:r>
      <w:r w:rsidRPr="002314E3">
        <w:rPr>
          <w:rFonts w:ascii="Times New Roman" w:eastAsia="Times New Roman" w:hAnsi="Times New Roman" w:cs="Times New Roman"/>
          <w:b/>
          <w:bCs/>
          <w:sz w:val="24"/>
          <w:szCs w:val="24"/>
          <w:lang w:val="uk-UA" w:eastAsia="en-US"/>
        </w:rPr>
        <w:t>Дорожні</w:t>
      </w:r>
      <w:r w:rsidRPr="002314E3">
        <w:rPr>
          <w:rFonts w:ascii="Times New Roman" w:eastAsia="Times New Roman" w:hAnsi="Times New Roman" w:cs="Times New Roman"/>
          <w:b/>
          <w:bCs/>
          <w:spacing w:val="-1"/>
          <w:sz w:val="24"/>
          <w:szCs w:val="24"/>
          <w:lang w:val="uk-UA" w:eastAsia="en-US"/>
        </w:rPr>
        <w:t xml:space="preserve"> </w:t>
      </w:r>
      <w:r w:rsidRPr="002314E3">
        <w:rPr>
          <w:rFonts w:ascii="Times New Roman" w:eastAsia="Times New Roman" w:hAnsi="Times New Roman" w:cs="Times New Roman"/>
          <w:b/>
          <w:bCs/>
          <w:sz w:val="24"/>
          <w:szCs w:val="24"/>
          <w:lang w:val="uk-UA" w:eastAsia="en-US"/>
        </w:rPr>
        <w:t>знаки</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Cs/>
          <w:spacing w:val="-10"/>
          <w:sz w:val="24"/>
          <w:szCs w:val="24"/>
          <w:lang w:val="uk-UA" w:eastAsia="en-US"/>
        </w:rPr>
        <w:t>.</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Дорожні знаки та їх значення в загальній системі організації дорожнього руху, їх класифікація. Вимоги стандартів щодо установлення знаків. Вимоги до встановлення дорожніх знаків. Дублюючі, сезонні та тимчасові знаки.</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 xml:space="preserve">Попереджувальні знаки. </w:t>
      </w:r>
      <w:r w:rsidRPr="002314E3">
        <w:rPr>
          <w:rFonts w:ascii="Times New Roman" w:eastAsia="Times New Roman" w:hAnsi="Times New Roman" w:cs="Times New Roman"/>
          <w:sz w:val="24"/>
          <w:szCs w:val="24"/>
          <w:lang w:val="uk-UA" w:eastAsia="en-US"/>
        </w:rPr>
        <w:t>Призначення. Загальна ознака попередження. Правила встановлення знаків. Назва та призначення кожного знака. Дії водія, які наближаються до небезпечної ділянки дороги, позначеної відповідним попереджувальним знаком. Таблички, що застосовуються чи можуть застосовуватися із попереджувальними знаками.</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 xml:space="preserve">Знаки пріоритету. </w:t>
      </w:r>
      <w:r w:rsidRPr="002314E3">
        <w:rPr>
          <w:rFonts w:ascii="Times New Roman" w:eastAsia="Times New Roman" w:hAnsi="Times New Roman" w:cs="Times New Roman"/>
          <w:sz w:val="24"/>
          <w:szCs w:val="24"/>
          <w:lang w:val="uk-UA" w:eastAsia="en-US"/>
        </w:rPr>
        <w:t xml:space="preserve">Призначення, назва кожного знака, місце встановлення, зона дії. Таблички, що застосовуються або можуть застосовуватися зі знаками пріоритету. Дії водіїв відповідно до вимог знаків пріоритету. Наслідки порушення вимог, уведених установленим </w:t>
      </w:r>
      <w:r w:rsidRPr="002314E3">
        <w:rPr>
          <w:rFonts w:ascii="Times New Roman" w:eastAsia="Times New Roman" w:hAnsi="Times New Roman" w:cs="Times New Roman"/>
          <w:spacing w:val="-2"/>
          <w:sz w:val="24"/>
          <w:szCs w:val="24"/>
          <w:lang w:val="uk-UA" w:eastAsia="en-US"/>
        </w:rPr>
        <w:t>знаком.</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 xml:space="preserve">Заборонні знаки. </w:t>
      </w:r>
      <w:r w:rsidRPr="002314E3">
        <w:rPr>
          <w:rFonts w:ascii="Times New Roman" w:eastAsia="Times New Roman" w:hAnsi="Times New Roman" w:cs="Times New Roman"/>
          <w:sz w:val="24"/>
          <w:szCs w:val="24"/>
          <w:lang w:val="uk-UA" w:eastAsia="en-US"/>
        </w:rPr>
        <w:t>Призначення. Загальна ознака заборони. Назва, призначення, місце встановлення кожного знака. Дії водіїв відповідно до вимог заборонних знаків. Наслідки порушення вимог, уведених установленим знаком.</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Виключення.</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Зона</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дії</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заборонних</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знаків.</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Наказові</w:t>
      </w:r>
      <w:r w:rsidRPr="002314E3">
        <w:rPr>
          <w:rFonts w:ascii="Times New Roman" w:eastAsia="Times New Roman" w:hAnsi="Times New Roman" w:cs="Times New Roman"/>
          <w:b/>
          <w:spacing w:val="-4"/>
          <w:sz w:val="24"/>
          <w:szCs w:val="24"/>
          <w:lang w:val="uk-UA" w:eastAsia="en-US"/>
        </w:rPr>
        <w:t xml:space="preserve"> </w:t>
      </w:r>
      <w:r w:rsidRPr="002314E3">
        <w:rPr>
          <w:rFonts w:ascii="Times New Roman" w:eastAsia="Times New Roman" w:hAnsi="Times New Roman" w:cs="Times New Roman"/>
          <w:b/>
          <w:sz w:val="24"/>
          <w:szCs w:val="24"/>
          <w:lang w:val="uk-UA" w:eastAsia="en-US"/>
        </w:rPr>
        <w:t>знаки.</w:t>
      </w:r>
      <w:r w:rsidRPr="002314E3">
        <w:rPr>
          <w:rFonts w:ascii="Times New Roman" w:eastAsia="Times New Roman" w:hAnsi="Times New Roman" w:cs="Times New Roman"/>
          <w:b/>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Призначення.</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Загальна</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ознака</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наказових</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знаків.</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Назва,</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призначення</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та місце встановлення кожного знака.</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Дії</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водіїв</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відповідно до вимог наказових знаків. Наслідки порушення вимог, уведених установленим знаком. Виключення.</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 xml:space="preserve">Інформаційно-вказівні знаки. </w:t>
      </w:r>
      <w:r w:rsidRPr="002314E3">
        <w:rPr>
          <w:rFonts w:ascii="Times New Roman" w:eastAsia="Times New Roman" w:hAnsi="Times New Roman" w:cs="Times New Roman"/>
          <w:sz w:val="24"/>
          <w:szCs w:val="24"/>
          <w:lang w:val="uk-UA" w:eastAsia="en-US"/>
        </w:rPr>
        <w:t>Призначення. Загальні ознаки інформаційно-вказівних знаків. Назва кожного знака, місце встановлення. Дії водіїв</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згідно з вимогами</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кожного знака, який вводить відповідні режими та порядок руху.</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Знаки</w:t>
      </w:r>
      <w:r w:rsidRPr="002314E3">
        <w:rPr>
          <w:rFonts w:ascii="Times New Roman" w:eastAsia="Times New Roman" w:hAnsi="Times New Roman" w:cs="Times New Roman"/>
          <w:b/>
          <w:spacing w:val="58"/>
          <w:sz w:val="24"/>
          <w:szCs w:val="24"/>
          <w:lang w:val="uk-UA" w:eastAsia="en-US"/>
        </w:rPr>
        <w:t xml:space="preserve"> </w:t>
      </w:r>
      <w:r w:rsidRPr="002314E3">
        <w:rPr>
          <w:rFonts w:ascii="Times New Roman" w:eastAsia="Times New Roman" w:hAnsi="Times New Roman" w:cs="Times New Roman"/>
          <w:b/>
          <w:sz w:val="24"/>
          <w:szCs w:val="24"/>
          <w:lang w:val="uk-UA" w:eastAsia="en-US"/>
        </w:rPr>
        <w:t>сервісу.</w:t>
      </w:r>
      <w:r w:rsidRPr="002314E3">
        <w:rPr>
          <w:rFonts w:ascii="Times New Roman" w:eastAsia="Times New Roman" w:hAnsi="Times New Roman" w:cs="Times New Roman"/>
          <w:b/>
          <w:spacing w:val="62"/>
          <w:sz w:val="24"/>
          <w:szCs w:val="24"/>
          <w:lang w:val="uk-UA" w:eastAsia="en-US"/>
        </w:rPr>
        <w:t xml:space="preserve"> </w:t>
      </w:r>
      <w:r w:rsidRPr="002314E3">
        <w:rPr>
          <w:rFonts w:ascii="Times New Roman" w:eastAsia="Times New Roman" w:hAnsi="Times New Roman" w:cs="Times New Roman"/>
          <w:sz w:val="24"/>
          <w:szCs w:val="24"/>
          <w:lang w:val="uk-UA" w:eastAsia="en-US"/>
        </w:rPr>
        <w:t>Призначення.</w:t>
      </w:r>
      <w:r w:rsidRPr="002314E3">
        <w:rPr>
          <w:rFonts w:ascii="Times New Roman" w:eastAsia="Times New Roman" w:hAnsi="Times New Roman" w:cs="Times New Roman"/>
          <w:spacing w:val="59"/>
          <w:sz w:val="24"/>
          <w:szCs w:val="24"/>
          <w:lang w:val="uk-UA" w:eastAsia="en-US"/>
        </w:rPr>
        <w:t xml:space="preserve"> </w:t>
      </w:r>
      <w:r w:rsidRPr="002314E3">
        <w:rPr>
          <w:rFonts w:ascii="Times New Roman" w:eastAsia="Times New Roman" w:hAnsi="Times New Roman" w:cs="Times New Roman"/>
          <w:sz w:val="24"/>
          <w:szCs w:val="24"/>
          <w:lang w:val="uk-UA" w:eastAsia="en-US"/>
        </w:rPr>
        <w:t>Назва,</w:t>
      </w:r>
      <w:r w:rsidRPr="002314E3">
        <w:rPr>
          <w:rFonts w:ascii="Times New Roman" w:eastAsia="Times New Roman" w:hAnsi="Times New Roman" w:cs="Times New Roman"/>
          <w:spacing w:val="60"/>
          <w:sz w:val="24"/>
          <w:szCs w:val="24"/>
          <w:lang w:val="uk-UA" w:eastAsia="en-US"/>
        </w:rPr>
        <w:t xml:space="preserve"> </w:t>
      </w:r>
      <w:r w:rsidRPr="002314E3">
        <w:rPr>
          <w:rFonts w:ascii="Times New Roman" w:eastAsia="Times New Roman" w:hAnsi="Times New Roman" w:cs="Times New Roman"/>
          <w:sz w:val="24"/>
          <w:szCs w:val="24"/>
          <w:lang w:val="uk-UA" w:eastAsia="en-US"/>
        </w:rPr>
        <w:t>місце</w:t>
      </w:r>
      <w:r w:rsidRPr="002314E3">
        <w:rPr>
          <w:rFonts w:ascii="Times New Roman" w:eastAsia="Times New Roman" w:hAnsi="Times New Roman" w:cs="Times New Roman"/>
          <w:spacing w:val="60"/>
          <w:sz w:val="24"/>
          <w:szCs w:val="24"/>
          <w:lang w:val="uk-UA" w:eastAsia="en-US"/>
        </w:rPr>
        <w:t xml:space="preserve"> </w:t>
      </w:r>
      <w:r w:rsidRPr="002314E3">
        <w:rPr>
          <w:rFonts w:ascii="Times New Roman" w:eastAsia="Times New Roman" w:hAnsi="Times New Roman" w:cs="Times New Roman"/>
          <w:sz w:val="24"/>
          <w:szCs w:val="24"/>
          <w:lang w:val="uk-UA" w:eastAsia="en-US"/>
        </w:rPr>
        <w:t>встановлення</w:t>
      </w:r>
      <w:r w:rsidRPr="002314E3">
        <w:rPr>
          <w:rFonts w:ascii="Times New Roman" w:eastAsia="Times New Roman" w:hAnsi="Times New Roman" w:cs="Times New Roman"/>
          <w:spacing w:val="60"/>
          <w:sz w:val="24"/>
          <w:szCs w:val="24"/>
          <w:lang w:val="uk-UA" w:eastAsia="en-US"/>
        </w:rPr>
        <w:t xml:space="preserve"> </w:t>
      </w:r>
      <w:r w:rsidRPr="002314E3">
        <w:rPr>
          <w:rFonts w:ascii="Times New Roman" w:eastAsia="Times New Roman" w:hAnsi="Times New Roman" w:cs="Times New Roman"/>
          <w:sz w:val="24"/>
          <w:szCs w:val="24"/>
          <w:lang w:val="uk-UA" w:eastAsia="en-US"/>
        </w:rPr>
        <w:t>кожного</w:t>
      </w:r>
      <w:r w:rsidRPr="002314E3">
        <w:rPr>
          <w:rFonts w:ascii="Times New Roman" w:eastAsia="Times New Roman" w:hAnsi="Times New Roman" w:cs="Times New Roman"/>
          <w:spacing w:val="60"/>
          <w:sz w:val="24"/>
          <w:szCs w:val="24"/>
          <w:lang w:val="uk-UA" w:eastAsia="en-US"/>
        </w:rPr>
        <w:t xml:space="preserve"> </w:t>
      </w:r>
      <w:r w:rsidRPr="002314E3">
        <w:rPr>
          <w:rFonts w:ascii="Times New Roman" w:eastAsia="Times New Roman" w:hAnsi="Times New Roman" w:cs="Times New Roman"/>
          <w:sz w:val="24"/>
          <w:szCs w:val="24"/>
          <w:lang w:val="uk-UA" w:eastAsia="en-US"/>
        </w:rPr>
        <w:t>знака</w:t>
      </w:r>
      <w:r w:rsidRPr="002314E3">
        <w:rPr>
          <w:rFonts w:ascii="Times New Roman" w:eastAsia="Times New Roman" w:hAnsi="Times New Roman" w:cs="Times New Roman"/>
          <w:spacing w:val="61"/>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(таблички).</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Таблички,</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що</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застосовуються</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з</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дорожніми</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знаками.</w:t>
      </w:r>
    </w:p>
    <w:p w:rsidR="00ED2572" w:rsidRPr="002314E3" w:rsidRDefault="00ED2572" w:rsidP="00ED2572">
      <w:pPr>
        <w:widowControl w:val="0"/>
        <w:autoSpaceDE w:val="0"/>
        <w:autoSpaceDN w:val="0"/>
        <w:spacing w:after="0"/>
        <w:ind w:right="-31"/>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lastRenderedPageBreak/>
        <w:t>Тема</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3.</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Дорожня</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розмітка</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і</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дорожнє</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pacing w:val="-2"/>
          <w:sz w:val="24"/>
          <w:szCs w:val="24"/>
          <w:lang w:val="uk-UA" w:eastAsia="en-US"/>
        </w:rPr>
        <w:t>обладнання.</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Дорожня</w:t>
      </w:r>
      <w:r w:rsidRPr="002314E3">
        <w:rPr>
          <w:rFonts w:ascii="Times New Roman" w:eastAsia="Times New Roman" w:hAnsi="Times New Roman" w:cs="Times New Roman"/>
          <w:spacing w:val="63"/>
          <w:sz w:val="24"/>
          <w:szCs w:val="24"/>
          <w:lang w:val="uk-UA" w:eastAsia="en-US"/>
        </w:rPr>
        <w:t xml:space="preserve"> </w:t>
      </w:r>
      <w:r w:rsidRPr="002314E3">
        <w:rPr>
          <w:rFonts w:ascii="Times New Roman" w:eastAsia="Times New Roman" w:hAnsi="Times New Roman" w:cs="Times New Roman"/>
          <w:sz w:val="24"/>
          <w:szCs w:val="24"/>
          <w:lang w:val="uk-UA" w:eastAsia="en-US"/>
        </w:rPr>
        <w:t>розмітка</w:t>
      </w:r>
      <w:r w:rsidRPr="002314E3">
        <w:rPr>
          <w:rFonts w:ascii="Times New Roman" w:eastAsia="Times New Roman" w:hAnsi="Times New Roman" w:cs="Times New Roman"/>
          <w:spacing w:val="66"/>
          <w:sz w:val="24"/>
          <w:szCs w:val="24"/>
          <w:lang w:val="uk-UA" w:eastAsia="en-US"/>
        </w:rPr>
        <w:t xml:space="preserve"> </w:t>
      </w:r>
      <w:r w:rsidRPr="002314E3">
        <w:rPr>
          <w:rFonts w:ascii="Times New Roman" w:eastAsia="Times New Roman" w:hAnsi="Times New Roman" w:cs="Times New Roman"/>
          <w:sz w:val="24"/>
          <w:szCs w:val="24"/>
          <w:lang w:val="uk-UA" w:eastAsia="en-US"/>
        </w:rPr>
        <w:t>та</w:t>
      </w:r>
      <w:r w:rsidRPr="002314E3">
        <w:rPr>
          <w:rFonts w:ascii="Times New Roman" w:eastAsia="Times New Roman" w:hAnsi="Times New Roman" w:cs="Times New Roman"/>
          <w:spacing w:val="65"/>
          <w:sz w:val="24"/>
          <w:szCs w:val="24"/>
          <w:lang w:val="uk-UA" w:eastAsia="en-US"/>
        </w:rPr>
        <w:t xml:space="preserve"> </w:t>
      </w:r>
      <w:r w:rsidRPr="002314E3">
        <w:rPr>
          <w:rFonts w:ascii="Times New Roman" w:eastAsia="Times New Roman" w:hAnsi="Times New Roman" w:cs="Times New Roman"/>
          <w:sz w:val="24"/>
          <w:szCs w:val="24"/>
          <w:lang w:val="uk-UA" w:eastAsia="en-US"/>
        </w:rPr>
        <w:t>її</w:t>
      </w:r>
      <w:r w:rsidRPr="002314E3">
        <w:rPr>
          <w:rFonts w:ascii="Times New Roman" w:eastAsia="Times New Roman" w:hAnsi="Times New Roman" w:cs="Times New Roman"/>
          <w:spacing w:val="66"/>
          <w:sz w:val="24"/>
          <w:szCs w:val="24"/>
          <w:lang w:val="uk-UA" w:eastAsia="en-US"/>
        </w:rPr>
        <w:t xml:space="preserve"> </w:t>
      </w:r>
      <w:r w:rsidRPr="002314E3">
        <w:rPr>
          <w:rFonts w:ascii="Times New Roman" w:eastAsia="Times New Roman" w:hAnsi="Times New Roman" w:cs="Times New Roman"/>
          <w:sz w:val="24"/>
          <w:szCs w:val="24"/>
          <w:lang w:val="uk-UA" w:eastAsia="en-US"/>
        </w:rPr>
        <w:t>значення</w:t>
      </w:r>
      <w:r w:rsidRPr="002314E3">
        <w:rPr>
          <w:rFonts w:ascii="Times New Roman" w:eastAsia="Times New Roman" w:hAnsi="Times New Roman" w:cs="Times New Roman"/>
          <w:spacing w:val="66"/>
          <w:sz w:val="24"/>
          <w:szCs w:val="24"/>
          <w:lang w:val="uk-UA" w:eastAsia="en-US"/>
        </w:rPr>
        <w:t xml:space="preserve"> </w:t>
      </w:r>
      <w:r w:rsidRPr="002314E3">
        <w:rPr>
          <w:rFonts w:ascii="Times New Roman" w:eastAsia="Times New Roman" w:hAnsi="Times New Roman" w:cs="Times New Roman"/>
          <w:sz w:val="24"/>
          <w:szCs w:val="24"/>
          <w:lang w:val="uk-UA" w:eastAsia="en-US"/>
        </w:rPr>
        <w:t>в</w:t>
      </w:r>
      <w:r w:rsidRPr="002314E3">
        <w:rPr>
          <w:rFonts w:ascii="Times New Roman" w:eastAsia="Times New Roman" w:hAnsi="Times New Roman" w:cs="Times New Roman"/>
          <w:spacing w:val="64"/>
          <w:sz w:val="24"/>
          <w:szCs w:val="24"/>
          <w:lang w:val="uk-UA" w:eastAsia="en-US"/>
        </w:rPr>
        <w:t xml:space="preserve"> </w:t>
      </w:r>
      <w:r w:rsidRPr="002314E3">
        <w:rPr>
          <w:rFonts w:ascii="Times New Roman" w:eastAsia="Times New Roman" w:hAnsi="Times New Roman" w:cs="Times New Roman"/>
          <w:sz w:val="24"/>
          <w:szCs w:val="24"/>
          <w:lang w:val="uk-UA" w:eastAsia="en-US"/>
        </w:rPr>
        <w:t>загальній</w:t>
      </w:r>
      <w:r w:rsidRPr="002314E3">
        <w:rPr>
          <w:rFonts w:ascii="Times New Roman" w:eastAsia="Times New Roman" w:hAnsi="Times New Roman" w:cs="Times New Roman"/>
          <w:spacing w:val="65"/>
          <w:sz w:val="24"/>
          <w:szCs w:val="24"/>
          <w:lang w:val="uk-UA" w:eastAsia="en-US"/>
        </w:rPr>
        <w:t xml:space="preserve"> </w:t>
      </w:r>
      <w:r w:rsidRPr="002314E3">
        <w:rPr>
          <w:rFonts w:ascii="Times New Roman" w:eastAsia="Times New Roman" w:hAnsi="Times New Roman" w:cs="Times New Roman"/>
          <w:sz w:val="24"/>
          <w:szCs w:val="24"/>
          <w:lang w:val="uk-UA" w:eastAsia="en-US"/>
        </w:rPr>
        <w:t>системі</w:t>
      </w:r>
      <w:r w:rsidRPr="002314E3">
        <w:rPr>
          <w:rFonts w:ascii="Times New Roman" w:eastAsia="Times New Roman" w:hAnsi="Times New Roman" w:cs="Times New Roman"/>
          <w:spacing w:val="65"/>
          <w:sz w:val="24"/>
          <w:szCs w:val="24"/>
          <w:lang w:val="uk-UA" w:eastAsia="en-US"/>
        </w:rPr>
        <w:t xml:space="preserve"> </w:t>
      </w:r>
      <w:r w:rsidRPr="002314E3">
        <w:rPr>
          <w:rFonts w:ascii="Times New Roman" w:eastAsia="Times New Roman" w:hAnsi="Times New Roman" w:cs="Times New Roman"/>
          <w:sz w:val="24"/>
          <w:szCs w:val="24"/>
          <w:lang w:val="uk-UA" w:eastAsia="en-US"/>
        </w:rPr>
        <w:t>організації</w:t>
      </w:r>
      <w:r w:rsidRPr="002314E3">
        <w:rPr>
          <w:rFonts w:ascii="Times New Roman" w:eastAsia="Times New Roman" w:hAnsi="Times New Roman" w:cs="Times New Roman"/>
          <w:spacing w:val="62"/>
          <w:sz w:val="24"/>
          <w:szCs w:val="24"/>
          <w:lang w:val="uk-UA" w:eastAsia="en-US"/>
        </w:rPr>
        <w:t xml:space="preserve"> </w:t>
      </w:r>
      <w:r w:rsidRPr="002314E3">
        <w:rPr>
          <w:rFonts w:ascii="Times New Roman" w:eastAsia="Times New Roman" w:hAnsi="Times New Roman" w:cs="Times New Roman"/>
          <w:sz w:val="24"/>
          <w:szCs w:val="24"/>
          <w:lang w:val="uk-UA" w:eastAsia="en-US"/>
        </w:rPr>
        <w:t>дорожнього</w:t>
      </w:r>
      <w:r w:rsidRPr="002314E3">
        <w:rPr>
          <w:rFonts w:ascii="Times New Roman" w:eastAsia="Times New Roman" w:hAnsi="Times New Roman" w:cs="Times New Roman"/>
          <w:spacing w:val="65"/>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руху.</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 xml:space="preserve">Класифікація </w:t>
      </w:r>
      <w:r w:rsidRPr="002314E3">
        <w:rPr>
          <w:rFonts w:ascii="Times New Roman" w:eastAsia="Times New Roman" w:hAnsi="Times New Roman" w:cs="Times New Roman"/>
          <w:spacing w:val="-2"/>
          <w:sz w:val="24"/>
          <w:szCs w:val="24"/>
          <w:lang w:val="uk-UA" w:eastAsia="en-US"/>
        </w:rPr>
        <w:t>розмітки.</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 xml:space="preserve">Горизонтальна розмітка. </w:t>
      </w:r>
      <w:r w:rsidRPr="002314E3">
        <w:rPr>
          <w:rFonts w:ascii="Times New Roman" w:eastAsia="Times New Roman" w:hAnsi="Times New Roman" w:cs="Times New Roman"/>
          <w:sz w:val="24"/>
          <w:szCs w:val="24"/>
          <w:lang w:val="uk-UA" w:eastAsia="en-US"/>
        </w:rPr>
        <w:t>Призначення горизонтальної розмітки. Колір і умови застосування кожного виду розмітки. Написи та інші позначення на проїзній частині. Дії водіїв відповідно до вимог горизонтальної розмітки.</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 xml:space="preserve">Вертикальна розмітка. </w:t>
      </w:r>
      <w:r w:rsidRPr="002314E3">
        <w:rPr>
          <w:rFonts w:ascii="Times New Roman" w:eastAsia="Times New Roman" w:hAnsi="Times New Roman" w:cs="Times New Roman"/>
          <w:sz w:val="24"/>
          <w:szCs w:val="24"/>
          <w:lang w:val="uk-UA" w:eastAsia="en-US"/>
        </w:rPr>
        <w:t>Призначення вертикальної розмітки. Колір і умови застосування кожного виду розмітки. Дії водіїв відповідно до вимог розмітки.</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Дорожнє</w:t>
      </w:r>
      <w:r w:rsidRPr="002314E3">
        <w:rPr>
          <w:rFonts w:ascii="Times New Roman" w:eastAsia="Times New Roman" w:hAnsi="Times New Roman" w:cs="Times New Roman"/>
          <w:b/>
          <w:spacing w:val="50"/>
          <w:w w:val="150"/>
          <w:sz w:val="24"/>
          <w:szCs w:val="24"/>
          <w:lang w:val="uk-UA" w:eastAsia="en-US"/>
        </w:rPr>
        <w:t xml:space="preserve">   </w:t>
      </w:r>
      <w:r w:rsidRPr="002314E3">
        <w:rPr>
          <w:rFonts w:ascii="Times New Roman" w:eastAsia="Times New Roman" w:hAnsi="Times New Roman" w:cs="Times New Roman"/>
          <w:b/>
          <w:sz w:val="24"/>
          <w:szCs w:val="24"/>
          <w:lang w:val="uk-UA" w:eastAsia="en-US"/>
        </w:rPr>
        <w:t>обладнання.</w:t>
      </w:r>
      <w:r w:rsidRPr="002314E3">
        <w:rPr>
          <w:rFonts w:ascii="Times New Roman" w:eastAsia="Times New Roman" w:hAnsi="Times New Roman" w:cs="Times New Roman"/>
          <w:b/>
          <w:spacing w:val="52"/>
          <w:w w:val="150"/>
          <w:sz w:val="24"/>
          <w:szCs w:val="24"/>
          <w:lang w:val="uk-UA" w:eastAsia="en-US"/>
        </w:rPr>
        <w:t xml:space="preserve">   </w:t>
      </w:r>
      <w:r w:rsidRPr="002314E3">
        <w:rPr>
          <w:rFonts w:ascii="Times New Roman" w:eastAsia="Times New Roman" w:hAnsi="Times New Roman" w:cs="Times New Roman"/>
          <w:sz w:val="24"/>
          <w:szCs w:val="24"/>
          <w:lang w:val="uk-UA" w:eastAsia="en-US"/>
        </w:rPr>
        <w:t>Огородження.</w:t>
      </w:r>
      <w:r w:rsidRPr="002314E3">
        <w:rPr>
          <w:rFonts w:ascii="Times New Roman" w:eastAsia="Times New Roman" w:hAnsi="Times New Roman" w:cs="Times New Roman"/>
          <w:spacing w:val="50"/>
          <w:w w:val="150"/>
          <w:sz w:val="24"/>
          <w:szCs w:val="24"/>
          <w:lang w:val="uk-UA" w:eastAsia="en-US"/>
        </w:rPr>
        <w:t xml:space="preserve">   </w:t>
      </w:r>
      <w:r w:rsidRPr="002314E3">
        <w:rPr>
          <w:rFonts w:ascii="Times New Roman" w:eastAsia="Times New Roman" w:hAnsi="Times New Roman" w:cs="Times New Roman"/>
          <w:sz w:val="24"/>
          <w:szCs w:val="24"/>
          <w:lang w:val="uk-UA" w:eastAsia="en-US"/>
        </w:rPr>
        <w:t>Світлове</w:t>
      </w:r>
      <w:r w:rsidRPr="002314E3">
        <w:rPr>
          <w:rFonts w:ascii="Times New Roman" w:eastAsia="Times New Roman" w:hAnsi="Times New Roman" w:cs="Times New Roman"/>
          <w:spacing w:val="51"/>
          <w:w w:val="150"/>
          <w:sz w:val="24"/>
          <w:szCs w:val="24"/>
          <w:lang w:val="uk-UA" w:eastAsia="en-US"/>
        </w:rPr>
        <w:t xml:space="preserve">   </w:t>
      </w:r>
      <w:r w:rsidRPr="002314E3">
        <w:rPr>
          <w:rFonts w:ascii="Times New Roman" w:eastAsia="Times New Roman" w:hAnsi="Times New Roman" w:cs="Times New Roman"/>
          <w:sz w:val="24"/>
          <w:szCs w:val="24"/>
          <w:lang w:val="uk-UA" w:eastAsia="en-US"/>
        </w:rPr>
        <w:t>сигнальне</w:t>
      </w:r>
      <w:r w:rsidRPr="002314E3">
        <w:rPr>
          <w:rFonts w:ascii="Times New Roman" w:eastAsia="Times New Roman" w:hAnsi="Times New Roman" w:cs="Times New Roman"/>
          <w:spacing w:val="51"/>
          <w:w w:val="150"/>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обладнання.</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Попереджувальні</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світлові</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прилади</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та</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інше</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обладнання.</w:t>
      </w:r>
    </w:p>
    <w:p w:rsidR="00ED2572" w:rsidRPr="002314E3" w:rsidRDefault="00ED2572" w:rsidP="00ED2572">
      <w:pPr>
        <w:widowControl w:val="0"/>
        <w:autoSpaceDE w:val="0"/>
        <w:autoSpaceDN w:val="0"/>
        <w:spacing w:after="0"/>
        <w:ind w:right="-31" w:firstLine="568"/>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 xml:space="preserve">Тема 4. Регулювання дорожнього руху за допомогою сигналів світлофорів та </w:t>
      </w:r>
      <w:r w:rsidRPr="002314E3">
        <w:rPr>
          <w:rFonts w:ascii="Times New Roman" w:eastAsia="Times New Roman" w:hAnsi="Times New Roman" w:cs="Times New Roman"/>
          <w:b/>
          <w:bCs/>
          <w:spacing w:val="-2"/>
          <w:sz w:val="24"/>
          <w:szCs w:val="24"/>
          <w:lang w:val="uk-UA" w:eastAsia="en-US"/>
        </w:rPr>
        <w:t>регулювальника.</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Засоби регулювання дорожнього руху. Значення сигналів світлофора. Обов'язок учасників руху діяти відповідно до сигналів світлофорів.</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Типи світлофорів, їх призначення. Світлофори, що мають сигнали біло-місячного кольору. Реверсивні світлофори. Світлофори, що регулюють рух пішоходів. Регулювання руху трамваїв, а також інших маршрутних транспортних засобів, котрі рухаються по відокремленій смузі. Організація дорожнього руху за допомогою світлофорів.</w:t>
      </w:r>
    </w:p>
    <w:p w:rsidR="00ED2572" w:rsidRPr="002314E3" w:rsidRDefault="00ED2572" w:rsidP="00ED2572">
      <w:pPr>
        <w:pStyle w:val="Heading1"/>
        <w:tabs>
          <w:tab w:val="left" w:pos="4260"/>
        </w:tabs>
        <w:spacing w:before="0" w:after="0"/>
        <w:ind w:right="-31"/>
        <w:jc w:val="both"/>
        <w:rPr>
          <w:rFonts w:ascii="Times New Roman" w:eastAsia="Times New Roman" w:hAnsi="Times New Roman" w:cs="Times New Roman"/>
          <w:b w:val="0"/>
          <w:sz w:val="24"/>
          <w:szCs w:val="24"/>
          <w:lang w:val="uk-UA" w:eastAsia="en-US"/>
        </w:rPr>
      </w:pPr>
      <w:r w:rsidRPr="002314E3">
        <w:rPr>
          <w:rFonts w:ascii="Times New Roman" w:eastAsia="Times New Roman" w:hAnsi="Times New Roman" w:cs="Times New Roman"/>
          <w:b w:val="0"/>
          <w:sz w:val="24"/>
          <w:szCs w:val="24"/>
          <w:lang w:val="uk-UA" w:eastAsia="en-US"/>
        </w:rPr>
        <w:t>Регулювання руху за допомогою сигналів регулювальника. Значення сигналів регулювальника для учасників дорожнього руху. Обов'язки учасників руху діяти відповідно сигналів регулювальника.</w:t>
      </w:r>
    </w:p>
    <w:p w:rsidR="00ED2572" w:rsidRPr="002314E3" w:rsidRDefault="00ED2572" w:rsidP="00ED2572">
      <w:pPr>
        <w:widowControl w:val="0"/>
        <w:autoSpaceDE w:val="0"/>
        <w:autoSpaceDN w:val="0"/>
        <w:spacing w:after="0"/>
        <w:ind w:right="-31"/>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Тема</w:t>
      </w:r>
      <w:r w:rsidRPr="002314E3">
        <w:rPr>
          <w:rFonts w:ascii="Times New Roman" w:eastAsia="Times New Roman" w:hAnsi="Times New Roman" w:cs="Times New Roman"/>
          <w:b/>
          <w:bCs/>
          <w:spacing w:val="-6"/>
          <w:sz w:val="24"/>
          <w:szCs w:val="24"/>
          <w:lang w:val="uk-UA" w:eastAsia="en-US"/>
        </w:rPr>
        <w:t xml:space="preserve"> </w:t>
      </w:r>
      <w:r w:rsidRPr="002314E3">
        <w:rPr>
          <w:rFonts w:ascii="Times New Roman" w:eastAsia="Times New Roman" w:hAnsi="Times New Roman" w:cs="Times New Roman"/>
          <w:b/>
          <w:bCs/>
          <w:sz w:val="24"/>
          <w:szCs w:val="24"/>
          <w:lang w:val="uk-UA" w:eastAsia="en-US"/>
        </w:rPr>
        <w:t>5.</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Порядок</w:t>
      </w:r>
      <w:r w:rsidRPr="002314E3">
        <w:rPr>
          <w:rFonts w:ascii="Times New Roman" w:eastAsia="Times New Roman" w:hAnsi="Times New Roman" w:cs="Times New Roman"/>
          <w:b/>
          <w:bCs/>
          <w:spacing w:val="1"/>
          <w:sz w:val="24"/>
          <w:szCs w:val="24"/>
          <w:lang w:val="uk-UA" w:eastAsia="en-US"/>
        </w:rPr>
        <w:t xml:space="preserve"> </w:t>
      </w:r>
      <w:r w:rsidRPr="002314E3">
        <w:rPr>
          <w:rFonts w:ascii="Times New Roman" w:eastAsia="Times New Roman" w:hAnsi="Times New Roman" w:cs="Times New Roman"/>
          <w:b/>
          <w:bCs/>
          <w:sz w:val="24"/>
          <w:szCs w:val="24"/>
          <w:lang w:val="uk-UA" w:eastAsia="en-US"/>
        </w:rPr>
        <w:t>руху,</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зупинки</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та</w:t>
      </w:r>
      <w:r w:rsidRPr="002314E3">
        <w:rPr>
          <w:rFonts w:ascii="Times New Roman" w:eastAsia="Times New Roman" w:hAnsi="Times New Roman" w:cs="Times New Roman"/>
          <w:b/>
          <w:bCs/>
          <w:spacing w:val="-8"/>
          <w:sz w:val="24"/>
          <w:szCs w:val="24"/>
          <w:lang w:val="uk-UA" w:eastAsia="en-US"/>
        </w:rPr>
        <w:t xml:space="preserve"> </w:t>
      </w:r>
      <w:r w:rsidRPr="002314E3">
        <w:rPr>
          <w:rFonts w:ascii="Times New Roman" w:eastAsia="Times New Roman" w:hAnsi="Times New Roman" w:cs="Times New Roman"/>
          <w:b/>
          <w:bCs/>
          <w:sz w:val="24"/>
          <w:szCs w:val="24"/>
          <w:lang w:val="uk-UA" w:eastAsia="en-US"/>
        </w:rPr>
        <w:t>стоянки</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транспортних</w:t>
      </w:r>
      <w:r w:rsidRPr="002314E3">
        <w:rPr>
          <w:rFonts w:ascii="Times New Roman" w:eastAsia="Times New Roman" w:hAnsi="Times New Roman" w:cs="Times New Roman"/>
          <w:b/>
          <w:bCs/>
          <w:spacing w:val="-8"/>
          <w:sz w:val="24"/>
          <w:szCs w:val="24"/>
          <w:lang w:val="uk-UA" w:eastAsia="en-US"/>
        </w:rPr>
        <w:t xml:space="preserve"> </w:t>
      </w:r>
      <w:r w:rsidRPr="002314E3">
        <w:rPr>
          <w:rFonts w:ascii="Times New Roman" w:eastAsia="Times New Roman" w:hAnsi="Times New Roman" w:cs="Times New Roman"/>
          <w:b/>
          <w:bCs/>
          <w:spacing w:val="-2"/>
          <w:sz w:val="24"/>
          <w:szCs w:val="24"/>
          <w:lang w:val="uk-UA" w:eastAsia="en-US"/>
        </w:rPr>
        <w:t>засобів.</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 xml:space="preserve">Попереджувальні сигнали. </w:t>
      </w:r>
      <w:r w:rsidRPr="002314E3">
        <w:rPr>
          <w:rFonts w:ascii="Times New Roman" w:eastAsia="Times New Roman" w:hAnsi="Times New Roman" w:cs="Times New Roman"/>
          <w:sz w:val="24"/>
          <w:szCs w:val="24"/>
          <w:lang w:val="uk-UA" w:eastAsia="en-US"/>
        </w:rPr>
        <w:t>Види і призначення попереджувальних сигналів. Правила подачі сигналів світловими покажчиками або рукою. Випадки, під час яких дозволяється подавання звукових сигналів і сигналів світлом фар. Використання попереджувальних сигналів під час обгону. Включення ближнього світла фар у денний час. Позначення транспортного засобу ближнім світлом фар або протитуманними фарами. Випадки, коли увімкнення аварійної світлової сигналізації обов'язкове. Небезпечні наслідки порушення правил подавання попереджувальних сигналів.</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 xml:space="preserve">Початок руху, зміна напрямку руху. </w:t>
      </w:r>
      <w:r w:rsidRPr="002314E3">
        <w:rPr>
          <w:rFonts w:ascii="Times New Roman" w:eastAsia="Times New Roman" w:hAnsi="Times New Roman" w:cs="Times New Roman"/>
          <w:sz w:val="24"/>
          <w:szCs w:val="24"/>
          <w:lang w:val="uk-UA" w:eastAsia="en-US"/>
        </w:rPr>
        <w:t>Обов'язки водіїв перед початком руху, перестроюванням та іншими змінами напрямку руху. Порядок виконання поворотів і розворотів на перехресті. Поворот ліворуч на розворот поза перехрестям. Правила використання смуг гальмування та розгону. Випадки, в яких забороняється розворот. Обов'язки водіїв у випадках, коли траєкторія руху транспортних засобів перетинається, а черговість руху не установлена. Порядок руху заднім ходом.</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Небезпечні</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наслідки</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порушення правил</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початку</w:t>
      </w:r>
      <w:r w:rsidRPr="002314E3">
        <w:rPr>
          <w:rFonts w:ascii="Times New Roman" w:eastAsia="Times New Roman" w:hAnsi="Times New Roman" w:cs="Times New Roman"/>
          <w:spacing w:val="-8"/>
          <w:sz w:val="24"/>
          <w:szCs w:val="24"/>
          <w:lang w:val="uk-UA" w:eastAsia="en-US"/>
        </w:rPr>
        <w:t xml:space="preserve"> </w:t>
      </w:r>
      <w:r w:rsidRPr="002314E3">
        <w:rPr>
          <w:rFonts w:ascii="Times New Roman" w:eastAsia="Times New Roman" w:hAnsi="Times New Roman" w:cs="Times New Roman"/>
          <w:sz w:val="24"/>
          <w:szCs w:val="24"/>
          <w:lang w:val="uk-UA" w:eastAsia="en-US"/>
        </w:rPr>
        <w:t>руху</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і зміни</w:t>
      </w:r>
      <w:r w:rsidRPr="002314E3">
        <w:rPr>
          <w:rFonts w:ascii="Times New Roman" w:eastAsia="Times New Roman" w:hAnsi="Times New Roman" w:cs="Times New Roman"/>
          <w:spacing w:val="-2"/>
          <w:sz w:val="24"/>
          <w:szCs w:val="24"/>
          <w:lang w:val="uk-UA" w:eastAsia="en-US"/>
        </w:rPr>
        <w:t xml:space="preserve"> напрямку.</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Розташування транспортних</w:t>
      </w:r>
      <w:r w:rsidRPr="002314E3">
        <w:rPr>
          <w:rFonts w:ascii="Times New Roman" w:eastAsia="Times New Roman" w:hAnsi="Times New Roman" w:cs="Times New Roman"/>
          <w:b/>
          <w:spacing w:val="-1"/>
          <w:sz w:val="24"/>
          <w:szCs w:val="24"/>
          <w:lang w:val="uk-UA" w:eastAsia="en-US"/>
        </w:rPr>
        <w:t xml:space="preserve"> </w:t>
      </w:r>
      <w:r w:rsidRPr="002314E3">
        <w:rPr>
          <w:rFonts w:ascii="Times New Roman" w:eastAsia="Times New Roman" w:hAnsi="Times New Roman" w:cs="Times New Roman"/>
          <w:b/>
          <w:sz w:val="24"/>
          <w:szCs w:val="24"/>
          <w:lang w:val="uk-UA" w:eastAsia="en-US"/>
        </w:rPr>
        <w:t xml:space="preserve">засобів на проїзній частині. </w:t>
      </w:r>
      <w:r w:rsidRPr="002314E3">
        <w:rPr>
          <w:rFonts w:ascii="Times New Roman" w:eastAsia="Times New Roman" w:hAnsi="Times New Roman" w:cs="Times New Roman"/>
          <w:sz w:val="24"/>
          <w:szCs w:val="24"/>
          <w:lang w:val="uk-UA" w:eastAsia="en-US"/>
        </w:rPr>
        <w:t>Визначення кількості смуг для руху нерейкових транспортних засобів. Вимоги до розташування транспортних засобів</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на проїзній частині залежно від кількості смуг для руху, виду транспортного засобу, швидкості</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руху. Випадки,</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коли</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дозволяється</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рух</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трамвайними</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коліями.</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Повороти</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на</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дорогах і рух на дорогах з реверсивним рухом. Рух тротуарами і пішохідними доріжками. Небезпечні наслідки порушення правил розташування транспортних засобів на проїзній частині.</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 xml:space="preserve">Швидкість руху, дистанція та інтервал. </w:t>
      </w:r>
      <w:r w:rsidRPr="002314E3">
        <w:rPr>
          <w:rFonts w:ascii="Times New Roman" w:eastAsia="Times New Roman" w:hAnsi="Times New Roman" w:cs="Times New Roman"/>
          <w:sz w:val="24"/>
          <w:szCs w:val="24"/>
          <w:lang w:val="uk-UA" w:eastAsia="en-US"/>
        </w:rPr>
        <w:t xml:space="preserve">Фактори і обставини, залежно від яких водій вирішує, з якою швидкістю має рухатись </w:t>
      </w:r>
      <w:r w:rsidRPr="002314E3">
        <w:rPr>
          <w:rFonts w:ascii="Times New Roman" w:eastAsia="Times New Roman" w:hAnsi="Times New Roman" w:cs="Times New Roman"/>
          <w:sz w:val="24"/>
          <w:szCs w:val="24"/>
          <w:lang w:val="uk-UA" w:eastAsia="en-US"/>
        </w:rPr>
        <w:lastRenderedPageBreak/>
        <w:t>транспортний засіб, забезпечуючи безпеку руху. Обмеження швидкості руху</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і умови її збільшення на окремих ділянках: у</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 xml:space="preserve">населених пунктах, поза населеними пунктами у житлових зонах і пішохідних зонах, на автомагістралях і дорогах для автомобілів. Обмеження максимальної швидкості руху: автобусів, за винятком мікроавтобусів, легкових автомобілів і мотоциклів; транспортних засобів, якими керують водії зі стажем до 2 років; вантажних автомобілів, що перевозять людей у кузові; під час буксирування механічних транспортних засобів і причепів вантажними автомобілями і </w:t>
      </w:r>
      <w:r w:rsidRPr="002314E3">
        <w:rPr>
          <w:rFonts w:ascii="Times New Roman" w:eastAsia="Times New Roman" w:hAnsi="Times New Roman" w:cs="Times New Roman"/>
          <w:spacing w:val="-2"/>
          <w:sz w:val="24"/>
          <w:szCs w:val="24"/>
          <w:lang w:val="uk-UA" w:eastAsia="en-US"/>
        </w:rPr>
        <w:t>тракторами.</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Розпізнавальні знаки обмеження швидкості руху. Умови, під час яких швидкість руху транспортних засобів на окремих ділянках може бути збільшена. Обмеження швидкості</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руху. Безпечна дистанція та інтервал між транспортними засобами, що рухаються. Вимоги</w:t>
      </w:r>
      <w:r w:rsidRPr="002314E3">
        <w:rPr>
          <w:rFonts w:ascii="Times New Roman" w:eastAsia="Times New Roman" w:hAnsi="Times New Roman" w:cs="Times New Roman"/>
          <w:spacing w:val="80"/>
          <w:sz w:val="24"/>
          <w:szCs w:val="24"/>
          <w:lang w:val="uk-UA" w:eastAsia="en-US"/>
        </w:rPr>
        <w:t xml:space="preserve"> </w:t>
      </w:r>
      <w:r w:rsidRPr="002314E3">
        <w:rPr>
          <w:rFonts w:ascii="Times New Roman" w:eastAsia="Times New Roman" w:hAnsi="Times New Roman" w:cs="Times New Roman"/>
          <w:sz w:val="24"/>
          <w:szCs w:val="24"/>
          <w:lang w:val="uk-UA" w:eastAsia="en-US"/>
        </w:rPr>
        <w:t>до водіїв тихохідних та великовантажних транспортних засобів. Вимоги до водіїв у разі виникнення перешкоди або небезпеки для руху. Небезпечні наслідки перевищення</w:t>
      </w:r>
      <w:r w:rsidRPr="002314E3">
        <w:rPr>
          <w:rFonts w:ascii="Times New Roman" w:eastAsia="Times New Roman" w:hAnsi="Times New Roman" w:cs="Times New Roman"/>
          <w:spacing w:val="80"/>
          <w:sz w:val="24"/>
          <w:szCs w:val="24"/>
          <w:lang w:val="uk-UA" w:eastAsia="en-US"/>
        </w:rPr>
        <w:t xml:space="preserve"> </w:t>
      </w:r>
      <w:r w:rsidRPr="002314E3">
        <w:rPr>
          <w:rFonts w:ascii="Times New Roman" w:eastAsia="Times New Roman" w:hAnsi="Times New Roman" w:cs="Times New Roman"/>
          <w:sz w:val="24"/>
          <w:szCs w:val="24"/>
          <w:lang w:val="uk-UA" w:eastAsia="en-US"/>
        </w:rPr>
        <w:t>швидкості руху та недотримання безпечної дистанції й інтервалу.</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 xml:space="preserve">Обгін і зустрічний роз'їзд. </w:t>
      </w:r>
      <w:r w:rsidRPr="002314E3">
        <w:rPr>
          <w:rFonts w:ascii="Times New Roman" w:eastAsia="Times New Roman" w:hAnsi="Times New Roman" w:cs="Times New Roman"/>
          <w:sz w:val="24"/>
          <w:szCs w:val="24"/>
          <w:lang w:val="uk-UA" w:eastAsia="en-US"/>
        </w:rPr>
        <w:t>Обов'язки водія перед початком обгону. Дії водія під час обгону. Умови, під час виконання яких дозволяється обгін. Порядок обгону. Місця, де обгін забороняється.</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Зустрічний</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роз'їзд,</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правила</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виконання.</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Зустрічний</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роз'їзд на</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вузьких</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ділянках дороги. Небезпечні наслідки порушення правил зустрічного роз'їзду і обгону.</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 xml:space="preserve">Вимоги до водіїв, транспортні засоби яких рухаються з малою швидкістю, а обгін їх </w:t>
      </w:r>
      <w:r w:rsidRPr="002314E3">
        <w:rPr>
          <w:rFonts w:ascii="Times New Roman" w:eastAsia="Times New Roman" w:hAnsi="Times New Roman" w:cs="Times New Roman"/>
          <w:spacing w:val="-2"/>
          <w:sz w:val="24"/>
          <w:szCs w:val="24"/>
          <w:lang w:val="uk-UA" w:eastAsia="en-US"/>
        </w:rPr>
        <w:t>неможливий.</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Зупинка</w:t>
      </w:r>
      <w:r w:rsidRPr="002314E3">
        <w:rPr>
          <w:rFonts w:ascii="Times New Roman" w:eastAsia="Times New Roman" w:hAnsi="Times New Roman" w:cs="Times New Roman"/>
          <w:b/>
          <w:spacing w:val="-3"/>
          <w:sz w:val="24"/>
          <w:szCs w:val="24"/>
          <w:lang w:val="uk-UA" w:eastAsia="en-US"/>
        </w:rPr>
        <w:t xml:space="preserve"> </w:t>
      </w:r>
      <w:r w:rsidRPr="002314E3">
        <w:rPr>
          <w:rFonts w:ascii="Times New Roman" w:eastAsia="Times New Roman" w:hAnsi="Times New Roman" w:cs="Times New Roman"/>
          <w:b/>
          <w:sz w:val="24"/>
          <w:szCs w:val="24"/>
          <w:lang w:val="uk-UA" w:eastAsia="en-US"/>
        </w:rPr>
        <w:t>і</w:t>
      </w:r>
      <w:r w:rsidRPr="002314E3">
        <w:rPr>
          <w:rFonts w:ascii="Times New Roman" w:eastAsia="Times New Roman" w:hAnsi="Times New Roman" w:cs="Times New Roman"/>
          <w:b/>
          <w:spacing w:val="-2"/>
          <w:sz w:val="24"/>
          <w:szCs w:val="24"/>
          <w:lang w:val="uk-UA" w:eastAsia="en-US"/>
        </w:rPr>
        <w:t xml:space="preserve"> </w:t>
      </w:r>
      <w:r w:rsidRPr="002314E3">
        <w:rPr>
          <w:rFonts w:ascii="Times New Roman" w:eastAsia="Times New Roman" w:hAnsi="Times New Roman" w:cs="Times New Roman"/>
          <w:b/>
          <w:sz w:val="24"/>
          <w:szCs w:val="24"/>
          <w:lang w:val="uk-UA" w:eastAsia="en-US"/>
        </w:rPr>
        <w:t xml:space="preserve">стоянка. </w:t>
      </w:r>
      <w:r w:rsidRPr="002314E3">
        <w:rPr>
          <w:rFonts w:ascii="Times New Roman" w:eastAsia="Times New Roman" w:hAnsi="Times New Roman" w:cs="Times New Roman"/>
          <w:sz w:val="24"/>
          <w:szCs w:val="24"/>
          <w:lang w:val="uk-UA" w:eastAsia="en-US"/>
        </w:rPr>
        <w:t>Загальні</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правила</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виконання</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зупинки і</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стоянки у</w:t>
      </w:r>
      <w:r w:rsidRPr="002314E3">
        <w:rPr>
          <w:rFonts w:ascii="Times New Roman" w:eastAsia="Times New Roman" w:hAnsi="Times New Roman" w:cs="Times New Roman"/>
          <w:spacing w:val="-8"/>
          <w:sz w:val="24"/>
          <w:szCs w:val="24"/>
          <w:lang w:val="uk-UA" w:eastAsia="en-US"/>
        </w:rPr>
        <w:t xml:space="preserve"> </w:t>
      </w:r>
      <w:r w:rsidRPr="002314E3">
        <w:rPr>
          <w:rFonts w:ascii="Times New Roman" w:eastAsia="Times New Roman" w:hAnsi="Times New Roman" w:cs="Times New Roman"/>
          <w:sz w:val="24"/>
          <w:szCs w:val="24"/>
          <w:lang w:val="uk-UA" w:eastAsia="en-US"/>
        </w:rPr>
        <w:t>населених</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пунктах і поза населеними пунктами та їх способи. Порядок зупинки та стоянки. Умови, під час яких водій може залишити транспортний засіб на зупинці і стоянці. Стоянка біля тротуару і на тротуарах.</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Способи</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постановки</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транспортного</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засобу</w:t>
      </w:r>
      <w:r w:rsidRPr="002314E3">
        <w:rPr>
          <w:rFonts w:ascii="Times New Roman" w:eastAsia="Times New Roman" w:hAnsi="Times New Roman" w:cs="Times New Roman"/>
          <w:spacing w:val="-9"/>
          <w:sz w:val="24"/>
          <w:szCs w:val="24"/>
          <w:lang w:val="uk-UA" w:eastAsia="en-US"/>
        </w:rPr>
        <w:t xml:space="preserve"> </w:t>
      </w:r>
      <w:r w:rsidRPr="002314E3">
        <w:rPr>
          <w:rFonts w:ascii="Times New Roman" w:eastAsia="Times New Roman" w:hAnsi="Times New Roman" w:cs="Times New Roman"/>
          <w:sz w:val="24"/>
          <w:szCs w:val="24"/>
          <w:lang w:val="uk-UA" w:eastAsia="en-US"/>
        </w:rPr>
        <w:t>на стоянку.</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Довготривала стоянка поза населеним пунктом. Місця, де заборонені зупинка та стоянка. Місця, де заборонена стоянка. Вимушена стоянка і вимоги до водія під час вимушеної зупинки і стоянки.</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Небезпечні</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наслідки</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порушення</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правил</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зупинки</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і</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стоянки.</w:t>
      </w:r>
    </w:p>
    <w:p w:rsidR="00ED2572" w:rsidRPr="002314E3" w:rsidRDefault="00ED2572" w:rsidP="00ED2572">
      <w:pPr>
        <w:widowControl w:val="0"/>
        <w:autoSpaceDE w:val="0"/>
        <w:autoSpaceDN w:val="0"/>
        <w:spacing w:after="0"/>
        <w:ind w:right="-31"/>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Тема</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6.</w:t>
      </w:r>
      <w:r w:rsidRPr="002314E3">
        <w:rPr>
          <w:rFonts w:ascii="Times New Roman" w:eastAsia="Times New Roman" w:hAnsi="Times New Roman" w:cs="Times New Roman"/>
          <w:b/>
          <w:bCs/>
          <w:spacing w:val="-1"/>
          <w:sz w:val="24"/>
          <w:szCs w:val="24"/>
          <w:lang w:val="uk-UA" w:eastAsia="en-US"/>
        </w:rPr>
        <w:t xml:space="preserve"> </w:t>
      </w:r>
      <w:r w:rsidRPr="002314E3">
        <w:rPr>
          <w:rFonts w:ascii="Times New Roman" w:eastAsia="Times New Roman" w:hAnsi="Times New Roman" w:cs="Times New Roman"/>
          <w:b/>
          <w:bCs/>
          <w:sz w:val="24"/>
          <w:szCs w:val="24"/>
          <w:lang w:val="uk-UA" w:eastAsia="en-US"/>
        </w:rPr>
        <w:t>Проїзд</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pacing w:val="-2"/>
          <w:sz w:val="24"/>
          <w:szCs w:val="24"/>
          <w:lang w:val="uk-UA" w:eastAsia="en-US"/>
        </w:rPr>
        <w:t>перехресть</w:t>
      </w:r>
    </w:p>
    <w:p w:rsidR="00ED2572" w:rsidRPr="002314E3" w:rsidRDefault="00ED2572" w:rsidP="00ED2572">
      <w:pPr>
        <w:spacing w:after="0"/>
        <w:ind w:right="-31"/>
        <w:jc w:val="both"/>
        <w:rPr>
          <w:rFonts w:ascii="Times New Roman" w:eastAsia="Times New Roman" w:hAnsi="Times New Roman" w:cs="Times New Roman"/>
          <w:spacing w:val="-2"/>
          <w:sz w:val="24"/>
          <w:szCs w:val="24"/>
          <w:lang w:val="uk-UA" w:eastAsia="en-US"/>
        </w:rPr>
      </w:pPr>
      <w:r w:rsidRPr="002314E3">
        <w:rPr>
          <w:rFonts w:ascii="Times New Roman" w:eastAsia="Times New Roman" w:hAnsi="Times New Roman" w:cs="Times New Roman"/>
          <w:b/>
          <w:sz w:val="24"/>
          <w:szCs w:val="24"/>
          <w:lang w:val="uk-UA" w:eastAsia="en-US"/>
        </w:rPr>
        <w:t xml:space="preserve">Види й ознаки перехресть. </w:t>
      </w:r>
      <w:r w:rsidRPr="002314E3">
        <w:rPr>
          <w:rFonts w:ascii="Times New Roman" w:eastAsia="Times New Roman" w:hAnsi="Times New Roman" w:cs="Times New Roman"/>
          <w:sz w:val="24"/>
          <w:szCs w:val="24"/>
          <w:lang w:val="uk-UA" w:eastAsia="en-US"/>
        </w:rPr>
        <w:t xml:space="preserve">Загальні правила руху на перехресті і переходу проїзної частини пішоходами. Перевага трамваю. Випадки, коли забороняється виїжджати на </w:t>
      </w:r>
      <w:r w:rsidRPr="002314E3">
        <w:rPr>
          <w:rFonts w:ascii="Times New Roman" w:eastAsia="Times New Roman" w:hAnsi="Times New Roman" w:cs="Times New Roman"/>
          <w:spacing w:val="-2"/>
          <w:sz w:val="24"/>
          <w:szCs w:val="24"/>
          <w:lang w:val="uk-UA" w:eastAsia="en-US"/>
        </w:rPr>
        <w:t>перехрестя.</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 xml:space="preserve">Регульовані перехрестя. </w:t>
      </w:r>
      <w:r w:rsidRPr="002314E3">
        <w:rPr>
          <w:rFonts w:ascii="Times New Roman" w:eastAsia="Times New Roman" w:hAnsi="Times New Roman" w:cs="Times New Roman"/>
          <w:sz w:val="24"/>
          <w:szCs w:val="24"/>
          <w:lang w:val="uk-UA" w:eastAsia="en-US"/>
        </w:rPr>
        <w:t>Порядок і черговість руху на регульованих перехрестях. Перевага трамваю. Правила проїзду перехресть, де діють світлофори з додатковими</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секціями.</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b/>
          <w:sz w:val="24"/>
          <w:szCs w:val="24"/>
          <w:lang w:val="uk-UA" w:eastAsia="en-US"/>
        </w:rPr>
        <w:t xml:space="preserve">Нерегульовані перехрестя. </w:t>
      </w:r>
      <w:r w:rsidRPr="002314E3">
        <w:rPr>
          <w:rFonts w:ascii="Times New Roman" w:eastAsia="Times New Roman" w:hAnsi="Times New Roman" w:cs="Times New Roman"/>
          <w:sz w:val="24"/>
          <w:szCs w:val="24"/>
          <w:lang w:val="uk-UA" w:eastAsia="en-US"/>
        </w:rPr>
        <w:t>Правила проїзду перехресть, створених рівнозначними і нерівнозначними дорогами. Черговість проїзду, якщо головна дорога змінює напрямок на перехресті. Випадки проїзду перехресть, коли водій не може визначити головну дорогу, а знаків пріоритету немає.</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Небезпечні</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наслідки</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порушень</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правил проїзду</w:t>
      </w:r>
      <w:r w:rsidRPr="002314E3">
        <w:rPr>
          <w:rFonts w:ascii="Times New Roman" w:eastAsia="Times New Roman" w:hAnsi="Times New Roman" w:cs="Times New Roman"/>
          <w:spacing w:val="-10"/>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перехресть.</w:t>
      </w:r>
    </w:p>
    <w:p w:rsidR="00ED2572" w:rsidRPr="002314E3" w:rsidRDefault="00ED2572" w:rsidP="00ED2572">
      <w:pPr>
        <w:widowControl w:val="0"/>
        <w:autoSpaceDE w:val="0"/>
        <w:autoSpaceDN w:val="0"/>
        <w:spacing w:after="0"/>
        <w:ind w:right="-31" w:firstLine="568"/>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Тема 7. Проїзд пішохідних переходів, зупинок транспортних засобів загального користування та залізничних переїздів.</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Пішохідні переходи та зупинки транспортних засобів загального користування. Проїзд пішохідних переходів. Зупинки маршрутних транспортних засобів. Види пішохідних переходів і зупинок маршрутного транспорту. Порядок руху через пішохідні переходи і повз зупинки маршрутних транспортних засобів. Переваги маршрутних транспортних засобів. Вимоги до дій водія, який наближається до транспортного засобу з розпізнавальним знаком</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lastRenderedPageBreak/>
        <w:t>«ДІТИ»,</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що</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зупинився</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з</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увімкнутою</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аварійною</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сигналізацією.</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Небезпечні наслідки порушення правил руху через пішохідні переходи і повз зупинки маршрутних транспортних засобів.</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Рух через залізничні переїзди. Різновиди залізничних переїздів. Вимоги правил безпеки і порядок руху транспортних засобів через залізничний переїзд. Правила зупинки перед залізничним переїздом. Випадки, коли забороняється рухатись через залізничний переїзд. Визначення кількості смуг для руху через залізничний переїзд.</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Дії водія під час вимушеної зупинки на переїзді. Порядок руху через залізничний переїзд сільськогосподарських, дорожніх, будівельних та інших машин і механізмів. Небезпечні наслідки порушення правил руху через залізничний переїзд.</w:t>
      </w:r>
    </w:p>
    <w:p w:rsidR="00ED2572" w:rsidRPr="002314E3" w:rsidRDefault="00ED2572" w:rsidP="00ED2572">
      <w:pPr>
        <w:widowControl w:val="0"/>
        <w:autoSpaceDE w:val="0"/>
        <w:autoSpaceDN w:val="0"/>
        <w:spacing w:after="0"/>
        <w:ind w:right="-31"/>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Лабораторно-практичні</w:t>
      </w:r>
      <w:r w:rsidRPr="002314E3">
        <w:rPr>
          <w:rFonts w:ascii="Times New Roman" w:eastAsia="Times New Roman" w:hAnsi="Times New Roman" w:cs="Times New Roman"/>
          <w:b/>
          <w:bCs/>
          <w:spacing w:val="-11"/>
          <w:sz w:val="24"/>
          <w:szCs w:val="24"/>
          <w:lang w:val="uk-UA" w:eastAsia="en-US"/>
        </w:rPr>
        <w:t xml:space="preserve"> </w:t>
      </w:r>
      <w:r w:rsidRPr="002314E3">
        <w:rPr>
          <w:rFonts w:ascii="Times New Roman" w:eastAsia="Times New Roman" w:hAnsi="Times New Roman" w:cs="Times New Roman"/>
          <w:b/>
          <w:bCs/>
          <w:spacing w:val="-2"/>
          <w:sz w:val="24"/>
          <w:szCs w:val="24"/>
          <w:lang w:val="uk-UA" w:eastAsia="en-US"/>
        </w:rPr>
        <w:t>роботи.</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 xml:space="preserve">Ознайомлення з діями водіїв у конкретних умовах дорожнього руху. Формування вміння керуватися знаками і дорожньою розміткою, сигналами світлофора та </w:t>
      </w:r>
      <w:r w:rsidRPr="002314E3">
        <w:rPr>
          <w:rFonts w:ascii="Times New Roman" w:eastAsia="Times New Roman" w:hAnsi="Times New Roman" w:cs="Times New Roman"/>
          <w:spacing w:val="-2"/>
          <w:sz w:val="24"/>
          <w:szCs w:val="24"/>
          <w:lang w:val="uk-UA" w:eastAsia="en-US"/>
        </w:rPr>
        <w:t>регулювальника.</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Розгляд типових дорожньо-транспортних ситуацій з використанням технічних засобів, макетів, стендів і програмованих навчальних матеріалів. Формування навичок правильної орієнтації, оцінки ситуації та прогнозування її розвитку. Ознайомлення з діями водіїв у конкретних умовах дорожнього руху.</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Виконання</w:t>
      </w:r>
      <w:r w:rsidRPr="002314E3">
        <w:rPr>
          <w:rFonts w:ascii="Times New Roman" w:eastAsia="Times New Roman" w:hAnsi="Times New Roman" w:cs="Times New Roman"/>
          <w:spacing w:val="-7"/>
          <w:sz w:val="24"/>
          <w:szCs w:val="24"/>
          <w:lang w:val="uk-UA" w:eastAsia="en-US"/>
        </w:rPr>
        <w:t xml:space="preserve"> </w:t>
      </w:r>
      <w:r w:rsidRPr="002314E3">
        <w:rPr>
          <w:rFonts w:ascii="Times New Roman" w:eastAsia="Times New Roman" w:hAnsi="Times New Roman" w:cs="Times New Roman"/>
          <w:sz w:val="24"/>
          <w:szCs w:val="24"/>
          <w:lang w:val="uk-UA" w:eastAsia="en-US"/>
        </w:rPr>
        <w:t>комплексних</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завдань</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з</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програмованого</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навчального</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матеріалу.</w:t>
      </w:r>
    </w:p>
    <w:p w:rsidR="00ED2572" w:rsidRPr="002314E3" w:rsidRDefault="00ED2572" w:rsidP="00ED2572">
      <w:pPr>
        <w:widowControl w:val="0"/>
        <w:autoSpaceDE w:val="0"/>
        <w:autoSpaceDN w:val="0"/>
        <w:spacing w:after="0"/>
        <w:ind w:right="-31"/>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Тема</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8.</w:t>
      </w:r>
      <w:r w:rsidRPr="002314E3">
        <w:rPr>
          <w:rFonts w:ascii="Times New Roman" w:eastAsia="Times New Roman" w:hAnsi="Times New Roman" w:cs="Times New Roman"/>
          <w:b/>
          <w:bCs/>
          <w:spacing w:val="-1"/>
          <w:sz w:val="24"/>
          <w:szCs w:val="24"/>
          <w:lang w:val="uk-UA" w:eastAsia="en-US"/>
        </w:rPr>
        <w:t xml:space="preserve"> </w:t>
      </w:r>
      <w:r w:rsidRPr="002314E3">
        <w:rPr>
          <w:rFonts w:ascii="Times New Roman" w:eastAsia="Times New Roman" w:hAnsi="Times New Roman" w:cs="Times New Roman"/>
          <w:b/>
          <w:bCs/>
          <w:sz w:val="24"/>
          <w:szCs w:val="24"/>
          <w:lang w:val="uk-UA" w:eastAsia="en-US"/>
        </w:rPr>
        <w:t>Особливі</w:t>
      </w:r>
      <w:r w:rsidRPr="002314E3">
        <w:rPr>
          <w:rFonts w:ascii="Times New Roman" w:eastAsia="Times New Roman" w:hAnsi="Times New Roman" w:cs="Times New Roman"/>
          <w:b/>
          <w:bCs/>
          <w:spacing w:val="-5"/>
          <w:sz w:val="24"/>
          <w:szCs w:val="24"/>
          <w:lang w:val="uk-UA" w:eastAsia="en-US"/>
        </w:rPr>
        <w:t xml:space="preserve"> </w:t>
      </w:r>
      <w:r w:rsidRPr="002314E3">
        <w:rPr>
          <w:rFonts w:ascii="Times New Roman" w:eastAsia="Times New Roman" w:hAnsi="Times New Roman" w:cs="Times New Roman"/>
          <w:b/>
          <w:bCs/>
          <w:sz w:val="24"/>
          <w:szCs w:val="24"/>
          <w:lang w:val="uk-UA" w:eastAsia="en-US"/>
        </w:rPr>
        <w:t xml:space="preserve">умови </w:t>
      </w:r>
      <w:r w:rsidRPr="002314E3">
        <w:rPr>
          <w:rFonts w:ascii="Times New Roman" w:eastAsia="Times New Roman" w:hAnsi="Times New Roman" w:cs="Times New Roman"/>
          <w:b/>
          <w:bCs/>
          <w:spacing w:val="-4"/>
          <w:sz w:val="24"/>
          <w:szCs w:val="24"/>
          <w:lang w:val="uk-UA" w:eastAsia="en-US"/>
        </w:rPr>
        <w:t>руху.</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Рух по автомагістралях. Рух по автомагістралях . Автомагістралі , їх основні ознаки. Транспортні розв'язки на автомагістралях . Вимоги правил дорожнього руху щодо руху на автомагістралях . Заборони, які діють на автомагістралях. Обов'язки водія під час вимушеної зупинки на проїзній частині автомагістралі або на узбіччі.</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Рух у житловій зоні. Переваги пішоходів під час руху в житловій зоні. Особливості вимог правил до водіїв під час користування дорогами в житловій зоні.</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Пріоритет транспортних засобів загального користування. Перетин трамвайних шляхів поза перехрестям. Правила поведінки водія під час початку руху транспорту загального користування від зупинки.</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Рух гірськими дорогами і крутими спусками. Вимоги правил щодо руху на гірських дорогах і крутих спусках.</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Небезпечні наслідки порушення вимог правил руху у житловій зоні по автомагістралях</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і дорогах для автомобілів, гірськими дорогами і крутими спусками.</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Користування зовнішніми світловими приладами. Особливості руху транспортних засобів у темну пору доби або в інших умовах недостатньої видимості, а також у тунелях.</w:t>
      </w:r>
    </w:p>
    <w:p w:rsidR="00ED2572" w:rsidRPr="002314E3" w:rsidRDefault="00ED2572" w:rsidP="00ED2572">
      <w:pPr>
        <w:pStyle w:val="BodyText"/>
        <w:spacing w:after="0" w:line="276" w:lineRule="auto"/>
        <w:ind w:right="-31"/>
        <w:jc w:val="both"/>
        <w:rPr>
          <w:rFonts w:ascii="Times New Roman" w:eastAsia="Times New Roman" w:hAnsi="Times New Roman" w:cs="Times New Roman"/>
          <w:sz w:val="24"/>
          <w:szCs w:val="24"/>
          <w:lang w:eastAsia="en-US"/>
        </w:rPr>
      </w:pPr>
      <w:r w:rsidRPr="002314E3">
        <w:rPr>
          <w:rFonts w:ascii="Times New Roman" w:eastAsia="Times New Roman" w:hAnsi="Times New Roman" w:cs="Times New Roman"/>
          <w:sz w:val="24"/>
          <w:szCs w:val="24"/>
          <w:lang w:eastAsia="en-US"/>
        </w:rPr>
        <w:t>Правила користування ближнім і дальнім світлом фар, габаритними і стоянковими вогнями. Дії водія при осліпленні. Дії водія під час вимушеної зупинки і стоянки на неосвітлених</w:t>
      </w:r>
      <w:r w:rsidRPr="002314E3">
        <w:rPr>
          <w:rFonts w:ascii="Times New Roman" w:eastAsia="Times New Roman" w:hAnsi="Times New Roman" w:cs="Times New Roman"/>
          <w:spacing w:val="5"/>
          <w:sz w:val="24"/>
          <w:szCs w:val="24"/>
          <w:lang w:eastAsia="en-US"/>
        </w:rPr>
        <w:t xml:space="preserve"> </w:t>
      </w:r>
      <w:r w:rsidRPr="002314E3">
        <w:rPr>
          <w:rFonts w:ascii="Times New Roman" w:eastAsia="Times New Roman" w:hAnsi="Times New Roman" w:cs="Times New Roman"/>
          <w:sz w:val="24"/>
          <w:szCs w:val="24"/>
          <w:lang w:eastAsia="en-US"/>
        </w:rPr>
        <w:t>ділянках</w:t>
      </w:r>
      <w:r w:rsidRPr="002314E3">
        <w:rPr>
          <w:rFonts w:ascii="Times New Roman" w:eastAsia="Times New Roman" w:hAnsi="Times New Roman" w:cs="Times New Roman"/>
          <w:spacing w:val="7"/>
          <w:sz w:val="24"/>
          <w:szCs w:val="24"/>
          <w:lang w:eastAsia="en-US"/>
        </w:rPr>
        <w:t xml:space="preserve"> </w:t>
      </w:r>
      <w:r w:rsidRPr="002314E3">
        <w:rPr>
          <w:rFonts w:ascii="Times New Roman" w:eastAsia="Times New Roman" w:hAnsi="Times New Roman" w:cs="Times New Roman"/>
          <w:sz w:val="24"/>
          <w:szCs w:val="24"/>
          <w:lang w:eastAsia="en-US"/>
        </w:rPr>
        <w:t>доріг.</w:t>
      </w:r>
      <w:r w:rsidRPr="002314E3">
        <w:rPr>
          <w:rFonts w:ascii="Times New Roman" w:eastAsia="Times New Roman" w:hAnsi="Times New Roman" w:cs="Times New Roman"/>
          <w:spacing w:val="8"/>
          <w:sz w:val="24"/>
          <w:szCs w:val="24"/>
          <w:lang w:eastAsia="en-US"/>
        </w:rPr>
        <w:t xml:space="preserve"> </w:t>
      </w:r>
      <w:r w:rsidRPr="002314E3">
        <w:rPr>
          <w:rFonts w:ascii="Times New Roman" w:eastAsia="Times New Roman" w:hAnsi="Times New Roman" w:cs="Times New Roman"/>
          <w:sz w:val="24"/>
          <w:szCs w:val="24"/>
          <w:lang w:eastAsia="en-US"/>
        </w:rPr>
        <w:t>У</w:t>
      </w:r>
      <w:r w:rsidRPr="002314E3">
        <w:rPr>
          <w:rFonts w:ascii="Times New Roman" w:eastAsia="Times New Roman" w:hAnsi="Times New Roman" w:cs="Times New Roman"/>
          <w:spacing w:val="9"/>
          <w:sz w:val="24"/>
          <w:szCs w:val="24"/>
          <w:lang w:eastAsia="en-US"/>
        </w:rPr>
        <w:t xml:space="preserve"> </w:t>
      </w:r>
      <w:r w:rsidRPr="002314E3">
        <w:rPr>
          <w:rFonts w:ascii="Times New Roman" w:eastAsia="Times New Roman" w:hAnsi="Times New Roman" w:cs="Times New Roman"/>
          <w:sz w:val="24"/>
          <w:szCs w:val="24"/>
          <w:lang w:eastAsia="en-US"/>
        </w:rPr>
        <w:t>темну</w:t>
      </w:r>
      <w:r w:rsidRPr="002314E3">
        <w:rPr>
          <w:rFonts w:ascii="Times New Roman" w:eastAsia="Times New Roman" w:hAnsi="Times New Roman" w:cs="Times New Roman"/>
          <w:spacing w:val="4"/>
          <w:sz w:val="24"/>
          <w:szCs w:val="24"/>
          <w:lang w:eastAsia="en-US"/>
        </w:rPr>
        <w:t xml:space="preserve"> </w:t>
      </w:r>
      <w:r w:rsidRPr="002314E3">
        <w:rPr>
          <w:rFonts w:ascii="Times New Roman" w:eastAsia="Times New Roman" w:hAnsi="Times New Roman" w:cs="Times New Roman"/>
          <w:sz w:val="24"/>
          <w:szCs w:val="24"/>
          <w:lang w:eastAsia="en-US"/>
        </w:rPr>
        <w:t>пору</w:t>
      </w:r>
      <w:r w:rsidRPr="002314E3">
        <w:rPr>
          <w:rFonts w:ascii="Times New Roman" w:eastAsia="Times New Roman" w:hAnsi="Times New Roman" w:cs="Times New Roman"/>
          <w:spacing w:val="3"/>
          <w:sz w:val="24"/>
          <w:szCs w:val="24"/>
          <w:lang w:eastAsia="en-US"/>
        </w:rPr>
        <w:t xml:space="preserve"> </w:t>
      </w:r>
      <w:r w:rsidRPr="002314E3">
        <w:rPr>
          <w:rFonts w:ascii="Times New Roman" w:eastAsia="Times New Roman" w:hAnsi="Times New Roman" w:cs="Times New Roman"/>
          <w:sz w:val="24"/>
          <w:szCs w:val="24"/>
          <w:lang w:eastAsia="en-US"/>
        </w:rPr>
        <w:t>доби</w:t>
      </w:r>
      <w:r w:rsidRPr="002314E3">
        <w:rPr>
          <w:rFonts w:ascii="Times New Roman" w:eastAsia="Times New Roman" w:hAnsi="Times New Roman" w:cs="Times New Roman"/>
          <w:spacing w:val="11"/>
          <w:sz w:val="24"/>
          <w:szCs w:val="24"/>
          <w:lang w:eastAsia="en-US"/>
        </w:rPr>
        <w:t xml:space="preserve"> </w:t>
      </w:r>
      <w:r w:rsidRPr="002314E3">
        <w:rPr>
          <w:rFonts w:ascii="Times New Roman" w:eastAsia="Times New Roman" w:hAnsi="Times New Roman" w:cs="Times New Roman"/>
          <w:sz w:val="24"/>
          <w:szCs w:val="24"/>
          <w:lang w:eastAsia="en-US"/>
        </w:rPr>
        <w:t>і</w:t>
      </w:r>
      <w:r w:rsidRPr="002314E3">
        <w:rPr>
          <w:rFonts w:ascii="Times New Roman" w:eastAsia="Times New Roman" w:hAnsi="Times New Roman" w:cs="Times New Roman"/>
          <w:spacing w:val="13"/>
          <w:sz w:val="24"/>
          <w:szCs w:val="24"/>
          <w:lang w:eastAsia="en-US"/>
        </w:rPr>
        <w:t xml:space="preserve"> </w:t>
      </w:r>
      <w:r w:rsidRPr="002314E3">
        <w:rPr>
          <w:rFonts w:ascii="Times New Roman" w:eastAsia="Times New Roman" w:hAnsi="Times New Roman" w:cs="Times New Roman"/>
          <w:sz w:val="24"/>
          <w:szCs w:val="24"/>
          <w:lang w:eastAsia="en-US"/>
        </w:rPr>
        <w:t>в</w:t>
      </w:r>
      <w:r w:rsidRPr="002314E3">
        <w:rPr>
          <w:rFonts w:ascii="Times New Roman" w:eastAsia="Times New Roman" w:hAnsi="Times New Roman" w:cs="Times New Roman"/>
          <w:spacing w:val="6"/>
          <w:sz w:val="24"/>
          <w:szCs w:val="24"/>
          <w:lang w:eastAsia="en-US"/>
        </w:rPr>
        <w:t xml:space="preserve"> </w:t>
      </w:r>
      <w:r w:rsidRPr="002314E3">
        <w:rPr>
          <w:rFonts w:ascii="Times New Roman" w:eastAsia="Times New Roman" w:hAnsi="Times New Roman" w:cs="Times New Roman"/>
          <w:sz w:val="24"/>
          <w:szCs w:val="24"/>
          <w:lang w:eastAsia="en-US"/>
        </w:rPr>
        <w:t>умовах</w:t>
      </w:r>
      <w:r w:rsidRPr="002314E3">
        <w:rPr>
          <w:rFonts w:ascii="Times New Roman" w:eastAsia="Times New Roman" w:hAnsi="Times New Roman" w:cs="Times New Roman"/>
          <w:spacing w:val="12"/>
          <w:sz w:val="24"/>
          <w:szCs w:val="24"/>
          <w:lang w:eastAsia="en-US"/>
        </w:rPr>
        <w:t xml:space="preserve"> </w:t>
      </w:r>
      <w:r w:rsidRPr="002314E3">
        <w:rPr>
          <w:rFonts w:ascii="Times New Roman" w:eastAsia="Times New Roman" w:hAnsi="Times New Roman" w:cs="Times New Roman"/>
          <w:sz w:val="24"/>
          <w:szCs w:val="24"/>
          <w:lang w:eastAsia="en-US"/>
        </w:rPr>
        <w:t>недостатньої</w:t>
      </w:r>
      <w:r w:rsidRPr="002314E3">
        <w:rPr>
          <w:rFonts w:ascii="Times New Roman" w:eastAsia="Times New Roman" w:hAnsi="Times New Roman" w:cs="Times New Roman"/>
          <w:spacing w:val="12"/>
          <w:sz w:val="24"/>
          <w:szCs w:val="24"/>
          <w:lang w:eastAsia="en-US"/>
        </w:rPr>
        <w:t xml:space="preserve"> </w:t>
      </w:r>
      <w:r w:rsidRPr="002314E3">
        <w:rPr>
          <w:rFonts w:ascii="Times New Roman" w:eastAsia="Times New Roman" w:hAnsi="Times New Roman" w:cs="Times New Roman"/>
          <w:sz w:val="24"/>
          <w:szCs w:val="24"/>
          <w:lang w:eastAsia="en-US"/>
        </w:rPr>
        <w:t>видимості.</w:t>
      </w:r>
      <w:r w:rsidRPr="002314E3">
        <w:rPr>
          <w:rFonts w:ascii="Times New Roman" w:eastAsia="Times New Roman" w:hAnsi="Times New Roman" w:cs="Times New Roman"/>
          <w:spacing w:val="12"/>
          <w:sz w:val="24"/>
          <w:szCs w:val="24"/>
          <w:lang w:eastAsia="en-US"/>
        </w:rPr>
        <w:t xml:space="preserve"> </w:t>
      </w:r>
      <w:r w:rsidRPr="002314E3">
        <w:rPr>
          <w:rFonts w:ascii="Times New Roman" w:eastAsia="Times New Roman" w:hAnsi="Times New Roman" w:cs="Times New Roman"/>
          <w:spacing w:val="-2"/>
          <w:sz w:val="24"/>
          <w:szCs w:val="24"/>
          <w:lang w:eastAsia="en-US"/>
        </w:rPr>
        <w:t xml:space="preserve">Правила </w:t>
      </w:r>
      <w:r w:rsidRPr="002314E3">
        <w:rPr>
          <w:rFonts w:ascii="Times New Roman" w:eastAsia="Times New Roman" w:hAnsi="Times New Roman" w:cs="Times New Roman"/>
          <w:sz w:val="24"/>
          <w:szCs w:val="24"/>
          <w:lang w:eastAsia="en-US"/>
        </w:rPr>
        <w:t>користування протитуманними фарами і ліхтарями, фарою-прожектором і фарою-шукачем, розпізнавальним знаком автопоїзда.</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 xml:space="preserve">Небезпечні наслідки порушення правил користування зовнішніми світловими </w:t>
      </w:r>
      <w:r w:rsidRPr="002314E3">
        <w:rPr>
          <w:rFonts w:ascii="Times New Roman" w:eastAsia="Times New Roman" w:hAnsi="Times New Roman" w:cs="Times New Roman"/>
          <w:spacing w:val="-2"/>
          <w:sz w:val="24"/>
          <w:szCs w:val="24"/>
          <w:lang w:val="uk-UA" w:eastAsia="en-US"/>
        </w:rPr>
        <w:t>приладами.</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 xml:space="preserve">Рух транспортних засобів у колонах. Загальні вимоги до організації руху транспортних засобів у колоні. Позначення транспортних </w:t>
      </w:r>
      <w:r w:rsidRPr="002314E3">
        <w:rPr>
          <w:rFonts w:ascii="Times New Roman" w:eastAsia="Times New Roman" w:hAnsi="Times New Roman" w:cs="Times New Roman"/>
          <w:sz w:val="24"/>
          <w:szCs w:val="24"/>
          <w:lang w:val="uk-UA" w:eastAsia="en-US"/>
        </w:rPr>
        <w:lastRenderedPageBreak/>
        <w:t>засобів, що рухаються у колоні. Розташування транспортних засобів колони на проїзній частині. Швидкість руху колони. Вимоги до водіїв транспортних засобів колони та іншого транспорту.</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Правила</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руху</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колони</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у</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темну</w:t>
      </w:r>
      <w:r w:rsidRPr="002314E3">
        <w:rPr>
          <w:rFonts w:ascii="Times New Roman" w:eastAsia="Times New Roman" w:hAnsi="Times New Roman" w:cs="Times New Roman"/>
          <w:spacing w:val="-9"/>
          <w:sz w:val="24"/>
          <w:szCs w:val="24"/>
          <w:lang w:val="uk-UA" w:eastAsia="en-US"/>
        </w:rPr>
        <w:t xml:space="preserve"> </w:t>
      </w:r>
      <w:r w:rsidRPr="002314E3">
        <w:rPr>
          <w:rFonts w:ascii="Times New Roman" w:eastAsia="Times New Roman" w:hAnsi="Times New Roman" w:cs="Times New Roman"/>
          <w:sz w:val="24"/>
          <w:szCs w:val="24"/>
          <w:lang w:val="uk-UA" w:eastAsia="en-US"/>
        </w:rPr>
        <w:t>пору</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доби</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та</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в</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умовах</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 xml:space="preserve">недостатньої </w:t>
      </w:r>
      <w:r w:rsidRPr="002314E3">
        <w:rPr>
          <w:rFonts w:ascii="Times New Roman" w:eastAsia="Times New Roman" w:hAnsi="Times New Roman" w:cs="Times New Roman"/>
          <w:spacing w:val="-2"/>
          <w:sz w:val="24"/>
          <w:szCs w:val="24"/>
          <w:lang w:val="uk-UA" w:eastAsia="en-US"/>
        </w:rPr>
        <w:t>видимості.</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Буксирування транспортних засобів. Способи буксирування транспортних засобів. Умови і порядок буксирування механічних транспортних засобів на гнучкому і жорстокому зчепленні та методом часткового навантаження. Випадки, коли буксирування забороняється. Перевезення людей під час буксирування транспортних засобів.</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Навчальна їзда. Умови, під час яких дозволяється навчальна їзда. Початкове навчання керуванню транспортними засобами. Вимоги до учня, інструктора або особи, яка навчає керуванню транспортними засобами. Обладнання механічного транспортного засобу, на якому проводяться навчання. Навчальна їзда на дорогах. Небезпечні наслідки порушення вимог правил буксирування і навчальної їзди.</w:t>
      </w:r>
    </w:p>
    <w:p w:rsidR="00ED2572" w:rsidRPr="002314E3" w:rsidRDefault="00ED2572" w:rsidP="00ED2572">
      <w:pPr>
        <w:widowControl w:val="0"/>
        <w:autoSpaceDE w:val="0"/>
        <w:autoSpaceDN w:val="0"/>
        <w:spacing w:after="0"/>
        <w:ind w:right="-31"/>
        <w:jc w:val="both"/>
        <w:outlineLvl w:val="0"/>
        <w:rPr>
          <w:rFonts w:ascii="Times New Roman" w:eastAsia="Times New Roman" w:hAnsi="Times New Roman" w:cs="Times New Roman"/>
          <w:bCs/>
          <w:sz w:val="24"/>
          <w:szCs w:val="24"/>
          <w:lang w:val="uk-UA" w:eastAsia="en-US"/>
        </w:rPr>
      </w:pPr>
      <w:r w:rsidRPr="002314E3">
        <w:rPr>
          <w:rFonts w:ascii="Times New Roman" w:eastAsia="Times New Roman" w:hAnsi="Times New Roman" w:cs="Times New Roman"/>
          <w:b/>
          <w:bCs/>
          <w:sz w:val="24"/>
          <w:szCs w:val="24"/>
          <w:lang w:val="uk-UA" w:eastAsia="en-US"/>
        </w:rPr>
        <w:t>Тема</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9.</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Перевезення</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людей</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та</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вантажів</w:t>
      </w:r>
      <w:r w:rsidRPr="002314E3">
        <w:rPr>
          <w:rFonts w:ascii="Times New Roman" w:eastAsia="Times New Roman" w:hAnsi="Times New Roman" w:cs="Times New Roman"/>
          <w:b/>
          <w:bCs/>
          <w:spacing w:val="1"/>
          <w:sz w:val="24"/>
          <w:szCs w:val="24"/>
          <w:lang w:val="uk-UA" w:eastAsia="en-US"/>
        </w:rPr>
        <w:t xml:space="preserve"> </w:t>
      </w:r>
      <w:r w:rsidRPr="002314E3">
        <w:rPr>
          <w:rFonts w:ascii="Times New Roman" w:eastAsia="Times New Roman" w:hAnsi="Times New Roman" w:cs="Times New Roman"/>
          <w:bCs/>
          <w:spacing w:val="-10"/>
          <w:sz w:val="24"/>
          <w:szCs w:val="24"/>
          <w:lang w:val="uk-UA" w:eastAsia="en-US"/>
        </w:rPr>
        <w:t>.</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Нормативні вимоги щодо кількості перевезення людей на легкових транспортних засобах. Обов'язки водія перед початком руху. Швидкість руху під час перевезення людей. Випадки, коли перевезення людей забороняється. Додаткові правила до перевезення дітей.</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Правила навантаження, розміщення та закріплення вантажу на легковому транспортному засобі. Умови перевезення вантажу. Випадки, які вимагають погодження з ДАІ щодо перевезення вантажів. Позначення вантажу, що перевозиться. Обладнання транспортних</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засобів.</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Небезпечні</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наслідки</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порушення</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правил</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перевезення</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вантажу. Правила перевезення вантажу за допомогою причепа.</w:t>
      </w:r>
    </w:p>
    <w:p w:rsidR="00ED2572" w:rsidRPr="002314E3" w:rsidRDefault="00ED2572" w:rsidP="00ED2572">
      <w:pPr>
        <w:widowControl w:val="0"/>
        <w:autoSpaceDE w:val="0"/>
        <w:autoSpaceDN w:val="0"/>
        <w:spacing w:after="0"/>
        <w:ind w:right="-31"/>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Тема</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10.</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Вимоги</w:t>
      </w:r>
      <w:r w:rsidRPr="002314E3">
        <w:rPr>
          <w:rFonts w:ascii="Times New Roman" w:eastAsia="Times New Roman" w:hAnsi="Times New Roman" w:cs="Times New Roman"/>
          <w:b/>
          <w:bCs/>
          <w:spacing w:val="-1"/>
          <w:sz w:val="24"/>
          <w:szCs w:val="24"/>
          <w:lang w:val="uk-UA" w:eastAsia="en-US"/>
        </w:rPr>
        <w:t xml:space="preserve"> </w:t>
      </w:r>
      <w:r w:rsidRPr="002314E3">
        <w:rPr>
          <w:rFonts w:ascii="Times New Roman" w:eastAsia="Times New Roman" w:hAnsi="Times New Roman" w:cs="Times New Roman"/>
          <w:b/>
          <w:bCs/>
          <w:sz w:val="24"/>
          <w:szCs w:val="24"/>
          <w:lang w:val="uk-UA" w:eastAsia="en-US"/>
        </w:rPr>
        <w:t>до</w:t>
      </w:r>
      <w:r w:rsidRPr="002314E3">
        <w:rPr>
          <w:rFonts w:ascii="Times New Roman" w:eastAsia="Times New Roman" w:hAnsi="Times New Roman" w:cs="Times New Roman"/>
          <w:b/>
          <w:bCs/>
          <w:spacing w:val="-7"/>
          <w:sz w:val="24"/>
          <w:szCs w:val="24"/>
          <w:lang w:val="uk-UA" w:eastAsia="en-US"/>
        </w:rPr>
        <w:t xml:space="preserve"> </w:t>
      </w:r>
      <w:r w:rsidRPr="002314E3">
        <w:rPr>
          <w:rFonts w:ascii="Times New Roman" w:eastAsia="Times New Roman" w:hAnsi="Times New Roman" w:cs="Times New Roman"/>
          <w:b/>
          <w:bCs/>
          <w:sz w:val="24"/>
          <w:szCs w:val="24"/>
          <w:lang w:val="uk-UA" w:eastAsia="en-US"/>
        </w:rPr>
        <w:t>технічного</w:t>
      </w:r>
      <w:r w:rsidRPr="002314E3">
        <w:rPr>
          <w:rFonts w:ascii="Times New Roman" w:eastAsia="Times New Roman" w:hAnsi="Times New Roman" w:cs="Times New Roman"/>
          <w:b/>
          <w:bCs/>
          <w:spacing w:val="-7"/>
          <w:sz w:val="24"/>
          <w:szCs w:val="24"/>
          <w:lang w:val="uk-UA" w:eastAsia="en-US"/>
        </w:rPr>
        <w:t xml:space="preserve"> </w:t>
      </w:r>
      <w:r w:rsidRPr="002314E3">
        <w:rPr>
          <w:rFonts w:ascii="Times New Roman" w:eastAsia="Times New Roman" w:hAnsi="Times New Roman" w:cs="Times New Roman"/>
          <w:b/>
          <w:bCs/>
          <w:sz w:val="24"/>
          <w:szCs w:val="24"/>
          <w:lang w:val="uk-UA" w:eastAsia="en-US"/>
        </w:rPr>
        <w:t>стану</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та</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обладнання</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транспортних</w:t>
      </w:r>
      <w:r w:rsidRPr="002314E3">
        <w:rPr>
          <w:rFonts w:ascii="Times New Roman" w:eastAsia="Times New Roman" w:hAnsi="Times New Roman" w:cs="Times New Roman"/>
          <w:b/>
          <w:bCs/>
          <w:spacing w:val="-6"/>
          <w:sz w:val="24"/>
          <w:szCs w:val="24"/>
          <w:lang w:val="uk-UA" w:eastAsia="en-US"/>
        </w:rPr>
        <w:t xml:space="preserve"> </w:t>
      </w:r>
      <w:r w:rsidRPr="002314E3">
        <w:rPr>
          <w:rFonts w:ascii="Times New Roman" w:eastAsia="Times New Roman" w:hAnsi="Times New Roman" w:cs="Times New Roman"/>
          <w:b/>
          <w:bCs/>
          <w:spacing w:val="-2"/>
          <w:sz w:val="24"/>
          <w:szCs w:val="24"/>
          <w:lang w:val="uk-UA" w:eastAsia="en-US"/>
        </w:rPr>
        <w:t>засобів.</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Загальні вимоги до технічного стану транспортних засобів. Вимоги щодо технічного стану за Правилами дорожнього руху. Умови, під час яких експлуатація транспортних</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засобів забороняється. Вимоги до технічного стану</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гальмової системи, рульового керування, зовнішніх світлових приладів, коліс і шин, двигуна, інших елементів конструкції транспортних засобів.</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Правила,</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що визначають</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наслідки</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порушення</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вимог</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до</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технічного</w:t>
      </w:r>
      <w:r w:rsidRPr="002314E3">
        <w:rPr>
          <w:rFonts w:ascii="Times New Roman" w:eastAsia="Times New Roman" w:hAnsi="Times New Roman" w:cs="Times New Roman"/>
          <w:spacing w:val="-7"/>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стану.</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Місце знаходження у транспортних засобах медичної аптечки, вогнегасника, знака аварійної зупинки.</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Несправності, при яких водій повинен вжити заходів щодо їх усунення, а якщо це зробити неможливо — рухатися до місця стоянки або ремонту. Несправності, при яких подальший рух транспортних засобів заборонено.</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Небезпечні наслідки порушення вимог до технічного стану та обладнання</w:t>
      </w:r>
      <w:r w:rsidRPr="002314E3">
        <w:rPr>
          <w:rFonts w:ascii="Times New Roman" w:eastAsia="Times New Roman" w:hAnsi="Times New Roman" w:cs="Times New Roman"/>
          <w:spacing w:val="40"/>
          <w:sz w:val="24"/>
          <w:szCs w:val="24"/>
          <w:lang w:val="uk-UA" w:eastAsia="en-US"/>
        </w:rPr>
        <w:t xml:space="preserve"> </w:t>
      </w:r>
      <w:r w:rsidRPr="002314E3">
        <w:rPr>
          <w:rFonts w:ascii="Times New Roman" w:eastAsia="Times New Roman" w:hAnsi="Times New Roman" w:cs="Times New Roman"/>
          <w:sz w:val="24"/>
          <w:szCs w:val="24"/>
          <w:lang w:val="uk-UA" w:eastAsia="en-US"/>
        </w:rPr>
        <w:t>транспортних засобів.</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Вимоги Правил, що стосуються питань організації дорожнього руху, які вимагають узгодження з Державтоінспекцією.</w:t>
      </w:r>
    </w:p>
    <w:p w:rsidR="00ED2572" w:rsidRPr="002314E3" w:rsidRDefault="00ED2572" w:rsidP="00ED2572">
      <w:pPr>
        <w:widowControl w:val="0"/>
        <w:autoSpaceDE w:val="0"/>
        <w:autoSpaceDN w:val="0"/>
        <w:spacing w:after="0"/>
        <w:ind w:right="-31"/>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Тема</w:t>
      </w:r>
      <w:r w:rsidRPr="002314E3">
        <w:rPr>
          <w:rFonts w:ascii="Times New Roman" w:eastAsia="Times New Roman" w:hAnsi="Times New Roman" w:cs="Times New Roman"/>
          <w:b/>
          <w:bCs/>
          <w:spacing w:val="-6"/>
          <w:sz w:val="24"/>
          <w:szCs w:val="24"/>
          <w:lang w:val="uk-UA" w:eastAsia="en-US"/>
        </w:rPr>
        <w:t xml:space="preserve"> </w:t>
      </w:r>
      <w:r w:rsidRPr="002314E3">
        <w:rPr>
          <w:rFonts w:ascii="Times New Roman" w:eastAsia="Times New Roman" w:hAnsi="Times New Roman" w:cs="Times New Roman"/>
          <w:b/>
          <w:bCs/>
          <w:sz w:val="24"/>
          <w:szCs w:val="24"/>
          <w:lang w:val="uk-UA" w:eastAsia="en-US"/>
        </w:rPr>
        <w:t>11.</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Номерні</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та</w:t>
      </w:r>
      <w:r w:rsidRPr="002314E3">
        <w:rPr>
          <w:rFonts w:ascii="Times New Roman" w:eastAsia="Times New Roman" w:hAnsi="Times New Roman" w:cs="Times New Roman"/>
          <w:b/>
          <w:bCs/>
          <w:spacing w:val="-4"/>
          <w:sz w:val="24"/>
          <w:szCs w:val="24"/>
          <w:lang w:val="uk-UA" w:eastAsia="en-US"/>
        </w:rPr>
        <w:t xml:space="preserve"> </w:t>
      </w:r>
      <w:r w:rsidRPr="002314E3">
        <w:rPr>
          <w:rFonts w:ascii="Times New Roman" w:eastAsia="Times New Roman" w:hAnsi="Times New Roman" w:cs="Times New Roman"/>
          <w:b/>
          <w:bCs/>
          <w:sz w:val="24"/>
          <w:szCs w:val="24"/>
          <w:lang w:val="uk-UA" w:eastAsia="en-US"/>
        </w:rPr>
        <w:t>розпізнавальні</w:t>
      </w:r>
      <w:r w:rsidRPr="002314E3">
        <w:rPr>
          <w:rFonts w:ascii="Times New Roman" w:eastAsia="Times New Roman" w:hAnsi="Times New Roman" w:cs="Times New Roman"/>
          <w:b/>
          <w:bCs/>
          <w:spacing w:val="-2"/>
          <w:sz w:val="24"/>
          <w:szCs w:val="24"/>
          <w:lang w:val="uk-UA" w:eastAsia="en-US"/>
        </w:rPr>
        <w:t xml:space="preserve"> </w:t>
      </w:r>
      <w:r w:rsidRPr="002314E3">
        <w:rPr>
          <w:rFonts w:ascii="Times New Roman" w:eastAsia="Times New Roman" w:hAnsi="Times New Roman" w:cs="Times New Roman"/>
          <w:b/>
          <w:bCs/>
          <w:sz w:val="24"/>
          <w:szCs w:val="24"/>
          <w:lang w:val="uk-UA" w:eastAsia="en-US"/>
        </w:rPr>
        <w:t>знаки.</w:t>
      </w:r>
      <w:r w:rsidRPr="002314E3">
        <w:rPr>
          <w:rFonts w:ascii="Times New Roman" w:eastAsia="Times New Roman" w:hAnsi="Times New Roman" w:cs="Times New Roman"/>
          <w:b/>
          <w:bCs/>
          <w:spacing w:val="-9"/>
          <w:sz w:val="24"/>
          <w:szCs w:val="24"/>
          <w:lang w:val="uk-UA" w:eastAsia="en-US"/>
        </w:rPr>
        <w:t xml:space="preserve"> </w:t>
      </w:r>
      <w:r w:rsidRPr="002314E3">
        <w:rPr>
          <w:rFonts w:ascii="Times New Roman" w:eastAsia="Times New Roman" w:hAnsi="Times New Roman" w:cs="Times New Roman"/>
          <w:b/>
          <w:bCs/>
          <w:sz w:val="24"/>
          <w:szCs w:val="24"/>
          <w:lang w:val="uk-UA" w:eastAsia="en-US"/>
        </w:rPr>
        <w:t>Попереджувальні</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z w:val="24"/>
          <w:szCs w:val="24"/>
          <w:lang w:val="uk-UA" w:eastAsia="en-US"/>
        </w:rPr>
        <w:t>засоби,</w:t>
      </w:r>
      <w:r w:rsidRPr="002314E3">
        <w:rPr>
          <w:rFonts w:ascii="Times New Roman" w:eastAsia="Times New Roman" w:hAnsi="Times New Roman" w:cs="Times New Roman"/>
          <w:b/>
          <w:bCs/>
          <w:spacing w:val="-3"/>
          <w:sz w:val="24"/>
          <w:szCs w:val="24"/>
          <w:lang w:val="uk-UA" w:eastAsia="en-US"/>
        </w:rPr>
        <w:t xml:space="preserve"> </w:t>
      </w:r>
      <w:r w:rsidRPr="002314E3">
        <w:rPr>
          <w:rFonts w:ascii="Times New Roman" w:eastAsia="Times New Roman" w:hAnsi="Times New Roman" w:cs="Times New Roman"/>
          <w:b/>
          <w:bCs/>
          <w:spacing w:val="-2"/>
          <w:sz w:val="24"/>
          <w:szCs w:val="24"/>
          <w:lang w:val="uk-UA" w:eastAsia="en-US"/>
        </w:rPr>
        <w:t>позначення.</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Реєстрація</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(перереєстрація)</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транспортних</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засобів</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і</w:t>
      </w:r>
      <w:r w:rsidRPr="002314E3">
        <w:rPr>
          <w:rFonts w:ascii="Times New Roman" w:eastAsia="Times New Roman" w:hAnsi="Times New Roman" w:cs="Times New Roman"/>
          <w:spacing w:val="-1"/>
          <w:sz w:val="24"/>
          <w:szCs w:val="24"/>
          <w:lang w:val="uk-UA" w:eastAsia="en-US"/>
        </w:rPr>
        <w:t xml:space="preserve"> </w:t>
      </w:r>
      <w:r w:rsidRPr="002314E3">
        <w:rPr>
          <w:rFonts w:ascii="Times New Roman" w:eastAsia="Times New Roman" w:hAnsi="Times New Roman" w:cs="Times New Roman"/>
          <w:sz w:val="24"/>
          <w:szCs w:val="24"/>
          <w:lang w:val="uk-UA" w:eastAsia="en-US"/>
        </w:rPr>
        <w:t>причепів</w:t>
      </w:r>
      <w:r w:rsidRPr="002314E3">
        <w:rPr>
          <w:rFonts w:ascii="Times New Roman" w:eastAsia="Times New Roman" w:hAnsi="Times New Roman" w:cs="Times New Roman"/>
          <w:spacing w:val="-5"/>
          <w:sz w:val="24"/>
          <w:szCs w:val="24"/>
          <w:lang w:val="uk-UA" w:eastAsia="en-US"/>
        </w:rPr>
        <w:t xml:space="preserve"> </w:t>
      </w:r>
      <w:r w:rsidRPr="002314E3">
        <w:rPr>
          <w:rFonts w:ascii="Times New Roman" w:eastAsia="Times New Roman" w:hAnsi="Times New Roman" w:cs="Times New Roman"/>
          <w:sz w:val="24"/>
          <w:szCs w:val="24"/>
          <w:lang w:val="uk-UA" w:eastAsia="en-US"/>
        </w:rPr>
        <w:t>у</w:t>
      </w:r>
      <w:r w:rsidRPr="002314E3">
        <w:rPr>
          <w:rFonts w:ascii="Times New Roman" w:eastAsia="Times New Roman" w:hAnsi="Times New Roman" w:cs="Times New Roman"/>
          <w:spacing w:val="-10"/>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Державтоінспекції.</w:t>
      </w:r>
    </w:p>
    <w:p w:rsidR="00ED2572" w:rsidRPr="002314E3" w:rsidRDefault="00ED2572" w:rsidP="00ED2572">
      <w:pPr>
        <w:widowControl w:val="0"/>
        <w:autoSpaceDE w:val="0"/>
        <w:autoSpaceDN w:val="0"/>
        <w:spacing w:after="0"/>
        <w:ind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Номерні знаки і написи, які є обов'язковими для механічних транспортних засобів. Вимоги щодо обладнання транспортних засобів номерними та розпізнавальними знаками, попереджувальними засобами.</w:t>
      </w:r>
    </w:p>
    <w:p w:rsidR="00ED2572" w:rsidRPr="002314E3" w:rsidRDefault="00ED2572" w:rsidP="00ED2572">
      <w:pPr>
        <w:widowControl w:val="0"/>
        <w:autoSpaceDE w:val="0"/>
        <w:autoSpaceDN w:val="0"/>
        <w:spacing w:after="0"/>
        <w:ind w:right="-31"/>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Вимоги</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до</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стану</w:t>
      </w:r>
      <w:r w:rsidRPr="002314E3">
        <w:rPr>
          <w:rFonts w:ascii="Times New Roman" w:eastAsia="Times New Roman" w:hAnsi="Times New Roman" w:cs="Times New Roman"/>
          <w:spacing w:val="-10"/>
          <w:sz w:val="24"/>
          <w:szCs w:val="24"/>
          <w:lang w:val="uk-UA" w:eastAsia="en-US"/>
        </w:rPr>
        <w:t xml:space="preserve"> </w:t>
      </w:r>
      <w:r w:rsidRPr="002314E3">
        <w:rPr>
          <w:rFonts w:ascii="Times New Roman" w:eastAsia="Times New Roman" w:hAnsi="Times New Roman" w:cs="Times New Roman"/>
          <w:sz w:val="24"/>
          <w:szCs w:val="24"/>
          <w:lang w:val="uk-UA" w:eastAsia="en-US"/>
        </w:rPr>
        <w:t>номерних</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і</w:t>
      </w:r>
      <w:r w:rsidRPr="002314E3">
        <w:rPr>
          <w:rFonts w:ascii="Times New Roman" w:eastAsia="Times New Roman" w:hAnsi="Times New Roman" w:cs="Times New Roman"/>
          <w:spacing w:val="-2"/>
          <w:sz w:val="24"/>
          <w:szCs w:val="24"/>
          <w:lang w:val="uk-UA" w:eastAsia="en-US"/>
        </w:rPr>
        <w:t xml:space="preserve"> </w:t>
      </w:r>
      <w:r w:rsidRPr="002314E3">
        <w:rPr>
          <w:rFonts w:ascii="Times New Roman" w:eastAsia="Times New Roman" w:hAnsi="Times New Roman" w:cs="Times New Roman"/>
          <w:sz w:val="24"/>
          <w:szCs w:val="24"/>
          <w:lang w:val="uk-UA" w:eastAsia="en-US"/>
        </w:rPr>
        <w:t>розпізнавальних</w:t>
      </w:r>
      <w:r w:rsidRPr="002314E3">
        <w:rPr>
          <w:rFonts w:ascii="Times New Roman" w:eastAsia="Times New Roman" w:hAnsi="Times New Roman" w:cs="Times New Roman"/>
          <w:spacing w:val="-3"/>
          <w:sz w:val="24"/>
          <w:szCs w:val="24"/>
          <w:lang w:val="uk-UA" w:eastAsia="en-US"/>
        </w:rPr>
        <w:t xml:space="preserve"> </w:t>
      </w:r>
      <w:r w:rsidRPr="002314E3">
        <w:rPr>
          <w:rFonts w:ascii="Times New Roman" w:eastAsia="Times New Roman" w:hAnsi="Times New Roman" w:cs="Times New Roman"/>
          <w:sz w:val="24"/>
          <w:szCs w:val="24"/>
          <w:lang w:val="uk-UA" w:eastAsia="en-US"/>
        </w:rPr>
        <w:t>знаків</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транспортних</w:t>
      </w:r>
      <w:r w:rsidRPr="002314E3">
        <w:rPr>
          <w:rFonts w:ascii="Times New Roman" w:eastAsia="Times New Roman" w:hAnsi="Times New Roman" w:cs="Times New Roman"/>
          <w:spacing w:val="-2"/>
          <w:sz w:val="24"/>
          <w:szCs w:val="24"/>
          <w:lang w:val="uk-UA" w:eastAsia="en-US"/>
        </w:rPr>
        <w:t xml:space="preserve"> засобів.</w:t>
      </w:r>
    </w:p>
    <w:p w:rsidR="00ED2572" w:rsidRPr="002314E3" w:rsidRDefault="00ED2572" w:rsidP="00ED2572">
      <w:pPr>
        <w:widowControl w:val="0"/>
        <w:autoSpaceDE w:val="0"/>
        <w:autoSpaceDN w:val="0"/>
        <w:spacing w:after="0"/>
        <w:ind w:right="-31"/>
        <w:jc w:val="both"/>
        <w:outlineLvl w:val="0"/>
        <w:rPr>
          <w:rFonts w:ascii="Times New Roman" w:eastAsia="Times New Roman" w:hAnsi="Times New Roman" w:cs="Times New Roman"/>
          <w:b/>
          <w:bCs/>
          <w:sz w:val="24"/>
          <w:szCs w:val="24"/>
          <w:lang w:val="uk-UA" w:eastAsia="en-US"/>
        </w:rPr>
      </w:pPr>
      <w:r w:rsidRPr="002314E3">
        <w:rPr>
          <w:rFonts w:ascii="Times New Roman" w:eastAsia="Times New Roman" w:hAnsi="Times New Roman" w:cs="Times New Roman"/>
          <w:b/>
          <w:bCs/>
          <w:sz w:val="24"/>
          <w:szCs w:val="24"/>
          <w:lang w:val="uk-UA" w:eastAsia="en-US"/>
        </w:rPr>
        <w:t>Лабораторно-практичні</w:t>
      </w:r>
      <w:r w:rsidRPr="002314E3">
        <w:rPr>
          <w:rFonts w:ascii="Times New Roman" w:eastAsia="Times New Roman" w:hAnsi="Times New Roman" w:cs="Times New Roman"/>
          <w:b/>
          <w:bCs/>
          <w:spacing w:val="-11"/>
          <w:sz w:val="24"/>
          <w:szCs w:val="24"/>
          <w:lang w:val="uk-UA" w:eastAsia="en-US"/>
        </w:rPr>
        <w:t xml:space="preserve"> </w:t>
      </w:r>
      <w:r w:rsidRPr="002314E3">
        <w:rPr>
          <w:rFonts w:ascii="Times New Roman" w:eastAsia="Times New Roman" w:hAnsi="Times New Roman" w:cs="Times New Roman"/>
          <w:b/>
          <w:bCs/>
          <w:spacing w:val="-2"/>
          <w:sz w:val="24"/>
          <w:szCs w:val="24"/>
          <w:lang w:val="uk-UA" w:eastAsia="en-US"/>
        </w:rPr>
        <w:t>роботи.</w:t>
      </w:r>
    </w:p>
    <w:p w:rsidR="00ED2572" w:rsidRPr="002314E3" w:rsidRDefault="00ED2572" w:rsidP="00ED2572">
      <w:pPr>
        <w:widowControl w:val="0"/>
        <w:numPr>
          <w:ilvl w:val="0"/>
          <w:numId w:val="25"/>
        </w:numPr>
        <w:tabs>
          <w:tab w:val="left" w:pos="1623"/>
        </w:tabs>
        <w:autoSpaceDE w:val="0"/>
        <w:autoSpaceDN w:val="0"/>
        <w:spacing w:after="0"/>
        <w:ind w:left="0" w:right="-31" w:firstLine="568"/>
        <w:jc w:val="both"/>
        <w:rPr>
          <w:rFonts w:ascii="Times New Roman" w:eastAsia="Times New Roman" w:hAnsi="Times New Roman" w:cs="Times New Roman"/>
          <w:sz w:val="24"/>
          <w:szCs w:val="24"/>
          <w:lang w:val="uk-UA" w:eastAsia="en-US"/>
        </w:rPr>
      </w:pPr>
      <w:r w:rsidRPr="002314E3">
        <w:rPr>
          <w:rFonts w:ascii="Times New Roman" w:eastAsia="Times New Roman" w:hAnsi="Times New Roman" w:cs="Times New Roman"/>
          <w:sz w:val="24"/>
          <w:szCs w:val="24"/>
          <w:lang w:val="uk-UA" w:eastAsia="en-US"/>
        </w:rPr>
        <w:t xml:space="preserve">Розгляд типових дорожньо-транспортних ситуацій з використанням технічних засобів, макетів, стендів і програмних </w:t>
      </w:r>
      <w:r w:rsidRPr="002314E3">
        <w:rPr>
          <w:rFonts w:ascii="Times New Roman" w:eastAsia="Times New Roman" w:hAnsi="Times New Roman" w:cs="Times New Roman"/>
          <w:sz w:val="24"/>
          <w:szCs w:val="24"/>
          <w:lang w:val="uk-UA" w:eastAsia="en-US"/>
        </w:rPr>
        <w:lastRenderedPageBreak/>
        <w:t>навчальних матеріалів.</w:t>
      </w:r>
    </w:p>
    <w:p w:rsidR="00ED2572" w:rsidRDefault="00ED2572" w:rsidP="00ED2572">
      <w:pPr>
        <w:spacing w:after="0"/>
        <w:ind w:right="-31"/>
        <w:jc w:val="both"/>
        <w:rPr>
          <w:rFonts w:ascii="Times New Roman" w:eastAsia="Times New Roman" w:hAnsi="Times New Roman" w:cs="Times New Roman"/>
          <w:spacing w:val="-2"/>
          <w:sz w:val="24"/>
          <w:szCs w:val="24"/>
          <w:lang w:val="uk-UA" w:eastAsia="en-US"/>
        </w:rPr>
      </w:pPr>
      <w:r w:rsidRPr="002314E3">
        <w:rPr>
          <w:rFonts w:ascii="Times New Roman" w:eastAsia="Times New Roman" w:hAnsi="Times New Roman" w:cs="Times New Roman"/>
          <w:sz w:val="24"/>
          <w:szCs w:val="24"/>
          <w:lang w:val="uk-UA" w:eastAsia="en-US"/>
        </w:rPr>
        <w:t>Виконання</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комплексних</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завдань</w:t>
      </w:r>
      <w:r w:rsidRPr="002314E3">
        <w:rPr>
          <w:rFonts w:ascii="Times New Roman" w:eastAsia="Times New Roman" w:hAnsi="Times New Roman" w:cs="Times New Roman"/>
          <w:spacing w:val="-6"/>
          <w:sz w:val="24"/>
          <w:szCs w:val="24"/>
          <w:lang w:val="uk-UA" w:eastAsia="en-US"/>
        </w:rPr>
        <w:t xml:space="preserve"> </w:t>
      </w:r>
      <w:r w:rsidRPr="002314E3">
        <w:rPr>
          <w:rFonts w:ascii="Times New Roman" w:eastAsia="Times New Roman" w:hAnsi="Times New Roman" w:cs="Times New Roman"/>
          <w:sz w:val="24"/>
          <w:szCs w:val="24"/>
          <w:lang w:val="uk-UA" w:eastAsia="en-US"/>
        </w:rPr>
        <w:t>з</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програмного</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z w:val="24"/>
          <w:szCs w:val="24"/>
          <w:lang w:val="uk-UA" w:eastAsia="en-US"/>
        </w:rPr>
        <w:t>навчального</w:t>
      </w:r>
      <w:r w:rsidRPr="002314E3">
        <w:rPr>
          <w:rFonts w:ascii="Times New Roman" w:eastAsia="Times New Roman" w:hAnsi="Times New Roman" w:cs="Times New Roman"/>
          <w:spacing w:val="-4"/>
          <w:sz w:val="24"/>
          <w:szCs w:val="24"/>
          <w:lang w:val="uk-UA" w:eastAsia="en-US"/>
        </w:rPr>
        <w:t xml:space="preserve"> </w:t>
      </w:r>
      <w:r w:rsidRPr="002314E3">
        <w:rPr>
          <w:rFonts w:ascii="Times New Roman" w:eastAsia="Times New Roman" w:hAnsi="Times New Roman" w:cs="Times New Roman"/>
          <w:spacing w:val="-2"/>
          <w:sz w:val="24"/>
          <w:szCs w:val="24"/>
          <w:lang w:val="uk-UA" w:eastAsia="en-US"/>
        </w:rPr>
        <w:t>матеріалу.</w:t>
      </w:r>
    </w:p>
    <w:p w:rsidR="00ED2572" w:rsidRDefault="00ED2572" w:rsidP="00ED2572">
      <w:pPr>
        <w:spacing w:after="0"/>
        <w:ind w:right="-31"/>
        <w:jc w:val="both"/>
        <w:rPr>
          <w:rFonts w:ascii="Times New Roman" w:eastAsia="Times New Roman" w:hAnsi="Times New Roman" w:cs="Times New Roman"/>
          <w:spacing w:val="-2"/>
          <w:sz w:val="24"/>
          <w:szCs w:val="24"/>
          <w:lang w:val="uk-UA" w:eastAsia="en-US"/>
        </w:rPr>
      </w:pPr>
    </w:p>
    <w:p w:rsidR="00ED2572" w:rsidRPr="003B61E5" w:rsidRDefault="00ED2572" w:rsidP="00ED2572">
      <w:pPr>
        <w:pStyle w:val="Heading1"/>
        <w:spacing w:before="0" w:after="0" w:line="240" w:lineRule="auto"/>
        <w:ind w:left="2558" w:right="2561"/>
        <w:jc w:val="center"/>
        <w:rPr>
          <w:rFonts w:ascii="Times New Roman" w:eastAsia="Times New Roman" w:hAnsi="Times New Roman" w:cs="Times New Roman"/>
          <w:bCs/>
          <w:sz w:val="24"/>
          <w:szCs w:val="24"/>
          <w:lang w:val="uk-UA" w:eastAsia="en-US"/>
        </w:rPr>
      </w:pPr>
      <w:r w:rsidRPr="003B61E5">
        <w:rPr>
          <w:rFonts w:ascii="Times New Roman" w:eastAsia="Times New Roman" w:hAnsi="Times New Roman" w:cs="Times New Roman"/>
          <w:bCs/>
          <w:sz w:val="24"/>
          <w:szCs w:val="24"/>
          <w:lang w:val="uk-UA" w:eastAsia="en-US"/>
        </w:rPr>
        <w:t>Навчальна</w:t>
      </w:r>
      <w:r w:rsidRPr="003B61E5">
        <w:rPr>
          <w:rFonts w:ascii="Times New Roman" w:eastAsia="Times New Roman" w:hAnsi="Times New Roman" w:cs="Times New Roman"/>
          <w:bCs/>
          <w:spacing w:val="-5"/>
          <w:sz w:val="24"/>
          <w:szCs w:val="24"/>
          <w:lang w:val="uk-UA" w:eastAsia="en-US"/>
        </w:rPr>
        <w:t xml:space="preserve"> </w:t>
      </w:r>
      <w:r w:rsidRPr="003B61E5">
        <w:rPr>
          <w:rFonts w:ascii="Times New Roman" w:eastAsia="Times New Roman" w:hAnsi="Times New Roman" w:cs="Times New Roman"/>
          <w:bCs/>
          <w:sz w:val="24"/>
          <w:szCs w:val="24"/>
          <w:lang w:val="uk-UA" w:eastAsia="en-US"/>
        </w:rPr>
        <w:t>програма</w:t>
      </w:r>
      <w:r w:rsidRPr="003B61E5">
        <w:rPr>
          <w:rFonts w:ascii="Times New Roman" w:eastAsia="Times New Roman" w:hAnsi="Times New Roman" w:cs="Times New Roman"/>
          <w:bCs/>
          <w:spacing w:val="-3"/>
          <w:sz w:val="24"/>
          <w:szCs w:val="24"/>
          <w:lang w:val="uk-UA" w:eastAsia="en-US"/>
        </w:rPr>
        <w:t xml:space="preserve"> </w:t>
      </w:r>
      <w:r w:rsidRPr="003B61E5">
        <w:rPr>
          <w:rFonts w:ascii="Times New Roman" w:eastAsia="Times New Roman" w:hAnsi="Times New Roman" w:cs="Times New Roman"/>
          <w:bCs/>
          <w:sz w:val="24"/>
          <w:szCs w:val="24"/>
          <w:lang w:val="uk-UA" w:eastAsia="en-US"/>
        </w:rPr>
        <w:t>з</w:t>
      </w:r>
      <w:r w:rsidRPr="003B61E5">
        <w:rPr>
          <w:rFonts w:ascii="Times New Roman" w:eastAsia="Times New Roman" w:hAnsi="Times New Roman" w:cs="Times New Roman"/>
          <w:bCs/>
          <w:spacing w:val="-3"/>
          <w:sz w:val="24"/>
          <w:szCs w:val="24"/>
          <w:lang w:val="uk-UA" w:eastAsia="en-US"/>
        </w:rPr>
        <w:t xml:space="preserve"> </w:t>
      </w:r>
      <w:r w:rsidRPr="003B61E5">
        <w:rPr>
          <w:rFonts w:ascii="Times New Roman" w:eastAsia="Times New Roman" w:hAnsi="Times New Roman" w:cs="Times New Roman"/>
          <w:bCs/>
          <w:spacing w:val="-2"/>
          <w:sz w:val="24"/>
          <w:szCs w:val="24"/>
          <w:lang w:val="uk-UA" w:eastAsia="en-US"/>
        </w:rPr>
        <w:t>предмета</w:t>
      </w:r>
    </w:p>
    <w:p w:rsidR="00ED2572" w:rsidRPr="003B61E5" w:rsidRDefault="00ED2572" w:rsidP="00ED2572">
      <w:pPr>
        <w:widowControl w:val="0"/>
        <w:autoSpaceDE w:val="0"/>
        <w:autoSpaceDN w:val="0"/>
        <w:spacing w:after="0" w:line="240" w:lineRule="auto"/>
        <w:ind w:right="9"/>
        <w:jc w:val="center"/>
        <w:rPr>
          <w:rFonts w:ascii="Times New Roman" w:eastAsia="Times New Roman" w:hAnsi="Times New Roman" w:cs="Times New Roman"/>
          <w:b/>
          <w:sz w:val="24"/>
          <w:lang w:val="uk-UA" w:eastAsia="en-US"/>
        </w:rPr>
      </w:pPr>
      <w:r w:rsidRPr="003B61E5">
        <w:rPr>
          <w:rFonts w:ascii="Times New Roman" w:eastAsia="Times New Roman" w:hAnsi="Times New Roman" w:cs="Times New Roman"/>
          <w:b/>
          <w:sz w:val="24"/>
          <w:lang w:val="uk-UA" w:eastAsia="en-US"/>
        </w:rPr>
        <w:t>«Основи</w:t>
      </w:r>
      <w:r w:rsidRPr="003B61E5">
        <w:rPr>
          <w:rFonts w:ascii="Times New Roman" w:eastAsia="Times New Roman" w:hAnsi="Times New Roman" w:cs="Times New Roman"/>
          <w:b/>
          <w:spacing w:val="-6"/>
          <w:sz w:val="24"/>
          <w:lang w:val="uk-UA" w:eastAsia="en-US"/>
        </w:rPr>
        <w:t xml:space="preserve"> </w:t>
      </w:r>
      <w:r w:rsidRPr="003B61E5">
        <w:rPr>
          <w:rFonts w:ascii="Times New Roman" w:eastAsia="Times New Roman" w:hAnsi="Times New Roman" w:cs="Times New Roman"/>
          <w:b/>
          <w:sz w:val="24"/>
          <w:lang w:val="uk-UA" w:eastAsia="en-US"/>
        </w:rPr>
        <w:t>безпеки</w:t>
      </w:r>
      <w:r w:rsidRPr="003B61E5">
        <w:rPr>
          <w:rFonts w:ascii="Times New Roman" w:eastAsia="Times New Roman" w:hAnsi="Times New Roman" w:cs="Times New Roman"/>
          <w:b/>
          <w:spacing w:val="-3"/>
          <w:sz w:val="24"/>
          <w:lang w:val="uk-UA" w:eastAsia="en-US"/>
        </w:rPr>
        <w:t xml:space="preserve"> </w:t>
      </w:r>
      <w:r w:rsidRPr="003B61E5">
        <w:rPr>
          <w:rFonts w:ascii="Times New Roman" w:eastAsia="Times New Roman" w:hAnsi="Times New Roman" w:cs="Times New Roman"/>
          <w:b/>
          <w:sz w:val="24"/>
          <w:lang w:val="uk-UA" w:eastAsia="en-US"/>
        </w:rPr>
        <w:t>дорожнього</w:t>
      </w:r>
      <w:r w:rsidRPr="003B61E5">
        <w:rPr>
          <w:rFonts w:ascii="Times New Roman" w:eastAsia="Times New Roman" w:hAnsi="Times New Roman" w:cs="Times New Roman"/>
          <w:b/>
          <w:spacing w:val="-5"/>
          <w:sz w:val="24"/>
          <w:lang w:val="uk-UA" w:eastAsia="en-US"/>
        </w:rPr>
        <w:t xml:space="preserve"> </w:t>
      </w:r>
      <w:r w:rsidRPr="003B61E5">
        <w:rPr>
          <w:rFonts w:ascii="Times New Roman" w:eastAsia="Times New Roman" w:hAnsi="Times New Roman" w:cs="Times New Roman"/>
          <w:b/>
          <w:sz w:val="24"/>
          <w:lang w:val="uk-UA" w:eastAsia="en-US"/>
        </w:rPr>
        <w:t>руху</w:t>
      </w:r>
      <w:r w:rsidRPr="003B61E5">
        <w:rPr>
          <w:rFonts w:ascii="Times New Roman" w:eastAsia="Times New Roman" w:hAnsi="Times New Roman" w:cs="Times New Roman"/>
          <w:b/>
          <w:spacing w:val="-1"/>
          <w:sz w:val="24"/>
          <w:lang w:val="uk-UA" w:eastAsia="en-US"/>
        </w:rPr>
        <w:t xml:space="preserve"> </w:t>
      </w:r>
      <w:r w:rsidRPr="003B61E5">
        <w:rPr>
          <w:rFonts w:ascii="Times New Roman" w:eastAsia="Times New Roman" w:hAnsi="Times New Roman" w:cs="Times New Roman"/>
          <w:b/>
          <w:sz w:val="24"/>
          <w:lang w:val="uk-UA" w:eastAsia="en-US"/>
        </w:rPr>
        <w:t>та</w:t>
      </w:r>
      <w:r w:rsidRPr="003B61E5">
        <w:rPr>
          <w:rFonts w:ascii="Times New Roman" w:eastAsia="Times New Roman" w:hAnsi="Times New Roman" w:cs="Times New Roman"/>
          <w:b/>
          <w:spacing w:val="-4"/>
          <w:sz w:val="24"/>
          <w:lang w:val="uk-UA" w:eastAsia="en-US"/>
        </w:rPr>
        <w:t xml:space="preserve"> </w:t>
      </w:r>
      <w:r w:rsidRPr="003B61E5">
        <w:rPr>
          <w:rFonts w:ascii="Times New Roman" w:eastAsia="Times New Roman" w:hAnsi="Times New Roman" w:cs="Times New Roman"/>
          <w:b/>
          <w:sz w:val="24"/>
          <w:lang w:val="uk-UA" w:eastAsia="en-US"/>
        </w:rPr>
        <w:t>перша</w:t>
      </w:r>
      <w:r w:rsidRPr="003B61E5">
        <w:rPr>
          <w:rFonts w:ascii="Times New Roman" w:eastAsia="Times New Roman" w:hAnsi="Times New Roman" w:cs="Times New Roman"/>
          <w:b/>
          <w:spacing w:val="-4"/>
          <w:sz w:val="24"/>
          <w:lang w:val="uk-UA" w:eastAsia="en-US"/>
        </w:rPr>
        <w:t xml:space="preserve"> </w:t>
      </w:r>
      <w:r w:rsidRPr="003B61E5">
        <w:rPr>
          <w:rFonts w:ascii="Times New Roman" w:eastAsia="Times New Roman" w:hAnsi="Times New Roman" w:cs="Times New Roman"/>
          <w:b/>
          <w:sz w:val="24"/>
          <w:lang w:val="uk-UA" w:eastAsia="en-US"/>
        </w:rPr>
        <w:t>медична</w:t>
      </w:r>
      <w:r w:rsidRPr="003B61E5">
        <w:rPr>
          <w:rFonts w:ascii="Times New Roman" w:eastAsia="Times New Roman" w:hAnsi="Times New Roman" w:cs="Times New Roman"/>
          <w:b/>
          <w:spacing w:val="-4"/>
          <w:sz w:val="24"/>
          <w:lang w:val="uk-UA" w:eastAsia="en-US"/>
        </w:rPr>
        <w:t xml:space="preserve"> </w:t>
      </w:r>
      <w:r w:rsidRPr="003B61E5">
        <w:rPr>
          <w:rFonts w:ascii="Times New Roman" w:eastAsia="Times New Roman" w:hAnsi="Times New Roman" w:cs="Times New Roman"/>
          <w:b/>
          <w:spacing w:val="-2"/>
          <w:sz w:val="24"/>
          <w:lang w:val="uk-UA" w:eastAsia="en-US"/>
        </w:rPr>
        <w:t>допомога»</w:t>
      </w:r>
    </w:p>
    <w:p w:rsidR="00ED2572" w:rsidRDefault="00ED2572" w:rsidP="00ED2572">
      <w:pPr>
        <w:pStyle w:val="Heading1"/>
        <w:tabs>
          <w:tab w:val="left" w:pos="4260"/>
        </w:tabs>
        <w:spacing w:before="0" w:after="0" w:line="240" w:lineRule="auto"/>
        <w:rPr>
          <w:rFonts w:ascii="Times New Roman" w:eastAsia="Times New Roman" w:hAnsi="Times New Roman" w:cs="Times New Roman"/>
          <w:b w:val="0"/>
          <w:sz w:val="22"/>
          <w:szCs w:val="22"/>
          <w:lang w:val="uk-UA" w:eastAsia="en-US"/>
        </w:rPr>
      </w:pPr>
      <w:r w:rsidRPr="003B61E5">
        <w:rPr>
          <w:rFonts w:ascii="Times New Roman" w:eastAsia="Times New Roman" w:hAnsi="Times New Roman" w:cs="Times New Roman"/>
          <w:b w:val="0"/>
          <w:sz w:val="22"/>
          <w:szCs w:val="22"/>
          <w:lang w:val="uk-UA" w:eastAsia="en-US"/>
        </w:rPr>
        <w:t>Професія:</w:t>
      </w:r>
      <w:r w:rsidRPr="003B61E5">
        <w:rPr>
          <w:rFonts w:ascii="Times New Roman" w:eastAsia="Times New Roman" w:hAnsi="Times New Roman" w:cs="Times New Roman"/>
          <w:b w:val="0"/>
          <w:spacing w:val="-12"/>
          <w:sz w:val="22"/>
          <w:szCs w:val="22"/>
          <w:lang w:val="uk-UA" w:eastAsia="en-US"/>
        </w:rPr>
        <w:t xml:space="preserve"> </w:t>
      </w:r>
      <w:r w:rsidRPr="003B61E5">
        <w:rPr>
          <w:rFonts w:ascii="Times New Roman" w:eastAsia="Times New Roman" w:hAnsi="Times New Roman" w:cs="Times New Roman"/>
          <w:b w:val="0"/>
          <w:sz w:val="22"/>
          <w:szCs w:val="22"/>
          <w:lang w:val="uk-UA" w:eastAsia="en-US"/>
        </w:rPr>
        <w:t>Водій</w:t>
      </w:r>
      <w:r w:rsidRPr="003B61E5">
        <w:rPr>
          <w:rFonts w:ascii="Times New Roman" w:eastAsia="Times New Roman" w:hAnsi="Times New Roman" w:cs="Times New Roman"/>
          <w:b w:val="0"/>
          <w:spacing w:val="-10"/>
          <w:sz w:val="22"/>
          <w:szCs w:val="22"/>
          <w:lang w:val="uk-UA" w:eastAsia="en-US"/>
        </w:rPr>
        <w:t xml:space="preserve"> </w:t>
      </w:r>
      <w:r w:rsidRPr="003B61E5">
        <w:rPr>
          <w:rFonts w:ascii="Times New Roman" w:eastAsia="Times New Roman" w:hAnsi="Times New Roman" w:cs="Times New Roman"/>
          <w:b w:val="0"/>
          <w:sz w:val="22"/>
          <w:szCs w:val="22"/>
          <w:lang w:val="uk-UA" w:eastAsia="en-US"/>
        </w:rPr>
        <w:t>автотранспортного</w:t>
      </w:r>
      <w:r w:rsidRPr="003B61E5">
        <w:rPr>
          <w:rFonts w:ascii="Times New Roman" w:eastAsia="Times New Roman" w:hAnsi="Times New Roman" w:cs="Times New Roman"/>
          <w:b w:val="0"/>
          <w:spacing w:val="-9"/>
          <w:sz w:val="22"/>
          <w:szCs w:val="22"/>
          <w:lang w:val="uk-UA" w:eastAsia="en-US"/>
        </w:rPr>
        <w:t xml:space="preserve"> </w:t>
      </w:r>
      <w:r w:rsidRPr="003B61E5">
        <w:rPr>
          <w:rFonts w:ascii="Times New Roman" w:eastAsia="Times New Roman" w:hAnsi="Times New Roman" w:cs="Times New Roman"/>
          <w:b w:val="0"/>
          <w:sz w:val="22"/>
          <w:szCs w:val="22"/>
          <w:lang w:val="uk-UA" w:eastAsia="en-US"/>
        </w:rPr>
        <w:t>засобу Рівень кваліфікації: категорія С</w:t>
      </w:r>
    </w:p>
    <w:tbl>
      <w:tblPr>
        <w:tblW w:w="14892" w:type="dxa"/>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2"/>
        <w:gridCol w:w="10631"/>
        <w:gridCol w:w="992"/>
        <w:gridCol w:w="994"/>
        <w:gridCol w:w="1563"/>
      </w:tblGrid>
      <w:tr w:rsidR="00ED2572" w:rsidTr="00ED2572">
        <w:trPr>
          <w:trHeight w:val="469"/>
        </w:trPr>
        <w:tc>
          <w:tcPr>
            <w:tcW w:w="712" w:type="dxa"/>
            <w:vMerge w:val="restart"/>
            <w:shd w:val="clear" w:color="auto" w:fill="auto"/>
          </w:tcPr>
          <w:p w:rsidR="00ED2572" w:rsidRPr="002E5558" w:rsidRDefault="00ED2572" w:rsidP="00ED2572">
            <w:pPr>
              <w:pStyle w:val="TableParagraph"/>
              <w:ind w:left="208" w:right="182" w:firstLine="28"/>
              <w:rPr>
                <w:b/>
                <w:sz w:val="24"/>
              </w:rPr>
            </w:pPr>
            <w:r w:rsidRPr="002E5558">
              <w:rPr>
                <w:b/>
                <w:spacing w:val="-10"/>
                <w:sz w:val="24"/>
              </w:rPr>
              <w:t xml:space="preserve">№ </w:t>
            </w:r>
            <w:r w:rsidRPr="002E5558">
              <w:rPr>
                <w:b/>
                <w:spacing w:val="-5"/>
                <w:sz w:val="24"/>
              </w:rPr>
              <w:t>з/п</w:t>
            </w:r>
          </w:p>
        </w:tc>
        <w:tc>
          <w:tcPr>
            <w:tcW w:w="10631" w:type="dxa"/>
            <w:vMerge w:val="restart"/>
            <w:shd w:val="clear" w:color="auto" w:fill="auto"/>
          </w:tcPr>
          <w:p w:rsidR="00ED2572" w:rsidRPr="002E5558" w:rsidRDefault="00ED2572" w:rsidP="00ED2572">
            <w:pPr>
              <w:pStyle w:val="TableParagraph"/>
              <w:spacing w:before="274"/>
              <w:ind w:left="15"/>
              <w:rPr>
                <w:b/>
                <w:sz w:val="24"/>
              </w:rPr>
            </w:pPr>
            <w:r w:rsidRPr="002E5558">
              <w:rPr>
                <w:b/>
                <w:spacing w:val="-4"/>
                <w:sz w:val="24"/>
              </w:rPr>
              <w:t>Тема</w:t>
            </w:r>
          </w:p>
        </w:tc>
        <w:tc>
          <w:tcPr>
            <w:tcW w:w="1986" w:type="dxa"/>
            <w:gridSpan w:val="2"/>
            <w:tcBorders>
              <w:right w:val="single" w:sz="4" w:space="0" w:color="000000"/>
            </w:tcBorders>
            <w:shd w:val="clear" w:color="auto" w:fill="auto"/>
          </w:tcPr>
          <w:p w:rsidR="00ED2572" w:rsidRPr="002E5558" w:rsidRDefault="00ED2572" w:rsidP="00ED2572">
            <w:pPr>
              <w:pStyle w:val="TableParagraph"/>
              <w:spacing w:line="274" w:lineRule="exact"/>
              <w:ind w:left="120"/>
              <w:rPr>
                <w:b/>
                <w:sz w:val="24"/>
              </w:rPr>
            </w:pPr>
            <w:r w:rsidRPr="002E5558">
              <w:rPr>
                <w:b/>
                <w:sz w:val="24"/>
              </w:rPr>
              <w:t>Кількість</w:t>
            </w:r>
            <w:r w:rsidRPr="002E5558">
              <w:rPr>
                <w:b/>
                <w:spacing w:val="-2"/>
                <w:sz w:val="24"/>
              </w:rPr>
              <w:t xml:space="preserve"> </w:t>
            </w:r>
            <w:r w:rsidRPr="002E5558">
              <w:rPr>
                <w:b/>
                <w:spacing w:val="-4"/>
                <w:sz w:val="24"/>
              </w:rPr>
              <w:t>годин</w:t>
            </w:r>
          </w:p>
        </w:tc>
        <w:tc>
          <w:tcPr>
            <w:tcW w:w="1563" w:type="dxa"/>
            <w:vMerge w:val="restart"/>
            <w:tcBorders>
              <w:left w:val="single" w:sz="4" w:space="0" w:color="000000"/>
            </w:tcBorders>
            <w:shd w:val="clear" w:color="auto" w:fill="auto"/>
          </w:tcPr>
          <w:p w:rsidR="00ED2572" w:rsidRPr="002E5558" w:rsidRDefault="00ED2572" w:rsidP="00ED2572">
            <w:pPr>
              <w:pStyle w:val="TableParagraph"/>
              <w:ind w:left="245" w:right="213" w:firstLine="172"/>
              <w:rPr>
                <w:b/>
                <w:sz w:val="24"/>
              </w:rPr>
            </w:pPr>
            <w:r w:rsidRPr="002E5558">
              <w:rPr>
                <w:b/>
                <w:spacing w:val="-2"/>
                <w:sz w:val="24"/>
              </w:rPr>
              <w:t>Форма контролю</w:t>
            </w:r>
          </w:p>
        </w:tc>
      </w:tr>
      <w:tr w:rsidR="00ED2572" w:rsidTr="00ED2572">
        <w:trPr>
          <w:trHeight w:val="465"/>
        </w:trPr>
        <w:tc>
          <w:tcPr>
            <w:tcW w:w="712" w:type="dxa"/>
            <w:vMerge/>
            <w:tcBorders>
              <w:top w:val="nil"/>
            </w:tcBorders>
            <w:shd w:val="clear" w:color="auto" w:fill="auto"/>
          </w:tcPr>
          <w:p w:rsidR="00ED2572" w:rsidRPr="002E5558" w:rsidRDefault="00ED2572" w:rsidP="00ED2572">
            <w:pPr>
              <w:rPr>
                <w:sz w:val="2"/>
                <w:szCs w:val="2"/>
              </w:rPr>
            </w:pPr>
          </w:p>
        </w:tc>
        <w:tc>
          <w:tcPr>
            <w:tcW w:w="10631" w:type="dxa"/>
            <w:vMerge/>
            <w:tcBorders>
              <w:top w:val="nil"/>
            </w:tcBorders>
            <w:shd w:val="clear" w:color="auto" w:fill="auto"/>
          </w:tcPr>
          <w:p w:rsidR="00ED2572" w:rsidRPr="002E5558" w:rsidRDefault="00ED2572" w:rsidP="00ED2572">
            <w:pPr>
              <w:rPr>
                <w:sz w:val="2"/>
                <w:szCs w:val="2"/>
              </w:rPr>
            </w:pPr>
          </w:p>
        </w:tc>
        <w:tc>
          <w:tcPr>
            <w:tcW w:w="992" w:type="dxa"/>
            <w:shd w:val="clear" w:color="auto" w:fill="auto"/>
          </w:tcPr>
          <w:p w:rsidR="00ED2572" w:rsidRPr="002E5558" w:rsidRDefault="00ED2572" w:rsidP="00ED2572">
            <w:pPr>
              <w:pStyle w:val="TableParagraph"/>
              <w:spacing w:line="274" w:lineRule="exact"/>
              <w:ind w:left="15"/>
              <w:rPr>
                <w:b/>
                <w:sz w:val="24"/>
              </w:rPr>
            </w:pPr>
            <w:r w:rsidRPr="002E5558">
              <w:rPr>
                <w:b/>
                <w:spacing w:val="-2"/>
                <w:sz w:val="24"/>
              </w:rPr>
              <w:t>Всього</w:t>
            </w:r>
          </w:p>
        </w:tc>
        <w:tc>
          <w:tcPr>
            <w:tcW w:w="994" w:type="dxa"/>
            <w:tcBorders>
              <w:right w:val="single" w:sz="4" w:space="0" w:color="000000"/>
            </w:tcBorders>
            <w:shd w:val="clear" w:color="auto" w:fill="auto"/>
          </w:tcPr>
          <w:p w:rsidR="00ED2572" w:rsidRPr="002E5558" w:rsidRDefault="00ED2572" w:rsidP="00ED2572">
            <w:pPr>
              <w:pStyle w:val="TableParagraph"/>
              <w:spacing w:line="274" w:lineRule="exact"/>
              <w:ind w:left="248"/>
              <w:rPr>
                <w:b/>
                <w:sz w:val="24"/>
              </w:rPr>
            </w:pPr>
            <w:r w:rsidRPr="002E5558">
              <w:rPr>
                <w:b/>
                <w:spacing w:val="-5"/>
                <w:sz w:val="24"/>
              </w:rPr>
              <w:t>ЛПЗ</w:t>
            </w:r>
          </w:p>
        </w:tc>
        <w:tc>
          <w:tcPr>
            <w:tcW w:w="1563" w:type="dxa"/>
            <w:vMerge/>
            <w:tcBorders>
              <w:top w:val="nil"/>
              <w:left w:val="single" w:sz="4" w:space="0" w:color="000000"/>
            </w:tcBorders>
            <w:shd w:val="clear" w:color="auto" w:fill="auto"/>
          </w:tcPr>
          <w:p w:rsidR="00ED2572" w:rsidRPr="002E5558" w:rsidRDefault="00ED2572" w:rsidP="00ED2572">
            <w:pPr>
              <w:rPr>
                <w:sz w:val="2"/>
                <w:szCs w:val="2"/>
              </w:rPr>
            </w:pPr>
          </w:p>
        </w:tc>
      </w:tr>
      <w:tr w:rsidR="00ED2572" w:rsidTr="00ED2572">
        <w:trPr>
          <w:trHeight w:val="301"/>
        </w:trPr>
        <w:tc>
          <w:tcPr>
            <w:tcW w:w="11343" w:type="dxa"/>
            <w:gridSpan w:val="2"/>
            <w:shd w:val="clear" w:color="auto" w:fill="auto"/>
          </w:tcPr>
          <w:p w:rsidR="00ED2572" w:rsidRPr="002E5558" w:rsidRDefault="00ED2572" w:rsidP="00ED2572">
            <w:pPr>
              <w:pStyle w:val="TableParagraph"/>
              <w:ind w:left="44"/>
              <w:rPr>
                <w:b/>
                <w:sz w:val="24"/>
              </w:rPr>
            </w:pPr>
            <w:r w:rsidRPr="002E5558">
              <w:rPr>
                <w:b/>
                <w:sz w:val="24"/>
              </w:rPr>
              <w:t>Тема</w:t>
            </w:r>
            <w:r w:rsidRPr="002E5558">
              <w:rPr>
                <w:b/>
                <w:spacing w:val="-3"/>
                <w:sz w:val="24"/>
              </w:rPr>
              <w:t xml:space="preserve"> </w:t>
            </w:r>
            <w:r w:rsidRPr="002E5558">
              <w:rPr>
                <w:b/>
                <w:sz w:val="24"/>
              </w:rPr>
              <w:t>1.</w:t>
            </w:r>
            <w:r w:rsidRPr="002E5558">
              <w:rPr>
                <w:b/>
                <w:spacing w:val="-3"/>
                <w:sz w:val="24"/>
              </w:rPr>
              <w:t xml:space="preserve"> </w:t>
            </w:r>
            <w:r w:rsidRPr="002E5558">
              <w:rPr>
                <w:b/>
                <w:sz w:val="24"/>
              </w:rPr>
              <w:t>Основи</w:t>
            </w:r>
            <w:r w:rsidRPr="002E5558">
              <w:rPr>
                <w:b/>
                <w:spacing w:val="-1"/>
                <w:sz w:val="24"/>
              </w:rPr>
              <w:t xml:space="preserve"> </w:t>
            </w:r>
            <w:r w:rsidRPr="002E5558">
              <w:rPr>
                <w:b/>
                <w:sz w:val="24"/>
              </w:rPr>
              <w:t>безпечного</w:t>
            </w:r>
            <w:r w:rsidRPr="002E5558">
              <w:rPr>
                <w:b/>
                <w:spacing w:val="-8"/>
                <w:sz w:val="24"/>
              </w:rPr>
              <w:t xml:space="preserve"> </w:t>
            </w:r>
            <w:r w:rsidRPr="002E5558">
              <w:rPr>
                <w:b/>
                <w:sz w:val="24"/>
              </w:rPr>
              <w:t xml:space="preserve">керування </w:t>
            </w:r>
            <w:r w:rsidRPr="002E5558">
              <w:rPr>
                <w:b/>
                <w:spacing w:val="-2"/>
                <w:sz w:val="24"/>
              </w:rPr>
              <w:t>автомобілем</w:t>
            </w:r>
          </w:p>
        </w:tc>
        <w:tc>
          <w:tcPr>
            <w:tcW w:w="992" w:type="dxa"/>
            <w:shd w:val="clear" w:color="auto" w:fill="auto"/>
          </w:tcPr>
          <w:p w:rsidR="00ED2572" w:rsidRPr="002E5558" w:rsidRDefault="00ED2572" w:rsidP="00ED2572">
            <w:pPr>
              <w:pStyle w:val="TableParagraph"/>
              <w:spacing w:line="271" w:lineRule="exact"/>
              <w:ind w:left="15"/>
              <w:rPr>
                <w:b/>
                <w:i/>
                <w:sz w:val="24"/>
              </w:rPr>
            </w:pPr>
            <w:r w:rsidRPr="002E5558">
              <w:rPr>
                <w:b/>
                <w:i/>
                <w:spacing w:val="-10"/>
                <w:sz w:val="24"/>
              </w:rPr>
              <w:t>8</w:t>
            </w:r>
          </w:p>
        </w:tc>
        <w:tc>
          <w:tcPr>
            <w:tcW w:w="994" w:type="dxa"/>
            <w:tcBorders>
              <w:right w:val="single" w:sz="4" w:space="0" w:color="000000"/>
            </w:tcBorders>
            <w:shd w:val="clear" w:color="auto" w:fill="auto"/>
          </w:tcPr>
          <w:p w:rsidR="00ED2572" w:rsidRDefault="00ED2572" w:rsidP="00ED2572">
            <w:pPr>
              <w:pStyle w:val="TableParagraph"/>
            </w:pPr>
          </w:p>
        </w:tc>
        <w:tc>
          <w:tcPr>
            <w:tcW w:w="1563" w:type="dxa"/>
            <w:tcBorders>
              <w:left w:val="single" w:sz="4" w:space="0" w:color="000000"/>
            </w:tcBorders>
            <w:shd w:val="clear" w:color="auto" w:fill="auto"/>
          </w:tcPr>
          <w:p w:rsidR="00ED2572" w:rsidRDefault="00ED2572" w:rsidP="00ED2572">
            <w:pPr>
              <w:pStyle w:val="TableParagraph"/>
            </w:pPr>
          </w:p>
        </w:tc>
      </w:tr>
      <w:tr w:rsidR="00ED2572" w:rsidTr="00ED2572">
        <w:trPr>
          <w:trHeight w:val="409"/>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t>1.</w:t>
            </w:r>
          </w:p>
        </w:tc>
        <w:tc>
          <w:tcPr>
            <w:tcW w:w="10631" w:type="dxa"/>
            <w:shd w:val="clear" w:color="auto" w:fill="auto"/>
          </w:tcPr>
          <w:p w:rsidR="00ED2572" w:rsidRPr="002E5558" w:rsidRDefault="00ED2572" w:rsidP="00ED2572">
            <w:pPr>
              <w:pStyle w:val="TableParagraph"/>
              <w:ind w:left="40"/>
              <w:rPr>
                <w:sz w:val="24"/>
              </w:rPr>
            </w:pPr>
            <w:r w:rsidRPr="002E5558">
              <w:rPr>
                <w:sz w:val="24"/>
              </w:rPr>
              <w:t>Органи</w:t>
            </w:r>
            <w:r w:rsidRPr="002E5558">
              <w:rPr>
                <w:spacing w:val="-7"/>
                <w:sz w:val="24"/>
              </w:rPr>
              <w:t xml:space="preserve"> </w:t>
            </w:r>
            <w:r w:rsidRPr="002E5558">
              <w:rPr>
                <w:sz w:val="24"/>
              </w:rPr>
              <w:t>керування</w:t>
            </w:r>
            <w:r w:rsidRPr="002E5558">
              <w:rPr>
                <w:spacing w:val="-4"/>
                <w:sz w:val="24"/>
              </w:rPr>
              <w:t xml:space="preserve"> </w:t>
            </w:r>
            <w:r w:rsidRPr="002E5558">
              <w:rPr>
                <w:sz w:val="24"/>
              </w:rPr>
              <w:t>автомобілем</w:t>
            </w:r>
            <w:r w:rsidRPr="002E5558">
              <w:rPr>
                <w:spacing w:val="-6"/>
                <w:sz w:val="24"/>
              </w:rPr>
              <w:t xml:space="preserve"> </w:t>
            </w:r>
            <w:r w:rsidRPr="002E5558">
              <w:rPr>
                <w:sz w:val="24"/>
              </w:rPr>
              <w:t>та</w:t>
            </w:r>
            <w:r w:rsidRPr="002E5558">
              <w:rPr>
                <w:spacing w:val="-4"/>
                <w:sz w:val="24"/>
              </w:rPr>
              <w:t xml:space="preserve"> </w:t>
            </w:r>
            <w:r w:rsidRPr="002E5558">
              <w:rPr>
                <w:sz w:val="24"/>
              </w:rPr>
              <w:t>користування</w:t>
            </w:r>
            <w:r w:rsidRPr="002E5558">
              <w:rPr>
                <w:spacing w:val="-4"/>
                <w:sz w:val="24"/>
              </w:rPr>
              <w:t xml:space="preserve"> ними</w:t>
            </w:r>
          </w:p>
        </w:tc>
        <w:tc>
          <w:tcPr>
            <w:tcW w:w="992" w:type="dxa"/>
            <w:shd w:val="clear" w:color="auto" w:fill="auto"/>
          </w:tcPr>
          <w:p w:rsidR="00ED2572" w:rsidRPr="002E5558" w:rsidRDefault="00ED2572" w:rsidP="00ED2572">
            <w:pPr>
              <w:pStyle w:val="TableParagraph"/>
              <w:spacing w:before="62"/>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4"/>
              </w:rPr>
            </w:pPr>
          </w:p>
        </w:tc>
        <w:tc>
          <w:tcPr>
            <w:tcW w:w="1563" w:type="dxa"/>
            <w:tcBorders>
              <w:left w:val="single" w:sz="4" w:space="0" w:color="000000"/>
            </w:tcBorders>
            <w:shd w:val="clear" w:color="auto" w:fill="auto"/>
          </w:tcPr>
          <w:p w:rsidR="00ED2572" w:rsidRPr="002E5558" w:rsidRDefault="00ED2572" w:rsidP="00ED2572">
            <w:pPr>
              <w:pStyle w:val="TableParagraph"/>
              <w:spacing w:line="270" w:lineRule="exact"/>
              <w:ind w:left="22"/>
              <w:rPr>
                <w:sz w:val="24"/>
              </w:rPr>
            </w:pPr>
            <w:r w:rsidRPr="002E5558">
              <w:rPr>
                <w:spacing w:val="-2"/>
                <w:sz w:val="24"/>
              </w:rPr>
              <w:t>опитування</w:t>
            </w:r>
          </w:p>
        </w:tc>
      </w:tr>
      <w:tr w:rsidR="00ED2572" w:rsidTr="00ED2572">
        <w:trPr>
          <w:trHeight w:val="272"/>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t>2.</w:t>
            </w:r>
          </w:p>
        </w:tc>
        <w:tc>
          <w:tcPr>
            <w:tcW w:w="10631" w:type="dxa"/>
            <w:shd w:val="clear" w:color="auto" w:fill="auto"/>
          </w:tcPr>
          <w:p w:rsidR="00ED2572" w:rsidRPr="002E5558" w:rsidRDefault="00ED2572" w:rsidP="00ED2572">
            <w:pPr>
              <w:pStyle w:val="TableParagraph"/>
              <w:ind w:left="32"/>
              <w:rPr>
                <w:sz w:val="24"/>
              </w:rPr>
            </w:pPr>
            <w:r w:rsidRPr="002E5558">
              <w:rPr>
                <w:sz w:val="24"/>
              </w:rPr>
              <w:t>Керування</w:t>
            </w:r>
            <w:r w:rsidRPr="002E5558">
              <w:rPr>
                <w:spacing w:val="-1"/>
                <w:sz w:val="24"/>
              </w:rPr>
              <w:t xml:space="preserve"> </w:t>
            </w:r>
            <w:r w:rsidRPr="002E5558">
              <w:rPr>
                <w:sz w:val="24"/>
              </w:rPr>
              <w:t>автомобілем</w:t>
            </w:r>
            <w:r w:rsidRPr="002E5558">
              <w:rPr>
                <w:spacing w:val="-2"/>
                <w:sz w:val="24"/>
              </w:rPr>
              <w:t xml:space="preserve"> </w:t>
            </w:r>
            <w:r w:rsidRPr="002E5558">
              <w:rPr>
                <w:sz w:val="24"/>
              </w:rPr>
              <w:t>в</w:t>
            </w:r>
            <w:r w:rsidRPr="002E5558">
              <w:rPr>
                <w:spacing w:val="-4"/>
                <w:sz w:val="24"/>
              </w:rPr>
              <w:t xml:space="preserve"> </w:t>
            </w:r>
            <w:r w:rsidRPr="002E5558">
              <w:rPr>
                <w:sz w:val="24"/>
              </w:rPr>
              <w:t>обмежених</w:t>
            </w:r>
            <w:r w:rsidRPr="002E5558">
              <w:rPr>
                <w:spacing w:val="-1"/>
                <w:sz w:val="24"/>
              </w:rPr>
              <w:t xml:space="preserve"> </w:t>
            </w:r>
            <w:r w:rsidRPr="002E5558">
              <w:rPr>
                <w:spacing w:val="-2"/>
                <w:sz w:val="24"/>
              </w:rPr>
              <w:t>проїздах</w:t>
            </w:r>
          </w:p>
        </w:tc>
        <w:tc>
          <w:tcPr>
            <w:tcW w:w="992" w:type="dxa"/>
            <w:shd w:val="clear" w:color="auto" w:fill="auto"/>
          </w:tcPr>
          <w:p w:rsidR="00ED2572" w:rsidRPr="002E5558" w:rsidRDefault="00ED2572" w:rsidP="00ED2572">
            <w:pPr>
              <w:pStyle w:val="TableParagraph"/>
              <w:spacing w:line="253" w:lineRule="exact"/>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0"/>
              </w:rPr>
            </w:pPr>
          </w:p>
        </w:tc>
        <w:tc>
          <w:tcPr>
            <w:tcW w:w="1563" w:type="dxa"/>
            <w:tcBorders>
              <w:left w:val="single" w:sz="4" w:space="0" w:color="000000"/>
            </w:tcBorders>
            <w:shd w:val="clear" w:color="auto" w:fill="auto"/>
          </w:tcPr>
          <w:p w:rsidR="00ED2572" w:rsidRPr="002E5558" w:rsidRDefault="00ED2572" w:rsidP="00ED2572">
            <w:pPr>
              <w:pStyle w:val="TableParagraph"/>
              <w:spacing w:line="253" w:lineRule="exact"/>
              <w:ind w:left="22"/>
              <w:rPr>
                <w:sz w:val="24"/>
              </w:rPr>
            </w:pPr>
            <w:r w:rsidRPr="002E5558">
              <w:rPr>
                <w:spacing w:val="-2"/>
                <w:sz w:val="24"/>
              </w:rPr>
              <w:t>опитування</w:t>
            </w:r>
          </w:p>
        </w:tc>
      </w:tr>
      <w:tr w:rsidR="00ED2572" w:rsidTr="00ED2572">
        <w:trPr>
          <w:trHeight w:val="277"/>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t>3.</w:t>
            </w:r>
          </w:p>
        </w:tc>
        <w:tc>
          <w:tcPr>
            <w:tcW w:w="10631" w:type="dxa"/>
            <w:shd w:val="clear" w:color="auto" w:fill="auto"/>
          </w:tcPr>
          <w:p w:rsidR="00ED2572" w:rsidRPr="002E5558" w:rsidRDefault="00ED2572" w:rsidP="00ED2572">
            <w:pPr>
              <w:pStyle w:val="TableParagraph"/>
              <w:ind w:left="32"/>
              <w:rPr>
                <w:sz w:val="24"/>
              </w:rPr>
            </w:pPr>
            <w:r w:rsidRPr="002E5558">
              <w:rPr>
                <w:sz w:val="24"/>
              </w:rPr>
              <w:t>Керування</w:t>
            </w:r>
            <w:r w:rsidRPr="002E5558">
              <w:rPr>
                <w:spacing w:val="-1"/>
                <w:sz w:val="24"/>
              </w:rPr>
              <w:t xml:space="preserve"> </w:t>
            </w:r>
            <w:r w:rsidRPr="002E5558">
              <w:rPr>
                <w:sz w:val="24"/>
              </w:rPr>
              <w:t>автомобілем</w:t>
            </w:r>
            <w:r w:rsidRPr="002E5558">
              <w:rPr>
                <w:spacing w:val="-1"/>
                <w:sz w:val="24"/>
              </w:rPr>
              <w:t xml:space="preserve"> </w:t>
            </w:r>
            <w:r w:rsidRPr="002E5558">
              <w:rPr>
                <w:sz w:val="24"/>
              </w:rPr>
              <w:t>у</w:t>
            </w:r>
            <w:r w:rsidRPr="002E5558">
              <w:rPr>
                <w:spacing w:val="-6"/>
                <w:sz w:val="24"/>
              </w:rPr>
              <w:t xml:space="preserve"> </w:t>
            </w:r>
            <w:r w:rsidRPr="002E5558">
              <w:rPr>
                <w:sz w:val="24"/>
              </w:rPr>
              <w:t>транспортному</w:t>
            </w:r>
            <w:r w:rsidRPr="002E5558">
              <w:rPr>
                <w:spacing w:val="-9"/>
                <w:sz w:val="24"/>
              </w:rPr>
              <w:t xml:space="preserve"> </w:t>
            </w:r>
            <w:r w:rsidRPr="002E5558">
              <w:rPr>
                <w:spacing w:val="-2"/>
                <w:sz w:val="24"/>
              </w:rPr>
              <w:t>потоці</w:t>
            </w:r>
          </w:p>
        </w:tc>
        <w:tc>
          <w:tcPr>
            <w:tcW w:w="992" w:type="dxa"/>
            <w:shd w:val="clear" w:color="auto" w:fill="auto"/>
          </w:tcPr>
          <w:p w:rsidR="00ED2572" w:rsidRPr="002E5558" w:rsidRDefault="00ED2572" w:rsidP="00ED2572">
            <w:pPr>
              <w:pStyle w:val="TableParagraph"/>
              <w:spacing w:line="257" w:lineRule="exact"/>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0"/>
              </w:rPr>
            </w:pPr>
          </w:p>
        </w:tc>
        <w:tc>
          <w:tcPr>
            <w:tcW w:w="1563" w:type="dxa"/>
            <w:tcBorders>
              <w:left w:val="single" w:sz="4" w:space="0" w:color="000000"/>
            </w:tcBorders>
            <w:shd w:val="clear" w:color="auto" w:fill="auto"/>
          </w:tcPr>
          <w:p w:rsidR="00ED2572" w:rsidRPr="002E5558" w:rsidRDefault="00ED2572" w:rsidP="00ED2572">
            <w:pPr>
              <w:pStyle w:val="TableParagraph"/>
              <w:spacing w:line="257" w:lineRule="exact"/>
              <w:ind w:left="22"/>
              <w:rPr>
                <w:sz w:val="24"/>
              </w:rPr>
            </w:pPr>
            <w:r w:rsidRPr="002E5558">
              <w:rPr>
                <w:spacing w:val="-2"/>
                <w:sz w:val="24"/>
              </w:rPr>
              <w:t>опитування</w:t>
            </w:r>
          </w:p>
        </w:tc>
      </w:tr>
      <w:tr w:rsidR="00ED2572" w:rsidTr="00ED2572">
        <w:trPr>
          <w:trHeight w:val="149"/>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t>4.</w:t>
            </w:r>
          </w:p>
        </w:tc>
        <w:tc>
          <w:tcPr>
            <w:tcW w:w="10631" w:type="dxa"/>
            <w:shd w:val="clear" w:color="auto" w:fill="auto"/>
          </w:tcPr>
          <w:p w:rsidR="00ED2572" w:rsidRPr="002E5558" w:rsidRDefault="00ED2572" w:rsidP="00ED2572">
            <w:pPr>
              <w:pStyle w:val="TableParagraph"/>
              <w:ind w:left="40"/>
              <w:rPr>
                <w:sz w:val="24"/>
              </w:rPr>
            </w:pPr>
            <w:r w:rsidRPr="002E5558">
              <w:rPr>
                <w:sz w:val="24"/>
              </w:rPr>
              <w:t>Керування</w:t>
            </w:r>
            <w:r w:rsidRPr="002E5558">
              <w:rPr>
                <w:spacing w:val="-3"/>
                <w:sz w:val="24"/>
              </w:rPr>
              <w:t xml:space="preserve"> </w:t>
            </w:r>
            <w:r w:rsidRPr="002E5558">
              <w:rPr>
                <w:sz w:val="24"/>
              </w:rPr>
              <w:t>автомобілем</w:t>
            </w:r>
            <w:r w:rsidRPr="002E5558">
              <w:rPr>
                <w:spacing w:val="-2"/>
                <w:sz w:val="24"/>
              </w:rPr>
              <w:t xml:space="preserve"> </w:t>
            </w:r>
            <w:r w:rsidRPr="002E5558">
              <w:rPr>
                <w:sz w:val="24"/>
              </w:rPr>
              <w:t>на</w:t>
            </w:r>
            <w:r w:rsidRPr="002E5558">
              <w:rPr>
                <w:spacing w:val="-1"/>
                <w:sz w:val="24"/>
              </w:rPr>
              <w:t xml:space="preserve"> </w:t>
            </w:r>
            <w:r w:rsidRPr="002E5558">
              <w:rPr>
                <w:sz w:val="24"/>
              </w:rPr>
              <w:t>перехрестях</w:t>
            </w:r>
            <w:r w:rsidRPr="002E5558">
              <w:rPr>
                <w:spacing w:val="-7"/>
                <w:sz w:val="24"/>
              </w:rPr>
              <w:t xml:space="preserve"> </w:t>
            </w:r>
            <w:r w:rsidRPr="002E5558">
              <w:rPr>
                <w:sz w:val="24"/>
              </w:rPr>
              <w:t>та</w:t>
            </w:r>
            <w:r w:rsidRPr="002E5558">
              <w:rPr>
                <w:spacing w:val="4"/>
                <w:sz w:val="24"/>
              </w:rPr>
              <w:t xml:space="preserve"> </w:t>
            </w:r>
            <w:r w:rsidRPr="002E5558">
              <w:rPr>
                <w:spacing w:val="-2"/>
                <w:sz w:val="24"/>
              </w:rPr>
              <w:t>пішохідних переходах</w:t>
            </w:r>
          </w:p>
        </w:tc>
        <w:tc>
          <w:tcPr>
            <w:tcW w:w="992" w:type="dxa"/>
            <w:shd w:val="clear" w:color="auto" w:fill="auto"/>
          </w:tcPr>
          <w:p w:rsidR="00ED2572" w:rsidRPr="002E5558" w:rsidRDefault="00ED2572" w:rsidP="00ED2572">
            <w:pPr>
              <w:pStyle w:val="TableParagraph"/>
              <w:spacing w:before="122"/>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4"/>
              </w:rPr>
            </w:pPr>
          </w:p>
        </w:tc>
        <w:tc>
          <w:tcPr>
            <w:tcW w:w="1563" w:type="dxa"/>
            <w:tcBorders>
              <w:left w:val="single" w:sz="4" w:space="0" w:color="000000"/>
            </w:tcBorders>
            <w:shd w:val="clear" w:color="auto" w:fill="auto"/>
          </w:tcPr>
          <w:p w:rsidR="00ED2572" w:rsidRPr="002E5558" w:rsidRDefault="00ED2572" w:rsidP="00ED2572">
            <w:pPr>
              <w:pStyle w:val="TableParagraph"/>
              <w:spacing w:line="266" w:lineRule="exact"/>
              <w:ind w:left="22"/>
              <w:rPr>
                <w:sz w:val="24"/>
              </w:rPr>
            </w:pPr>
            <w:r w:rsidRPr="002E5558">
              <w:rPr>
                <w:spacing w:val="-2"/>
                <w:sz w:val="24"/>
              </w:rPr>
              <w:t>опитування</w:t>
            </w:r>
          </w:p>
        </w:tc>
      </w:tr>
      <w:tr w:rsidR="00ED2572" w:rsidTr="00ED2572">
        <w:trPr>
          <w:trHeight w:val="260"/>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t>5.</w:t>
            </w:r>
          </w:p>
        </w:tc>
        <w:tc>
          <w:tcPr>
            <w:tcW w:w="10631" w:type="dxa"/>
            <w:shd w:val="clear" w:color="auto" w:fill="auto"/>
          </w:tcPr>
          <w:p w:rsidR="00ED2572" w:rsidRPr="002E5558" w:rsidRDefault="00ED2572" w:rsidP="00ED2572">
            <w:pPr>
              <w:pStyle w:val="TableParagraph"/>
              <w:ind w:left="32"/>
              <w:rPr>
                <w:sz w:val="24"/>
              </w:rPr>
            </w:pPr>
            <w:r w:rsidRPr="002E5558">
              <w:rPr>
                <w:sz w:val="24"/>
              </w:rPr>
              <w:t>Керування</w:t>
            </w:r>
            <w:r w:rsidRPr="002E5558">
              <w:rPr>
                <w:spacing w:val="-2"/>
                <w:sz w:val="24"/>
              </w:rPr>
              <w:t xml:space="preserve"> </w:t>
            </w:r>
            <w:r w:rsidRPr="002E5558">
              <w:rPr>
                <w:sz w:val="24"/>
              </w:rPr>
              <w:t>автомобілем</w:t>
            </w:r>
            <w:r w:rsidRPr="002E5558">
              <w:rPr>
                <w:spacing w:val="-2"/>
                <w:sz w:val="24"/>
              </w:rPr>
              <w:t xml:space="preserve"> </w:t>
            </w:r>
            <w:r w:rsidRPr="002E5558">
              <w:rPr>
                <w:sz w:val="24"/>
              </w:rPr>
              <w:t>за</w:t>
            </w:r>
            <w:r w:rsidRPr="002E5558">
              <w:rPr>
                <w:spacing w:val="-6"/>
                <w:sz w:val="24"/>
              </w:rPr>
              <w:t xml:space="preserve"> </w:t>
            </w:r>
            <w:r w:rsidRPr="002E5558">
              <w:rPr>
                <w:sz w:val="24"/>
              </w:rPr>
              <w:t>складних</w:t>
            </w:r>
            <w:r w:rsidRPr="002E5558">
              <w:rPr>
                <w:spacing w:val="-7"/>
                <w:sz w:val="24"/>
              </w:rPr>
              <w:t xml:space="preserve"> </w:t>
            </w:r>
            <w:r w:rsidRPr="002E5558">
              <w:rPr>
                <w:sz w:val="24"/>
              </w:rPr>
              <w:t>дорожніх</w:t>
            </w:r>
            <w:r w:rsidRPr="002E5558">
              <w:rPr>
                <w:spacing w:val="1"/>
                <w:sz w:val="24"/>
              </w:rPr>
              <w:t xml:space="preserve"> </w:t>
            </w:r>
            <w:r w:rsidRPr="002E5558">
              <w:rPr>
                <w:spacing w:val="-4"/>
                <w:sz w:val="24"/>
              </w:rPr>
              <w:t>умов</w:t>
            </w:r>
          </w:p>
        </w:tc>
        <w:tc>
          <w:tcPr>
            <w:tcW w:w="992" w:type="dxa"/>
            <w:shd w:val="clear" w:color="auto" w:fill="auto"/>
          </w:tcPr>
          <w:p w:rsidR="00ED2572" w:rsidRPr="002E5558" w:rsidRDefault="00ED2572" w:rsidP="00ED2572">
            <w:pPr>
              <w:pStyle w:val="TableParagraph"/>
              <w:spacing w:line="241" w:lineRule="exact"/>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18"/>
              </w:rPr>
            </w:pPr>
          </w:p>
        </w:tc>
        <w:tc>
          <w:tcPr>
            <w:tcW w:w="1563" w:type="dxa"/>
            <w:tcBorders>
              <w:left w:val="single" w:sz="4" w:space="0" w:color="000000"/>
            </w:tcBorders>
            <w:shd w:val="clear" w:color="auto" w:fill="auto"/>
          </w:tcPr>
          <w:p w:rsidR="00ED2572" w:rsidRPr="002E5558" w:rsidRDefault="00ED2572" w:rsidP="00ED2572">
            <w:pPr>
              <w:pStyle w:val="TableParagraph"/>
              <w:spacing w:line="241" w:lineRule="exact"/>
              <w:ind w:left="22"/>
              <w:rPr>
                <w:sz w:val="24"/>
              </w:rPr>
            </w:pPr>
            <w:r w:rsidRPr="002E5558">
              <w:rPr>
                <w:spacing w:val="-2"/>
                <w:sz w:val="24"/>
              </w:rPr>
              <w:t>опитування</w:t>
            </w:r>
          </w:p>
        </w:tc>
      </w:tr>
      <w:tr w:rsidR="00ED2572" w:rsidTr="00ED2572">
        <w:trPr>
          <w:trHeight w:val="265"/>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t>6.</w:t>
            </w:r>
          </w:p>
        </w:tc>
        <w:tc>
          <w:tcPr>
            <w:tcW w:w="10631" w:type="dxa"/>
            <w:shd w:val="clear" w:color="auto" w:fill="auto"/>
          </w:tcPr>
          <w:p w:rsidR="00ED2572" w:rsidRPr="002E5558" w:rsidRDefault="00ED2572" w:rsidP="00ED2572">
            <w:pPr>
              <w:pStyle w:val="TableParagraph"/>
              <w:ind w:left="40"/>
              <w:rPr>
                <w:sz w:val="24"/>
              </w:rPr>
            </w:pPr>
            <w:r w:rsidRPr="002E5558">
              <w:rPr>
                <w:sz w:val="24"/>
              </w:rPr>
              <w:t>Буксирування</w:t>
            </w:r>
            <w:r w:rsidRPr="002E5558">
              <w:rPr>
                <w:spacing w:val="-3"/>
                <w:sz w:val="24"/>
              </w:rPr>
              <w:t xml:space="preserve"> </w:t>
            </w:r>
            <w:r w:rsidRPr="002E5558">
              <w:rPr>
                <w:sz w:val="24"/>
              </w:rPr>
              <w:t>механічних</w:t>
            </w:r>
            <w:r w:rsidRPr="002E5558">
              <w:rPr>
                <w:spacing w:val="-4"/>
                <w:sz w:val="24"/>
              </w:rPr>
              <w:t xml:space="preserve"> </w:t>
            </w:r>
            <w:r w:rsidRPr="002E5558">
              <w:rPr>
                <w:sz w:val="24"/>
              </w:rPr>
              <w:t>транспортних</w:t>
            </w:r>
            <w:r w:rsidRPr="002E5558">
              <w:rPr>
                <w:spacing w:val="54"/>
                <w:sz w:val="24"/>
              </w:rPr>
              <w:t xml:space="preserve"> </w:t>
            </w:r>
            <w:r w:rsidRPr="002E5558">
              <w:rPr>
                <w:spacing w:val="-2"/>
                <w:sz w:val="24"/>
              </w:rPr>
              <w:t>засобів</w:t>
            </w:r>
          </w:p>
        </w:tc>
        <w:tc>
          <w:tcPr>
            <w:tcW w:w="992" w:type="dxa"/>
            <w:shd w:val="clear" w:color="auto" w:fill="auto"/>
          </w:tcPr>
          <w:p w:rsidR="00ED2572" w:rsidRPr="002E5558" w:rsidRDefault="00ED2572" w:rsidP="00ED2572">
            <w:pPr>
              <w:pStyle w:val="TableParagraph"/>
              <w:spacing w:line="245" w:lineRule="exact"/>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18"/>
              </w:rPr>
            </w:pPr>
          </w:p>
        </w:tc>
        <w:tc>
          <w:tcPr>
            <w:tcW w:w="1563" w:type="dxa"/>
            <w:tcBorders>
              <w:left w:val="single" w:sz="4" w:space="0" w:color="000000"/>
            </w:tcBorders>
            <w:shd w:val="clear" w:color="auto" w:fill="auto"/>
          </w:tcPr>
          <w:p w:rsidR="00ED2572" w:rsidRPr="002E5558" w:rsidRDefault="00ED2572" w:rsidP="00ED2572">
            <w:pPr>
              <w:pStyle w:val="TableParagraph"/>
              <w:spacing w:line="245" w:lineRule="exact"/>
              <w:ind w:left="22"/>
              <w:rPr>
                <w:sz w:val="24"/>
              </w:rPr>
            </w:pPr>
            <w:r w:rsidRPr="002E5558">
              <w:rPr>
                <w:spacing w:val="-2"/>
                <w:sz w:val="24"/>
              </w:rPr>
              <w:t>опитування</w:t>
            </w:r>
          </w:p>
        </w:tc>
      </w:tr>
      <w:tr w:rsidR="00ED2572" w:rsidTr="00ED2572">
        <w:trPr>
          <w:trHeight w:val="191"/>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t>7.</w:t>
            </w:r>
          </w:p>
        </w:tc>
        <w:tc>
          <w:tcPr>
            <w:tcW w:w="10631" w:type="dxa"/>
            <w:shd w:val="clear" w:color="auto" w:fill="auto"/>
          </w:tcPr>
          <w:p w:rsidR="00ED2572" w:rsidRPr="002E5558" w:rsidRDefault="00ED2572" w:rsidP="00ED2572">
            <w:pPr>
              <w:pStyle w:val="TableParagraph"/>
              <w:ind w:left="32"/>
              <w:rPr>
                <w:sz w:val="24"/>
              </w:rPr>
            </w:pPr>
            <w:r w:rsidRPr="002E5558">
              <w:rPr>
                <w:sz w:val="24"/>
              </w:rPr>
              <w:t>Керування</w:t>
            </w:r>
            <w:r w:rsidRPr="002E5558">
              <w:rPr>
                <w:spacing w:val="-1"/>
                <w:sz w:val="24"/>
              </w:rPr>
              <w:t xml:space="preserve"> </w:t>
            </w:r>
            <w:r w:rsidRPr="002E5558">
              <w:rPr>
                <w:sz w:val="24"/>
              </w:rPr>
              <w:t>автомобілем</w:t>
            </w:r>
            <w:r w:rsidRPr="002E5558">
              <w:rPr>
                <w:spacing w:val="1"/>
                <w:sz w:val="24"/>
              </w:rPr>
              <w:t xml:space="preserve"> </w:t>
            </w:r>
            <w:r w:rsidRPr="002E5558">
              <w:rPr>
                <w:sz w:val="24"/>
              </w:rPr>
              <w:t>у</w:t>
            </w:r>
            <w:r w:rsidRPr="002E5558">
              <w:rPr>
                <w:spacing w:val="-5"/>
                <w:sz w:val="24"/>
              </w:rPr>
              <w:t xml:space="preserve"> </w:t>
            </w:r>
            <w:r w:rsidRPr="002E5558">
              <w:rPr>
                <w:sz w:val="24"/>
              </w:rPr>
              <w:t>темну</w:t>
            </w:r>
            <w:r w:rsidRPr="002E5558">
              <w:rPr>
                <w:spacing w:val="-7"/>
                <w:sz w:val="24"/>
              </w:rPr>
              <w:t xml:space="preserve"> </w:t>
            </w:r>
            <w:r w:rsidRPr="002E5558">
              <w:rPr>
                <w:sz w:val="24"/>
              </w:rPr>
              <w:t>пору</w:t>
            </w:r>
            <w:r w:rsidRPr="002E5558">
              <w:rPr>
                <w:spacing w:val="-4"/>
                <w:sz w:val="24"/>
              </w:rPr>
              <w:t xml:space="preserve"> </w:t>
            </w:r>
            <w:r w:rsidRPr="002E5558">
              <w:rPr>
                <w:sz w:val="24"/>
              </w:rPr>
              <w:t>доби</w:t>
            </w:r>
            <w:r w:rsidRPr="002E5558">
              <w:rPr>
                <w:spacing w:val="-1"/>
                <w:sz w:val="24"/>
              </w:rPr>
              <w:t xml:space="preserve"> </w:t>
            </w:r>
            <w:r w:rsidRPr="002E5558">
              <w:rPr>
                <w:sz w:val="24"/>
              </w:rPr>
              <w:t>і</w:t>
            </w:r>
            <w:r w:rsidRPr="002E5558">
              <w:rPr>
                <w:spacing w:val="1"/>
                <w:sz w:val="24"/>
              </w:rPr>
              <w:t xml:space="preserve"> </w:t>
            </w:r>
            <w:r w:rsidRPr="002E5558">
              <w:rPr>
                <w:sz w:val="24"/>
              </w:rPr>
              <w:t>в</w:t>
            </w:r>
            <w:r w:rsidRPr="002E5558">
              <w:rPr>
                <w:spacing w:val="3"/>
                <w:sz w:val="24"/>
              </w:rPr>
              <w:t xml:space="preserve"> </w:t>
            </w:r>
            <w:r w:rsidRPr="002E5558">
              <w:rPr>
                <w:spacing w:val="-2"/>
                <w:sz w:val="24"/>
              </w:rPr>
              <w:t xml:space="preserve">умовах </w:t>
            </w:r>
            <w:r w:rsidRPr="002E5558">
              <w:rPr>
                <w:sz w:val="24"/>
              </w:rPr>
              <w:t>недостатньої</w:t>
            </w:r>
            <w:r w:rsidRPr="002E5558">
              <w:rPr>
                <w:spacing w:val="-1"/>
                <w:sz w:val="24"/>
              </w:rPr>
              <w:t xml:space="preserve"> </w:t>
            </w:r>
            <w:r w:rsidRPr="002E5558">
              <w:rPr>
                <w:spacing w:val="-2"/>
                <w:sz w:val="24"/>
              </w:rPr>
              <w:t>видимості</w:t>
            </w:r>
          </w:p>
        </w:tc>
        <w:tc>
          <w:tcPr>
            <w:tcW w:w="992" w:type="dxa"/>
            <w:shd w:val="clear" w:color="auto" w:fill="auto"/>
          </w:tcPr>
          <w:p w:rsidR="00ED2572" w:rsidRPr="002E5558" w:rsidRDefault="00ED2572" w:rsidP="00ED2572">
            <w:pPr>
              <w:pStyle w:val="TableParagraph"/>
              <w:spacing w:before="131"/>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4"/>
              </w:rPr>
            </w:pPr>
          </w:p>
        </w:tc>
        <w:tc>
          <w:tcPr>
            <w:tcW w:w="1563" w:type="dxa"/>
            <w:tcBorders>
              <w:left w:val="single" w:sz="4" w:space="0" w:color="000000"/>
            </w:tcBorders>
            <w:shd w:val="clear" w:color="auto" w:fill="auto"/>
          </w:tcPr>
          <w:p w:rsidR="00ED2572" w:rsidRPr="002E5558" w:rsidRDefault="00ED2572" w:rsidP="00ED2572">
            <w:pPr>
              <w:pStyle w:val="TableParagraph"/>
              <w:spacing w:line="267" w:lineRule="exact"/>
              <w:ind w:left="22"/>
              <w:rPr>
                <w:sz w:val="24"/>
              </w:rPr>
            </w:pPr>
            <w:r w:rsidRPr="002E5558">
              <w:rPr>
                <w:spacing w:val="-2"/>
                <w:sz w:val="24"/>
              </w:rPr>
              <w:t>опитування</w:t>
            </w:r>
          </w:p>
        </w:tc>
      </w:tr>
      <w:tr w:rsidR="00ED2572" w:rsidTr="00ED2572">
        <w:trPr>
          <w:trHeight w:val="754"/>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t>8.</w:t>
            </w:r>
          </w:p>
        </w:tc>
        <w:tc>
          <w:tcPr>
            <w:tcW w:w="10631" w:type="dxa"/>
            <w:shd w:val="clear" w:color="auto" w:fill="auto"/>
          </w:tcPr>
          <w:p w:rsidR="00ED2572" w:rsidRPr="002E5558" w:rsidRDefault="00ED2572" w:rsidP="00ED2572">
            <w:pPr>
              <w:pStyle w:val="TableParagraph"/>
              <w:ind w:left="40"/>
              <w:rPr>
                <w:sz w:val="24"/>
              </w:rPr>
            </w:pPr>
            <w:r w:rsidRPr="002E5558">
              <w:rPr>
                <w:sz w:val="24"/>
              </w:rPr>
              <w:t>Особливості керування вантажного автомобіля з автопричепом</w:t>
            </w:r>
            <w:r w:rsidRPr="002E5558">
              <w:rPr>
                <w:spacing w:val="-6"/>
                <w:sz w:val="24"/>
              </w:rPr>
              <w:t xml:space="preserve"> </w:t>
            </w:r>
            <w:r w:rsidRPr="002E5558">
              <w:rPr>
                <w:sz w:val="24"/>
              </w:rPr>
              <w:t>дозволеною</w:t>
            </w:r>
            <w:r w:rsidRPr="002E5558">
              <w:rPr>
                <w:spacing w:val="-7"/>
                <w:sz w:val="24"/>
              </w:rPr>
              <w:t xml:space="preserve"> </w:t>
            </w:r>
            <w:r w:rsidRPr="002E5558">
              <w:rPr>
                <w:sz w:val="24"/>
              </w:rPr>
              <w:t>максимальною</w:t>
            </w:r>
            <w:r w:rsidRPr="002E5558">
              <w:rPr>
                <w:spacing w:val="-7"/>
                <w:sz w:val="24"/>
              </w:rPr>
              <w:t xml:space="preserve"> </w:t>
            </w:r>
            <w:r w:rsidRPr="002E5558">
              <w:rPr>
                <w:sz w:val="24"/>
              </w:rPr>
              <w:t>масою</w:t>
            </w:r>
            <w:r w:rsidRPr="002E5558">
              <w:rPr>
                <w:spacing w:val="-9"/>
                <w:sz w:val="24"/>
              </w:rPr>
              <w:t xml:space="preserve"> </w:t>
            </w:r>
            <w:r w:rsidRPr="002E5558">
              <w:rPr>
                <w:sz w:val="24"/>
              </w:rPr>
              <w:t>до</w:t>
            </w:r>
            <w:r w:rsidRPr="002E5558">
              <w:rPr>
                <w:spacing w:val="-6"/>
                <w:sz w:val="24"/>
              </w:rPr>
              <w:t xml:space="preserve"> </w:t>
            </w:r>
            <w:r w:rsidRPr="002E5558">
              <w:rPr>
                <w:sz w:val="24"/>
              </w:rPr>
              <w:t>750</w:t>
            </w:r>
            <w:r w:rsidRPr="002E5558">
              <w:rPr>
                <w:spacing w:val="-6"/>
                <w:sz w:val="24"/>
              </w:rPr>
              <w:t xml:space="preserve"> </w:t>
            </w:r>
            <w:r w:rsidRPr="002E5558">
              <w:rPr>
                <w:sz w:val="24"/>
              </w:rPr>
              <w:t>кг. Удосконалення майстерності водіння.</w:t>
            </w:r>
          </w:p>
          <w:p w:rsidR="00ED2572" w:rsidRPr="002E5558" w:rsidRDefault="00ED2572" w:rsidP="00ED2572">
            <w:pPr>
              <w:pStyle w:val="TableParagraph"/>
              <w:ind w:left="40"/>
              <w:rPr>
                <w:b/>
                <w:sz w:val="24"/>
              </w:rPr>
            </w:pPr>
            <w:r w:rsidRPr="002E5558">
              <w:rPr>
                <w:b/>
                <w:sz w:val="24"/>
              </w:rPr>
              <w:t>Тематична</w:t>
            </w:r>
            <w:r w:rsidRPr="002E5558">
              <w:rPr>
                <w:b/>
                <w:spacing w:val="-1"/>
                <w:sz w:val="24"/>
              </w:rPr>
              <w:t xml:space="preserve"> </w:t>
            </w:r>
            <w:r w:rsidRPr="002E5558">
              <w:rPr>
                <w:b/>
                <w:spacing w:val="-2"/>
                <w:sz w:val="24"/>
              </w:rPr>
              <w:t>атестація</w:t>
            </w:r>
          </w:p>
        </w:tc>
        <w:tc>
          <w:tcPr>
            <w:tcW w:w="992" w:type="dxa"/>
            <w:shd w:val="clear" w:color="auto" w:fill="auto"/>
          </w:tcPr>
          <w:p w:rsidR="00ED2572" w:rsidRPr="002E5558" w:rsidRDefault="00ED2572" w:rsidP="00ED2572">
            <w:pPr>
              <w:pStyle w:val="TableParagraph"/>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4"/>
              </w:rPr>
            </w:pPr>
          </w:p>
        </w:tc>
        <w:tc>
          <w:tcPr>
            <w:tcW w:w="1563" w:type="dxa"/>
            <w:tcBorders>
              <w:left w:val="single" w:sz="4" w:space="0" w:color="000000"/>
            </w:tcBorders>
            <w:shd w:val="clear" w:color="auto" w:fill="auto"/>
          </w:tcPr>
          <w:p w:rsidR="00ED2572" w:rsidRPr="002E5558" w:rsidRDefault="00ED2572" w:rsidP="00ED2572">
            <w:pPr>
              <w:pStyle w:val="TableParagraph"/>
              <w:spacing w:line="270" w:lineRule="exact"/>
              <w:ind w:left="22"/>
              <w:rPr>
                <w:sz w:val="24"/>
              </w:rPr>
            </w:pPr>
            <w:r w:rsidRPr="002E5558">
              <w:rPr>
                <w:spacing w:val="-2"/>
                <w:sz w:val="24"/>
              </w:rPr>
              <w:t>опитування</w:t>
            </w:r>
          </w:p>
        </w:tc>
      </w:tr>
      <w:tr w:rsidR="00ED2572" w:rsidTr="00ED2572">
        <w:trPr>
          <w:trHeight w:val="265"/>
        </w:trPr>
        <w:tc>
          <w:tcPr>
            <w:tcW w:w="11343" w:type="dxa"/>
            <w:gridSpan w:val="2"/>
            <w:shd w:val="clear" w:color="auto" w:fill="auto"/>
          </w:tcPr>
          <w:p w:rsidR="00ED2572" w:rsidRPr="002E5558" w:rsidRDefault="00ED2572" w:rsidP="00ED2572">
            <w:pPr>
              <w:pStyle w:val="TableParagraph"/>
              <w:ind w:left="44"/>
              <w:rPr>
                <w:b/>
                <w:sz w:val="24"/>
              </w:rPr>
            </w:pPr>
            <w:r w:rsidRPr="002E5558">
              <w:rPr>
                <w:b/>
                <w:sz w:val="24"/>
              </w:rPr>
              <w:t>Тема</w:t>
            </w:r>
            <w:r w:rsidRPr="002E5558">
              <w:rPr>
                <w:b/>
                <w:spacing w:val="-4"/>
                <w:sz w:val="24"/>
              </w:rPr>
              <w:t xml:space="preserve"> </w:t>
            </w:r>
            <w:r w:rsidRPr="002E5558">
              <w:rPr>
                <w:b/>
                <w:sz w:val="24"/>
              </w:rPr>
              <w:t>2.</w:t>
            </w:r>
            <w:r w:rsidRPr="002E5558">
              <w:rPr>
                <w:b/>
                <w:spacing w:val="-3"/>
                <w:sz w:val="24"/>
              </w:rPr>
              <w:t xml:space="preserve"> </w:t>
            </w:r>
            <w:r w:rsidRPr="002E5558">
              <w:rPr>
                <w:b/>
                <w:sz w:val="24"/>
              </w:rPr>
              <w:t>Безпека</w:t>
            </w:r>
            <w:r w:rsidRPr="002E5558">
              <w:rPr>
                <w:b/>
                <w:spacing w:val="-3"/>
                <w:sz w:val="24"/>
              </w:rPr>
              <w:t xml:space="preserve"> </w:t>
            </w:r>
            <w:r w:rsidRPr="002E5558">
              <w:rPr>
                <w:b/>
                <w:sz w:val="24"/>
              </w:rPr>
              <w:t>дорожнього</w:t>
            </w:r>
            <w:r w:rsidRPr="002E5558">
              <w:rPr>
                <w:b/>
                <w:spacing w:val="-4"/>
                <w:sz w:val="24"/>
              </w:rPr>
              <w:t xml:space="preserve"> руху</w:t>
            </w:r>
          </w:p>
        </w:tc>
        <w:tc>
          <w:tcPr>
            <w:tcW w:w="992" w:type="dxa"/>
            <w:shd w:val="clear" w:color="auto" w:fill="auto"/>
          </w:tcPr>
          <w:p w:rsidR="00ED2572" w:rsidRPr="002E5558" w:rsidRDefault="00ED2572" w:rsidP="00ED2572">
            <w:pPr>
              <w:pStyle w:val="TableParagraph"/>
              <w:spacing w:line="245" w:lineRule="exact"/>
              <w:ind w:left="15"/>
              <w:rPr>
                <w:b/>
                <w:i/>
                <w:sz w:val="24"/>
              </w:rPr>
            </w:pPr>
            <w:r w:rsidRPr="002E5558">
              <w:rPr>
                <w:b/>
                <w:i/>
                <w:spacing w:val="-5"/>
                <w:sz w:val="24"/>
              </w:rPr>
              <w:t>20</w:t>
            </w:r>
          </w:p>
        </w:tc>
        <w:tc>
          <w:tcPr>
            <w:tcW w:w="994" w:type="dxa"/>
            <w:tcBorders>
              <w:right w:val="single" w:sz="4" w:space="0" w:color="000000"/>
            </w:tcBorders>
            <w:shd w:val="clear" w:color="auto" w:fill="auto"/>
          </w:tcPr>
          <w:p w:rsidR="00ED2572" w:rsidRPr="002E5558" w:rsidRDefault="00ED2572" w:rsidP="00ED2572">
            <w:pPr>
              <w:pStyle w:val="TableParagraph"/>
              <w:rPr>
                <w:sz w:val="18"/>
              </w:rPr>
            </w:pPr>
          </w:p>
        </w:tc>
        <w:tc>
          <w:tcPr>
            <w:tcW w:w="1563" w:type="dxa"/>
            <w:tcBorders>
              <w:left w:val="single" w:sz="4" w:space="0" w:color="000000"/>
            </w:tcBorders>
            <w:shd w:val="clear" w:color="auto" w:fill="auto"/>
          </w:tcPr>
          <w:p w:rsidR="00ED2572" w:rsidRPr="002E5558" w:rsidRDefault="00ED2572" w:rsidP="00ED2572">
            <w:pPr>
              <w:pStyle w:val="TableParagraph"/>
              <w:rPr>
                <w:sz w:val="18"/>
              </w:rPr>
            </w:pPr>
          </w:p>
        </w:tc>
      </w:tr>
      <w:tr w:rsidR="00ED2572" w:rsidTr="00ED2572">
        <w:trPr>
          <w:trHeight w:val="693"/>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t>9.</w:t>
            </w:r>
          </w:p>
        </w:tc>
        <w:tc>
          <w:tcPr>
            <w:tcW w:w="10631" w:type="dxa"/>
            <w:shd w:val="clear" w:color="auto" w:fill="auto"/>
          </w:tcPr>
          <w:p w:rsidR="00ED2572" w:rsidRPr="002E5558" w:rsidRDefault="00ED2572" w:rsidP="00ED2572">
            <w:pPr>
              <w:pStyle w:val="TableParagraph"/>
              <w:ind w:left="40"/>
              <w:rPr>
                <w:sz w:val="24"/>
              </w:rPr>
            </w:pPr>
            <w:r w:rsidRPr="002E5558">
              <w:rPr>
                <w:sz w:val="24"/>
              </w:rPr>
              <w:t>Експлуатаційні</w:t>
            </w:r>
            <w:r w:rsidRPr="002E5558">
              <w:rPr>
                <w:spacing w:val="-7"/>
                <w:sz w:val="24"/>
              </w:rPr>
              <w:t xml:space="preserve"> </w:t>
            </w:r>
            <w:r w:rsidRPr="002E5558">
              <w:rPr>
                <w:sz w:val="24"/>
              </w:rPr>
              <w:t>властивості</w:t>
            </w:r>
            <w:r w:rsidRPr="002E5558">
              <w:rPr>
                <w:spacing w:val="-5"/>
                <w:sz w:val="24"/>
              </w:rPr>
              <w:t xml:space="preserve"> </w:t>
            </w:r>
            <w:r w:rsidRPr="002E5558">
              <w:rPr>
                <w:sz w:val="24"/>
              </w:rPr>
              <w:t>автомобіля</w:t>
            </w:r>
            <w:r w:rsidRPr="002E5558">
              <w:rPr>
                <w:spacing w:val="-11"/>
                <w:sz w:val="24"/>
              </w:rPr>
              <w:t xml:space="preserve"> </w:t>
            </w:r>
            <w:r w:rsidRPr="002E5558">
              <w:rPr>
                <w:sz w:val="24"/>
              </w:rPr>
              <w:t>та</w:t>
            </w:r>
            <w:r w:rsidRPr="002E5558">
              <w:rPr>
                <w:spacing w:val="-7"/>
                <w:sz w:val="24"/>
              </w:rPr>
              <w:t xml:space="preserve"> </w:t>
            </w:r>
            <w:r w:rsidRPr="002E5558">
              <w:rPr>
                <w:sz w:val="24"/>
              </w:rPr>
              <w:t>його</w:t>
            </w:r>
            <w:r w:rsidRPr="002E5558">
              <w:rPr>
                <w:spacing w:val="-8"/>
                <w:sz w:val="24"/>
              </w:rPr>
              <w:t xml:space="preserve"> </w:t>
            </w:r>
            <w:r w:rsidRPr="002E5558">
              <w:rPr>
                <w:sz w:val="24"/>
              </w:rPr>
              <w:t>керованість. Поняття про конструктивну безпеку автомобіля</w:t>
            </w:r>
          </w:p>
        </w:tc>
        <w:tc>
          <w:tcPr>
            <w:tcW w:w="992" w:type="dxa"/>
            <w:shd w:val="clear" w:color="auto" w:fill="auto"/>
          </w:tcPr>
          <w:p w:rsidR="00ED2572" w:rsidRPr="002E5558" w:rsidRDefault="00ED2572" w:rsidP="00ED2572">
            <w:pPr>
              <w:pStyle w:val="TableParagraph"/>
              <w:spacing w:before="203"/>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4"/>
              </w:rPr>
            </w:pPr>
          </w:p>
        </w:tc>
        <w:tc>
          <w:tcPr>
            <w:tcW w:w="1563" w:type="dxa"/>
            <w:tcBorders>
              <w:left w:val="single" w:sz="4" w:space="0" w:color="000000"/>
            </w:tcBorders>
            <w:shd w:val="clear" w:color="auto" w:fill="auto"/>
          </w:tcPr>
          <w:p w:rsidR="00ED2572" w:rsidRPr="002E5558" w:rsidRDefault="00ED2572" w:rsidP="00ED2572">
            <w:pPr>
              <w:pStyle w:val="TableParagraph"/>
              <w:spacing w:line="270" w:lineRule="exact"/>
              <w:ind w:left="22"/>
              <w:rPr>
                <w:sz w:val="24"/>
              </w:rPr>
            </w:pPr>
            <w:r w:rsidRPr="002E5558">
              <w:rPr>
                <w:spacing w:val="-2"/>
                <w:sz w:val="24"/>
              </w:rPr>
              <w:t>опитування</w:t>
            </w:r>
          </w:p>
        </w:tc>
      </w:tr>
      <w:tr w:rsidR="00ED2572" w:rsidTr="00ED2572">
        <w:trPr>
          <w:trHeight w:val="277"/>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t>10.</w:t>
            </w:r>
          </w:p>
        </w:tc>
        <w:tc>
          <w:tcPr>
            <w:tcW w:w="10631" w:type="dxa"/>
            <w:shd w:val="clear" w:color="auto" w:fill="auto"/>
          </w:tcPr>
          <w:p w:rsidR="00ED2572" w:rsidRPr="002E5558" w:rsidRDefault="00ED2572" w:rsidP="00ED2572">
            <w:pPr>
              <w:pStyle w:val="TableParagraph"/>
              <w:ind w:left="40"/>
              <w:rPr>
                <w:sz w:val="24"/>
              </w:rPr>
            </w:pPr>
            <w:r w:rsidRPr="002E5558">
              <w:rPr>
                <w:sz w:val="24"/>
              </w:rPr>
              <w:t>Основи</w:t>
            </w:r>
            <w:r w:rsidRPr="002E5558">
              <w:rPr>
                <w:spacing w:val="-4"/>
                <w:sz w:val="24"/>
              </w:rPr>
              <w:t xml:space="preserve"> </w:t>
            </w:r>
            <w:r w:rsidRPr="002E5558">
              <w:rPr>
                <w:sz w:val="24"/>
              </w:rPr>
              <w:t>теорії</w:t>
            </w:r>
            <w:r w:rsidRPr="002E5558">
              <w:rPr>
                <w:spacing w:val="-1"/>
                <w:sz w:val="24"/>
              </w:rPr>
              <w:t xml:space="preserve"> </w:t>
            </w:r>
            <w:r w:rsidRPr="002E5558">
              <w:rPr>
                <w:sz w:val="24"/>
              </w:rPr>
              <w:t>руху</w:t>
            </w:r>
            <w:r w:rsidRPr="002E5558">
              <w:rPr>
                <w:spacing w:val="-7"/>
                <w:sz w:val="24"/>
              </w:rPr>
              <w:t xml:space="preserve"> </w:t>
            </w:r>
            <w:r w:rsidRPr="002E5558">
              <w:rPr>
                <w:spacing w:val="-2"/>
                <w:sz w:val="24"/>
              </w:rPr>
              <w:t>автомобіля</w:t>
            </w:r>
          </w:p>
        </w:tc>
        <w:tc>
          <w:tcPr>
            <w:tcW w:w="992" w:type="dxa"/>
            <w:shd w:val="clear" w:color="auto" w:fill="auto"/>
          </w:tcPr>
          <w:p w:rsidR="00ED2572" w:rsidRPr="002E5558" w:rsidRDefault="00ED2572" w:rsidP="00ED2572">
            <w:pPr>
              <w:pStyle w:val="TableParagraph"/>
              <w:spacing w:line="257" w:lineRule="exact"/>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0"/>
              </w:rPr>
            </w:pPr>
          </w:p>
        </w:tc>
        <w:tc>
          <w:tcPr>
            <w:tcW w:w="1563" w:type="dxa"/>
            <w:tcBorders>
              <w:left w:val="single" w:sz="4" w:space="0" w:color="000000"/>
            </w:tcBorders>
            <w:shd w:val="clear" w:color="auto" w:fill="auto"/>
          </w:tcPr>
          <w:p w:rsidR="00ED2572" w:rsidRPr="002E5558" w:rsidRDefault="00ED2572" w:rsidP="00ED2572">
            <w:pPr>
              <w:pStyle w:val="TableParagraph"/>
              <w:spacing w:line="257" w:lineRule="exact"/>
              <w:ind w:left="22"/>
              <w:rPr>
                <w:sz w:val="24"/>
              </w:rPr>
            </w:pPr>
            <w:r w:rsidRPr="002E5558">
              <w:rPr>
                <w:spacing w:val="-2"/>
                <w:sz w:val="24"/>
              </w:rPr>
              <w:t>опитування</w:t>
            </w:r>
          </w:p>
        </w:tc>
      </w:tr>
      <w:tr w:rsidR="00ED2572" w:rsidTr="00ED2572">
        <w:trPr>
          <w:trHeight w:val="256"/>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t>11.</w:t>
            </w:r>
          </w:p>
        </w:tc>
        <w:tc>
          <w:tcPr>
            <w:tcW w:w="10631" w:type="dxa"/>
            <w:shd w:val="clear" w:color="auto" w:fill="auto"/>
          </w:tcPr>
          <w:p w:rsidR="00ED2572" w:rsidRPr="002E5558" w:rsidRDefault="00ED2572" w:rsidP="00ED2572">
            <w:pPr>
              <w:pStyle w:val="TableParagraph"/>
              <w:ind w:left="40"/>
              <w:rPr>
                <w:sz w:val="24"/>
              </w:rPr>
            </w:pPr>
            <w:r w:rsidRPr="002E5558">
              <w:rPr>
                <w:sz w:val="24"/>
              </w:rPr>
              <w:t>Керованість,</w:t>
            </w:r>
            <w:r w:rsidRPr="002E5558">
              <w:rPr>
                <w:spacing w:val="-3"/>
                <w:sz w:val="24"/>
              </w:rPr>
              <w:t xml:space="preserve"> </w:t>
            </w:r>
            <w:r w:rsidRPr="002E5558">
              <w:rPr>
                <w:sz w:val="24"/>
              </w:rPr>
              <w:t>прохідність,</w:t>
            </w:r>
            <w:r w:rsidRPr="002E5558">
              <w:rPr>
                <w:spacing w:val="-3"/>
                <w:sz w:val="24"/>
              </w:rPr>
              <w:t xml:space="preserve"> </w:t>
            </w:r>
            <w:r w:rsidRPr="002E5558">
              <w:rPr>
                <w:sz w:val="24"/>
              </w:rPr>
              <w:t>стійкість</w:t>
            </w:r>
            <w:r w:rsidRPr="002E5558">
              <w:rPr>
                <w:spacing w:val="-4"/>
                <w:sz w:val="24"/>
              </w:rPr>
              <w:t xml:space="preserve"> </w:t>
            </w:r>
            <w:r w:rsidRPr="002E5558">
              <w:rPr>
                <w:spacing w:val="-2"/>
                <w:sz w:val="24"/>
              </w:rPr>
              <w:t>автомобіля</w:t>
            </w:r>
          </w:p>
        </w:tc>
        <w:tc>
          <w:tcPr>
            <w:tcW w:w="992" w:type="dxa"/>
            <w:shd w:val="clear" w:color="auto" w:fill="auto"/>
          </w:tcPr>
          <w:p w:rsidR="00ED2572" w:rsidRPr="002E5558" w:rsidRDefault="00ED2572" w:rsidP="00ED2572">
            <w:pPr>
              <w:pStyle w:val="TableParagraph"/>
              <w:spacing w:line="237" w:lineRule="exact"/>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18"/>
              </w:rPr>
            </w:pPr>
          </w:p>
        </w:tc>
        <w:tc>
          <w:tcPr>
            <w:tcW w:w="1563" w:type="dxa"/>
            <w:tcBorders>
              <w:left w:val="single" w:sz="4" w:space="0" w:color="000000"/>
            </w:tcBorders>
            <w:shd w:val="clear" w:color="auto" w:fill="auto"/>
          </w:tcPr>
          <w:p w:rsidR="00ED2572" w:rsidRPr="002E5558" w:rsidRDefault="00ED2572" w:rsidP="00ED2572">
            <w:pPr>
              <w:pStyle w:val="TableParagraph"/>
              <w:spacing w:line="237" w:lineRule="exact"/>
              <w:ind w:left="22"/>
              <w:rPr>
                <w:sz w:val="24"/>
              </w:rPr>
            </w:pPr>
            <w:r w:rsidRPr="002E5558">
              <w:rPr>
                <w:spacing w:val="-2"/>
                <w:sz w:val="24"/>
              </w:rPr>
              <w:t>опитування</w:t>
            </w:r>
          </w:p>
        </w:tc>
      </w:tr>
      <w:tr w:rsidR="00ED2572" w:rsidTr="00ED2572">
        <w:trPr>
          <w:trHeight w:val="553"/>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t>12.</w:t>
            </w:r>
          </w:p>
        </w:tc>
        <w:tc>
          <w:tcPr>
            <w:tcW w:w="10631" w:type="dxa"/>
            <w:shd w:val="clear" w:color="auto" w:fill="auto"/>
          </w:tcPr>
          <w:p w:rsidR="00ED2572" w:rsidRPr="002E5558" w:rsidRDefault="00ED2572" w:rsidP="00ED2572">
            <w:pPr>
              <w:pStyle w:val="TableParagraph"/>
              <w:ind w:left="40"/>
              <w:rPr>
                <w:sz w:val="24"/>
              </w:rPr>
            </w:pPr>
            <w:r w:rsidRPr="002E5558">
              <w:rPr>
                <w:sz w:val="24"/>
              </w:rPr>
              <w:t>Особливості</w:t>
            </w:r>
            <w:r w:rsidRPr="002E5558">
              <w:rPr>
                <w:spacing w:val="-4"/>
                <w:sz w:val="24"/>
              </w:rPr>
              <w:t xml:space="preserve"> </w:t>
            </w:r>
            <w:r w:rsidRPr="002E5558">
              <w:rPr>
                <w:sz w:val="24"/>
              </w:rPr>
              <w:t>керування</w:t>
            </w:r>
            <w:r w:rsidRPr="002E5558">
              <w:rPr>
                <w:spacing w:val="-2"/>
                <w:sz w:val="24"/>
              </w:rPr>
              <w:t xml:space="preserve"> </w:t>
            </w:r>
            <w:r w:rsidRPr="002E5558">
              <w:rPr>
                <w:sz w:val="24"/>
              </w:rPr>
              <w:t>автомобілем</w:t>
            </w:r>
            <w:r w:rsidRPr="002E5558">
              <w:rPr>
                <w:spacing w:val="-3"/>
                <w:sz w:val="24"/>
              </w:rPr>
              <w:t xml:space="preserve"> </w:t>
            </w:r>
            <w:r w:rsidRPr="002E5558">
              <w:rPr>
                <w:sz w:val="24"/>
              </w:rPr>
              <w:t>з</w:t>
            </w:r>
            <w:r w:rsidRPr="002E5558">
              <w:rPr>
                <w:spacing w:val="1"/>
                <w:sz w:val="24"/>
              </w:rPr>
              <w:t xml:space="preserve"> </w:t>
            </w:r>
            <w:r w:rsidRPr="002E5558">
              <w:rPr>
                <w:sz w:val="24"/>
              </w:rPr>
              <w:t>передніми</w:t>
            </w:r>
            <w:r w:rsidRPr="002E5558">
              <w:rPr>
                <w:spacing w:val="-3"/>
                <w:sz w:val="24"/>
              </w:rPr>
              <w:t xml:space="preserve"> </w:t>
            </w:r>
            <w:r w:rsidRPr="002E5558">
              <w:rPr>
                <w:spacing w:val="-2"/>
                <w:sz w:val="24"/>
              </w:rPr>
              <w:t>ведучими</w:t>
            </w:r>
          </w:p>
          <w:p w:rsidR="00ED2572" w:rsidRPr="002E5558" w:rsidRDefault="00ED2572" w:rsidP="00ED2572">
            <w:pPr>
              <w:pStyle w:val="TableParagraph"/>
              <w:ind w:left="40"/>
              <w:rPr>
                <w:sz w:val="24"/>
              </w:rPr>
            </w:pPr>
            <w:r w:rsidRPr="002E5558">
              <w:rPr>
                <w:spacing w:val="-2"/>
                <w:sz w:val="24"/>
              </w:rPr>
              <w:t>колесами</w:t>
            </w:r>
          </w:p>
        </w:tc>
        <w:tc>
          <w:tcPr>
            <w:tcW w:w="992" w:type="dxa"/>
            <w:shd w:val="clear" w:color="auto" w:fill="auto"/>
          </w:tcPr>
          <w:p w:rsidR="00ED2572" w:rsidRPr="002E5558" w:rsidRDefault="00ED2572" w:rsidP="00ED2572">
            <w:pPr>
              <w:pStyle w:val="TableParagraph"/>
              <w:spacing w:before="130"/>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4"/>
              </w:rPr>
            </w:pPr>
          </w:p>
        </w:tc>
        <w:tc>
          <w:tcPr>
            <w:tcW w:w="1563" w:type="dxa"/>
            <w:tcBorders>
              <w:left w:val="single" w:sz="4" w:space="0" w:color="000000"/>
            </w:tcBorders>
            <w:shd w:val="clear" w:color="auto" w:fill="auto"/>
          </w:tcPr>
          <w:p w:rsidR="00ED2572" w:rsidRPr="002E5558" w:rsidRDefault="00ED2572" w:rsidP="00ED2572">
            <w:pPr>
              <w:pStyle w:val="TableParagraph"/>
              <w:spacing w:line="266" w:lineRule="exact"/>
              <w:ind w:left="22"/>
              <w:rPr>
                <w:sz w:val="24"/>
              </w:rPr>
            </w:pPr>
            <w:r w:rsidRPr="002E5558">
              <w:rPr>
                <w:spacing w:val="-2"/>
                <w:sz w:val="24"/>
              </w:rPr>
              <w:t>опитування</w:t>
            </w:r>
          </w:p>
        </w:tc>
      </w:tr>
      <w:tr w:rsidR="00ED2572" w:rsidTr="00ED2572">
        <w:trPr>
          <w:trHeight w:val="268"/>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t>13.</w:t>
            </w:r>
          </w:p>
        </w:tc>
        <w:tc>
          <w:tcPr>
            <w:tcW w:w="10631" w:type="dxa"/>
            <w:shd w:val="clear" w:color="auto" w:fill="auto"/>
          </w:tcPr>
          <w:p w:rsidR="00ED2572" w:rsidRPr="002E5558" w:rsidRDefault="00ED2572" w:rsidP="00ED2572">
            <w:pPr>
              <w:pStyle w:val="TableParagraph"/>
              <w:ind w:left="40"/>
              <w:rPr>
                <w:sz w:val="24"/>
              </w:rPr>
            </w:pPr>
            <w:r w:rsidRPr="002E5558">
              <w:rPr>
                <w:sz w:val="24"/>
              </w:rPr>
              <w:t>Пасивна</w:t>
            </w:r>
            <w:r w:rsidRPr="002E5558">
              <w:rPr>
                <w:spacing w:val="-4"/>
                <w:sz w:val="24"/>
              </w:rPr>
              <w:t xml:space="preserve"> </w:t>
            </w:r>
            <w:r w:rsidRPr="002E5558">
              <w:rPr>
                <w:sz w:val="24"/>
              </w:rPr>
              <w:t>безпека</w:t>
            </w:r>
            <w:r w:rsidRPr="002E5558">
              <w:rPr>
                <w:spacing w:val="-3"/>
                <w:sz w:val="24"/>
              </w:rPr>
              <w:t xml:space="preserve"> </w:t>
            </w:r>
            <w:r w:rsidRPr="002E5558">
              <w:rPr>
                <w:sz w:val="24"/>
              </w:rPr>
              <w:t>автомобіля.</w:t>
            </w:r>
            <w:r w:rsidRPr="002E5558">
              <w:rPr>
                <w:spacing w:val="-3"/>
                <w:sz w:val="24"/>
              </w:rPr>
              <w:t xml:space="preserve"> </w:t>
            </w:r>
            <w:r w:rsidRPr="002E5558">
              <w:rPr>
                <w:sz w:val="24"/>
              </w:rPr>
              <w:t>Ремені</w:t>
            </w:r>
            <w:r w:rsidRPr="002E5558">
              <w:rPr>
                <w:spacing w:val="-2"/>
                <w:sz w:val="24"/>
              </w:rPr>
              <w:t xml:space="preserve"> безпеки</w:t>
            </w:r>
          </w:p>
        </w:tc>
        <w:tc>
          <w:tcPr>
            <w:tcW w:w="992" w:type="dxa"/>
            <w:shd w:val="clear" w:color="auto" w:fill="auto"/>
          </w:tcPr>
          <w:p w:rsidR="00ED2572" w:rsidRPr="002E5558" w:rsidRDefault="00ED2572" w:rsidP="00ED2572">
            <w:pPr>
              <w:pStyle w:val="TableParagraph"/>
              <w:spacing w:line="249" w:lineRule="exact"/>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18"/>
              </w:rPr>
            </w:pPr>
          </w:p>
        </w:tc>
        <w:tc>
          <w:tcPr>
            <w:tcW w:w="1563" w:type="dxa"/>
            <w:tcBorders>
              <w:left w:val="single" w:sz="4" w:space="0" w:color="000000"/>
            </w:tcBorders>
            <w:shd w:val="clear" w:color="auto" w:fill="auto"/>
          </w:tcPr>
          <w:p w:rsidR="00ED2572" w:rsidRPr="002E5558" w:rsidRDefault="00ED2572" w:rsidP="00ED2572">
            <w:pPr>
              <w:pStyle w:val="TableParagraph"/>
              <w:spacing w:line="249" w:lineRule="exact"/>
              <w:ind w:left="22"/>
              <w:rPr>
                <w:sz w:val="24"/>
              </w:rPr>
            </w:pPr>
            <w:r w:rsidRPr="002E5558">
              <w:rPr>
                <w:spacing w:val="-2"/>
                <w:sz w:val="24"/>
              </w:rPr>
              <w:t>опитування</w:t>
            </w:r>
          </w:p>
        </w:tc>
      </w:tr>
      <w:tr w:rsidR="00ED2572" w:rsidTr="00ED2572">
        <w:trPr>
          <w:trHeight w:val="553"/>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t>14.</w:t>
            </w:r>
          </w:p>
        </w:tc>
        <w:tc>
          <w:tcPr>
            <w:tcW w:w="10631" w:type="dxa"/>
            <w:shd w:val="clear" w:color="auto" w:fill="auto"/>
          </w:tcPr>
          <w:p w:rsidR="00ED2572" w:rsidRPr="002E5558" w:rsidRDefault="00ED2572" w:rsidP="00ED2572">
            <w:pPr>
              <w:pStyle w:val="TableParagraph"/>
              <w:ind w:left="40"/>
              <w:rPr>
                <w:sz w:val="24"/>
              </w:rPr>
            </w:pPr>
            <w:r w:rsidRPr="002E5558">
              <w:rPr>
                <w:sz w:val="24"/>
              </w:rPr>
              <w:t>Класифікація</w:t>
            </w:r>
            <w:r w:rsidRPr="002E5558">
              <w:rPr>
                <w:spacing w:val="-6"/>
                <w:sz w:val="24"/>
              </w:rPr>
              <w:t xml:space="preserve"> </w:t>
            </w:r>
            <w:r w:rsidRPr="002E5558">
              <w:rPr>
                <w:sz w:val="24"/>
              </w:rPr>
              <w:t>автомобільних</w:t>
            </w:r>
            <w:r w:rsidRPr="002E5558">
              <w:rPr>
                <w:spacing w:val="-4"/>
                <w:sz w:val="24"/>
              </w:rPr>
              <w:t xml:space="preserve"> </w:t>
            </w:r>
            <w:r w:rsidRPr="002E5558">
              <w:rPr>
                <w:sz w:val="24"/>
              </w:rPr>
              <w:t>доріг.</w:t>
            </w:r>
            <w:r w:rsidRPr="002E5558">
              <w:rPr>
                <w:spacing w:val="-4"/>
                <w:sz w:val="24"/>
              </w:rPr>
              <w:t xml:space="preserve"> </w:t>
            </w:r>
            <w:r w:rsidRPr="002E5558">
              <w:rPr>
                <w:sz w:val="24"/>
              </w:rPr>
              <w:t>Основні</w:t>
            </w:r>
            <w:r w:rsidRPr="002E5558">
              <w:rPr>
                <w:spacing w:val="-3"/>
                <w:sz w:val="24"/>
              </w:rPr>
              <w:t xml:space="preserve"> </w:t>
            </w:r>
            <w:r w:rsidRPr="002E5558">
              <w:rPr>
                <w:spacing w:val="-2"/>
                <w:sz w:val="24"/>
              </w:rPr>
              <w:t>елементи</w:t>
            </w:r>
          </w:p>
          <w:p w:rsidR="00ED2572" w:rsidRPr="002E5558" w:rsidRDefault="00ED2572" w:rsidP="00ED2572">
            <w:pPr>
              <w:pStyle w:val="TableParagraph"/>
              <w:ind w:left="40"/>
              <w:rPr>
                <w:sz w:val="24"/>
              </w:rPr>
            </w:pPr>
            <w:r w:rsidRPr="002E5558">
              <w:rPr>
                <w:sz w:val="24"/>
              </w:rPr>
              <w:t>автомобільних</w:t>
            </w:r>
            <w:r w:rsidRPr="002E5558">
              <w:rPr>
                <w:spacing w:val="-1"/>
                <w:sz w:val="24"/>
              </w:rPr>
              <w:t xml:space="preserve"> </w:t>
            </w:r>
            <w:r w:rsidRPr="002E5558">
              <w:rPr>
                <w:sz w:val="24"/>
              </w:rPr>
              <w:t>доріг та</w:t>
            </w:r>
            <w:r w:rsidRPr="002E5558">
              <w:rPr>
                <w:spacing w:val="-4"/>
                <w:sz w:val="24"/>
              </w:rPr>
              <w:t xml:space="preserve"> </w:t>
            </w:r>
            <w:r w:rsidRPr="002E5558">
              <w:rPr>
                <w:sz w:val="24"/>
              </w:rPr>
              <w:t xml:space="preserve">їх </w:t>
            </w:r>
            <w:r w:rsidRPr="002E5558">
              <w:rPr>
                <w:spacing w:val="-2"/>
                <w:sz w:val="24"/>
              </w:rPr>
              <w:t>характеристика</w:t>
            </w:r>
          </w:p>
        </w:tc>
        <w:tc>
          <w:tcPr>
            <w:tcW w:w="992" w:type="dxa"/>
            <w:shd w:val="clear" w:color="auto" w:fill="auto"/>
          </w:tcPr>
          <w:p w:rsidR="00ED2572" w:rsidRPr="002E5558" w:rsidRDefault="00ED2572" w:rsidP="00ED2572">
            <w:pPr>
              <w:pStyle w:val="TableParagraph"/>
              <w:spacing w:before="130"/>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4"/>
              </w:rPr>
            </w:pPr>
          </w:p>
        </w:tc>
        <w:tc>
          <w:tcPr>
            <w:tcW w:w="1563" w:type="dxa"/>
            <w:tcBorders>
              <w:left w:val="single" w:sz="4" w:space="0" w:color="000000"/>
            </w:tcBorders>
            <w:shd w:val="clear" w:color="auto" w:fill="auto"/>
          </w:tcPr>
          <w:p w:rsidR="00ED2572" w:rsidRPr="002E5558" w:rsidRDefault="00ED2572" w:rsidP="00ED2572">
            <w:pPr>
              <w:pStyle w:val="TableParagraph"/>
              <w:spacing w:line="266" w:lineRule="exact"/>
              <w:ind w:left="22"/>
              <w:rPr>
                <w:sz w:val="24"/>
              </w:rPr>
            </w:pPr>
            <w:r w:rsidRPr="002E5558">
              <w:rPr>
                <w:spacing w:val="-2"/>
                <w:sz w:val="24"/>
              </w:rPr>
              <w:t>опитування</w:t>
            </w:r>
          </w:p>
        </w:tc>
      </w:tr>
      <w:tr w:rsidR="00ED2572" w:rsidTr="00ED2572">
        <w:trPr>
          <w:trHeight w:val="260"/>
        </w:trPr>
        <w:tc>
          <w:tcPr>
            <w:tcW w:w="712" w:type="dxa"/>
            <w:shd w:val="clear" w:color="auto" w:fill="auto"/>
          </w:tcPr>
          <w:p w:rsidR="00ED2572" w:rsidRPr="002E5558" w:rsidRDefault="00ED2572" w:rsidP="00ED2572">
            <w:pPr>
              <w:pStyle w:val="TableParagraph"/>
              <w:ind w:left="52"/>
              <w:rPr>
                <w:b/>
                <w:sz w:val="24"/>
              </w:rPr>
            </w:pPr>
            <w:r w:rsidRPr="002E5558">
              <w:rPr>
                <w:b/>
                <w:spacing w:val="-5"/>
                <w:sz w:val="24"/>
              </w:rPr>
              <w:t>15.</w:t>
            </w:r>
          </w:p>
        </w:tc>
        <w:tc>
          <w:tcPr>
            <w:tcW w:w="10631" w:type="dxa"/>
            <w:shd w:val="clear" w:color="auto" w:fill="auto"/>
          </w:tcPr>
          <w:p w:rsidR="00ED2572" w:rsidRPr="002E5558" w:rsidRDefault="00ED2572" w:rsidP="00ED2572">
            <w:pPr>
              <w:pStyle w:val="TableParagraph"/>
              <w:ind w:left="40"/>
              <w:rPr>
                <w:sz w:val="24"/>
              </w:rPr>
            </w:pPr>
            <w:r w:rsidRPr="002E5558">
              <w:rPr>
                <w:sz w:val="24"/>
              </w:rPr>
              <w:t>Автомагістралі.</w:t>
            </w:r>
            <w:r w:rsidRPr="002E5558">
              <w:rPr>
                <w:spacing w:val="-4"/>
                <w:sz w:val="24"/>
              </w:rPr>
              <w:t xml:space="preserve"> </w:t>
            </w:r>
            <w:r w:rsidRPr="002E5558">
              <w:rPr>
                <w:sz w:val="24"/>
              </w:rPr>
              <w:t>Особливості</w:t>
            </w:r>
            <w:r w:rsidRPr="002E5558">
              <w:rPr>
                <w:spacing w:val="1"/>
                <w:sz w:val="24"/>
              </w:rPr>
              <w:t xml:space="preserve"> </w:t>
            </w:r>
            <w:r w:rsidRPr="002E5558">
              <w:rPr>
                <w:sz w:val="24"/>
              </w:rPr>
              <w:t>доріг</w:t>
            </w:r>
            <w:r w:rsidRPr="002E5558">
              <w:rPr>
                <w:spacing w:val="-2"/>
                <w:sz w:val="24"/>
              </w:rPr>
              <w:t xml:space="preserve"> </w:t>
            </w:r>
            <w:r w:rsidRPr="002E5558">
              <w:rPr>
                <w:sz w:val="24"/>
              </w:rPr>
              <w:t>у</w:t>
            </w:r>
            <w:r w:rsidRPr="002E5558">
              <w:rPr>
                <w:spacing w:val="-10"/>
                <w:sz w:val="24"/>
              </w:rPr>
              <w:t xml:space="preserve"> </w:t>
            </w:r>
            <w:r w:rsidRPr="002E5558">
              <w:rPr>
                <w:spacing w:val="-4"/>
                <w:sz w:val="24"/>
              </w:rPr>
              <w:t>горах</w:t>
            </w:r>
          </w:p>
        </w:tc>
        <w:tc>
          <w:tcPr>
            <w:tcW w:w="992" w:type="dxa"/>
            <w:shd w:val="clear" w:color="auto" w:fill="auto"/>
          </w:tcPr>
          <w:p w:rsidR="00ED2572" w:rsidRPr="002E5558" w:rsidRDefault="00ED2572" w:rsidP="00ED2572">
            <w:pPr>
              <w:pStyle w:val="TableParagraph"/>
              <w:spacing w:line="241" w:lineRule="exact"/>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18"/>
              </w:rPr>
            </w:pPr>
          </w:p>
        </w:tc>
        <w:tc>
          <w:tcPr>
            <w:tcW w:w="1563" w:type="dxa"/>
            <w:tcBorders>
              <w:left w:val="single" w:sz="4" w:space="0" w:color="000000"/>
            </w:tcBorders>
            <w:shd w:val="clear" w:color="auto" w:fill="auto"/>
          </w:tcPr>
          <w:p w:rsidR="00ED2572" w:rsidRPr="002E5558" w:rsidRDefault="00ED2572" w:rsidP="00ED2572">
            <w:pPr>
              <w:pStyle w:val="TableParagraph"/>
              <w:spacing w:line="241" w:lineRule="exact"/>
              <w:ind w:left="22"/>
              <w:rPr>
                <w:sz w:val="24"/>
              </w:rPr>
            </w:pPr>
            <w:r w:rsidRPr="002E5558">
              <w:rPr>
                <w:spacing w:val="-2"/>
                <w:sz w:val="24"/>
              </w:rPr>
              <w:t>опитування</w:t>
            </w:r>
          </w:p>
        </w:tc>
      </w:tr>
      <w:tr w:rsidR="00ED2572" w:rsidTr="00ED2572">
        <w:trPr>
          <w:trHeight w:val="605"/>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lastRenderedPageBreak/>
              <w:t>16.</w:t>
            </w:r>
          </w:p>
        </w:tc>
        <w:tc>
          <w:tcPr>
            <w:tcW w:w="10631" w:type="dxa"/>
            <w:shd w:val="clear" w:color="auto" w:fill="auto"/>
          </w:tcPr>
          <w:p w:rsidR="00ED2572" w:rsidRPr="002E5558" w:rsidRDefault="00ED2572" w:rsidP="00ED2572">
            <w:pPr>
              <w:pStyle w:val="TableParagraph"/>
              <w:ind w:left="148" w:right="2326"/>
              <w:rPr>
                <w:sz w:val="24"/>
              </w:rPr>
            </w:pPr>
            <w:r w:rsidRPr="002E5558">
              <w:rPr>
                <w:sz w:val="24"/>
              </w:rPr>
              <w:t>Дорожні</w:t>
            </w:r>
            <w:r w:rsidRPr="002E5558">
              <w:rPr>
                <w:spacing w:val="-6"/>
                <w:sz w:val="24"/>
              </w:rPr>
              <w:t xml:space="preserve"> </w:t>
            </w:r>
            <w:r w:rsidRPr="002E5558">
              <w:rPr>
                <w:sz w:val="24"/>
              </w:rPr>
              <w:t>умови</w:t>
            </w:r>
            <w:r w:rsidRPr="002E5558">
              <w:rPr>
                <w:spacing w:val="-10"/>
                <w:sz w:val="24"/>
              </w:rPr>
              <w:t xml:space="preserve"> </w:t>
            </w:r>
            <w:r w:rsidRPr="002E5558">
              <w:rPr>
                <w:sz w:val="24"/>
              </w:rPr>
              <w:t>та</w:t>
            </w:r>
            <w:r w:rsidRPr="002E5558">
              <w:rPr>
                <w:spacing w:val="-8"/>
                <w:sz w:val="24"/>
              </w:rPr>
              <w:t xml:space="preserve"> </w:t>
            </w:r>
            <w:r w:rsidRPr="002E5558">
              <w:rPr>
                <w:sz w:val="24"/>
              </w:rPr>
              <w:t>їх</w:t>
            </w:r>
            <w:r w:rsidRPr="002E5558">
              <w:rPr>
                <w:spacing w:val="-9"/>
                <w:sz w:val="24"/>
              </w:rPr>
              <w:t xml:space="preserve"> </w:t>
            </w:r>
            <w:r w:rsidRPr="002E5558">
              <w:rPr>
                <w:sz w:val="24"/>
              </w:rPr>
              <w:t>вплив</w:t>
            </w:r>
            <w:r w:rsidRPr="002E5558">
              <w:rPr>
                <w:spacing w:val="-11"/>
                <w:sz w:val="24"/>
              </w:rPr>
              <w:t xml:space="preserve"> </w:t>
            </w:r>
            <w:r w:rsidRPr="002E5558">
              <w:rPr>
                <w:sz w:val="24"/>
              </w:rPr>
              <w:t>на керованість автомобіля</w:t>
            </w:r>
          </w:p>
        </w:tc>
        <w:tc>
          <w:tcPr>
            <w:tcW w:w="992" w:type="dxa"/>
            <w:shd w:val="clear" w:color="auto" w:fill="auto"/>
          </w:tcPr>
          <w:p w:rsidR="00ED2572" w:rsidRPr="002E5558" w:rsidRDefault="00ED2572" w:rsidP="00ED2572">
            <w:pPr>
              <w:pStyle w:val="TableParagraph"/>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4"/>
              </w:rPr>
            </w:pPr>
          </w:p>
        </w:tc>
        <w:tc>
          <w:tcPr>
            <w:tcW w:w="1563" w:type="dxa"/>
            <w:tcBorders>
              <w:left w:val="single" w:sz="4" w:space="0" w:color="000000"/>
            </w:tcBorders>
            <w:shd w:val="clear" w:color="auto" w:fill="auto"/>
          </w:tcPr>
          <w:p w:rsidR="00ED2572" w:rsidRPr="002E5558" w:rsidRDefault="00ED2572" w:rsidP="00ED2572">
            <w:pPr>
              <w:pStyle w:val="TableParagraph"/>
              <w:ind w:left="22"/>
              <w:rPr>
                <w:sz w:val="24"/>
              </w:rPr>
            </w:pPr>
            <w:r w:rsidRPr="002E5558">
              <w:rPr>
                <w:spacing w:val="-2"/>
                <w:sz w:val="24"/>
              </w:rPr>
              <w:t>опитування</w:t>
            </w:r>
          </w:p>
        </w:tc>
      </w:tr>
      <w:tr w:rsidR="00ED2572" w:rsidTr="00ED2572">
        <w:trPr>
          <w:trHeight w:val="345"/>
        </w:trPr>
        <w:tc>
          <w:tcPr>
            <w:tcW w:w="712" w:type="dxa"/>
            <w:shd w:val="clear" w:color="auto" w:fill="auto"/>
          </w:tcPr>
          <w:p w:rsidR="00ED2572" w:rsidRPr="002E5558" w:rsidRDefault="00ED2572" w:rsidP="00ED2572">
            <w:pPr>
              <w:pStyle w:val="TableParagraph"/>
              <w:spacing w:before="30"/>
              <w:ind w:left="52" w:right="32"/>
              <w:rPr>
                <w:b/>
                <w:sz w:val="24"/>
              </w:rPr>
            </w:pPr>
            <w:r w:rsidRPr="002E5558">
              <w:rPr>
                <w:b/>
                <w:spacing w:val="-5"/>
                <w:sz w:val="24"/>
              </w:rPr>
              <w:t>17.</w:t>
            </w:r>
          </w:p>
        </w:tc>
        <w:tc>
          <w:tcPr>
            <w:tcW w:w="10631" w:type="dxa"/>
            <w:shd w:val="clear" w:color="auto" w:fill="auto"/>
          </w:tcPr>
          <w:p w:rsidR="00ED2572" w:rsidRPr="002E5558" w:rsidRDefault="00ED2572" w:rsidP="00ED2572">
            <w:pPr>
              <w:pStyle w:val="TableParagraph"/>
              <w:ind w:left="40"/>
              <w:rPr>
                <w:sz w:val="24"/>
              </w:rPr>
            </w:pPr>
            <w:r w:rsidRPr="002E5558">
              <w:rPr>
                <w:sz w:val="24"/>
              </w:rPr>
              <w:t>Особливості</w:t>
            </w:r>
            <w:r w:rsidRPr="002E5558">
              <w:rPr>
                <w:spacing w:val="-3"/>
                <w:sz w:val="24"/>
              </w:rPr>
              <w:t xml:space="preserve"> </w:t>
            </w:r>
            <w:r w:rsidRPr="002E5558">
              <w:rPr>
                <w:sz w:val="24"/>
              </w:rPr>
              <w:t>руху</w:t>
            </w:r>
            <w:r w:rsidRPr="002E5558">
              <w:rPr>
                <w:spacing w:val="-4"/>
                <w:sz w:val="24"/>
              </w:rPr>
              <w:t xml:space="preserve"> </w:t>
            </w:r>
            <w:r w:rsidRPr="002E5558">
              <w:rPr>
                <w:sz w:val="24"/>
              </w:rPr>
              <w:t>в</w:t>
            </w:r>
            <w:r w:rsidRPr="002E5558">
              <w:rPr>
                <w:spacing w:val="-4"/>
                <w:sz w:val="24"/>
              </w:rPr>
              <w:t xml:space="preserve"> </w:t>
            </w:r>
            <w:r w:rsidRPr="002E5558">
              <w:rPr>
                <w:spacing w:val="-2"/>
                <w:sz w:val="24"/>
              </w:rPr>
              <w:t>тумані</w:t>
            </w:r>
          </w:p>
        </w:tc>
        <w:tc>
          <w:tcPr>
            <w:tcW w:w="992" w:type="dxa"/>
            <w:shd w:val="clear" w:color="auto" w:fill="auto"/>
          </w:tcPr>
          <w:p w:rsidR="00ED2572" w:rsidRPr="002E5558" w:rsidRDefault="00ED2572" w:rsidP="00ED2572">
            <w:pPr>
              <w:pStyle w:val="TableParagraph"/>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4"/>
              </w:rPr>
            </w:pPr>
          </w:p>
        </w:tc>
        <w:tc>
          <w:tcPr>
            <w:tcW w:w="1563" w:type="dxa"/>
            <w:tcBorders>
              <w:left w:val="single" w:sz="4" w:space="0" w:color="000000"/>
            </w:tcBorders>
            <w:shd w:val="clear" w:color="auto" w:fill="auto"/>
          </w:tcPr>
          <w:p w:rsidR="00ED2572" w:rsidRPr="002E5558" w:rsidRDefault="00ED2572" w:rsidP="00ED2572">
            <w:pPr>
              <w:pStyle w:val="TableParagraph"/>
              <w:ind w:left="22"/>
              <w:rPr>
                <w:sz w:val="24"/>
              </w:rPr>
            </w:pPr>
            <w:r w:rsidRPr="002E5558">
              <w:rPr>
                <w:spacing w:val="-2"/>
                <w:sz w:val="24"/>
              </w:rPr>
              <w:t>опитування</w:t>
            </w:r>
          </w:p>
        </w:tc>
      </w:tr>
      <w:tr w:rsidR="00ED2572" w:rsidTr="00ED2572">
        <w:trPr>
          <w:trHeight w:val="568"/>
        </w:trPr>
        <w:tc>
          <w:tcPr>
            <w:tcW w:w="712" w:type="dxa"/>
            <w:shd w:val="clear" w:color="auto" w:fill="auto"/>
          </w:tcPr>
          <w:p w:rsidR="00ED2572" w:rsidRPr="002E5558" w:rsidRDefault="00ED2572" w:rsidP="00ED2572">
            <w:pPr>
              <w:pStyle w:val="TableParagraph"/>
              <w:spacing w:before="142"/>
              <w:ind w:left="52" w:right="32"/>
              <w:rPr>
                <w:b/>
                <w:sz w:val="24"/>
              </w:rPr>
            </w:pPr>
            <w:r w:rsidRPr="002E5558">
              <w:rPr>
                <w:b/>
                <w:spacing w:val="-5"/>
                <w:sz w:val="24"/>
              </w:rPr>
              <w:t>18.</w:t>
            </w:r>
          </w:p>
        </w:tc>
        <w:tc>
          <w:tcPr>
            <w:tcW w:w="10631" w:type="dxa"/>
            <w:shd w:val="clear" w:color="auto" w:fill="auto"/>
          </w:tcPr>
          <w:p w:rsidR="00ED2572" w:rsidRPr="002E5558" w:rsidRDefault="00ED2572" w:rsidP="00ED2572">
            <w:pPr>
              <w:pStyle w:val="TableParagraph"/>
              <w:ind w:left="148" w:right="2326"/>
              <w:rPr>
                <w:sz w:val="24"/>
              </w:rPr>
            </w:pPr>
            <w:r w:rsidRPr="002E5558">
              <w:rPr>
                <w:sz w:val="24"/>
              </w:rPr>
              <w:t>Користування</w:t>
            </w:r>
            <w:r w:rsidRPr="002E5558">
              <w:rPr>
                <w:spacing w:val="-11"/>
                <w:sz w:val="24"/>
              </w:rPr>
              <w:t xml:space="preserve"> </w:t>
            </w:r>
            <w:r w:rsidRPr="002E5558">
              <w:rPr>
                <w:sz w:val="24"/>
              </w:rPr>
              <w:t>дорогами</w:t>
            </w:r>
            <w:r w:rsidRPr="002E5558">
              <w:rPr>
                <w:spacing w:val="-13"/>
                <w:sz w:val="24"/>
              </w:rPr>
              <w:t xml:space="preserve"> </w:t>
            </w:r>
            <w:r w:rsidRPr="002E5558">
              <w:rPr>
                <w:sz w:val="24"/>
              </w:rPr>
              <w:t>в</w:t>
            </w:r>
            <w:r w:rsidRPr="002E5558">
              <w:rPr>
                <w:spacing w:val="-13"/>
                <w:sz w:val="24"/>
              </w:rPr>
              <w:t xml:space="preserve"> </w:t>
            </w:r>
            <w:r w:rsidRPr="002E5558">
              <w:rPr>
                <w:sz w:val="24"/>
              </w:rPr>
              <w:t>осінньо- зимовий і весняний періоди</w:t>
            </w:r>
          </w:p>
        </w:tc>
        <w:tc>
          <w:tcPr>
            <w:tcW w:w="992" w:type="dxa"/>
            <w:shd w:val="clear" w:color="auto" w:fill="auto"/>
          </w:tcPr>
          <w:p w:rsidR="00ED2572" w:rsidRPr="002E5558" w:rsidRDefault="00ED2572" w:rsidP="00ED2572">
            <w:pPr>
              <w:pStyle w:val="TableParagraph"/>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4"/>
              </w:rPr>
            </w:pPr>
          </w:p>
        </w:tc>
        <w:tc>
          <w:tcPr>
            <w:tcW w:w="1563" w:type="dxa"/>
            <w:tcBorders>
              <w:left w:val="single" w:sz="4" w:space="0" w:color="000000"/>
            </w:tcBorders>
            <w:shd w:val="clear" w:color="auto" w:fill="auto"/>
          </w:tcPr>
          <w:p w:rsidR="00ED2572" w:rsidRPr="002E5558" w:rsidRDefault="00ED2572" w:rsidP="00ED2572">
            <w:pPr>
              <w:pStyle w:val="TableParagraph"/>
              <w:ind w:left="22"/>
              <w:rPr>
                <w:sz w:val="24"/>
              </w:rPr>
            </w:pPr>
            <w:r w:rsidRPr="002E5558">
              <w:rPr>
                <w:spacing w:val="-2"/>
                <w:sz w:val="24"/>
              </w:rPr>
              <w:t>опитування</w:t>
            </w:r>
          </w:p>
        </w:tc>
      </w:tr>
      <w:tr w:rsidR="00ED2572" w:rsidTr="00ED2572">
        <w:trPr>
          <w:trHeight w:val="545"/>
        </w:trPr>
        <w:tc>
          <w:tcPr>
            <w:tcW w:w="712" w:type="dxa"/>
            <w:shd w:val="clear" w:color="auto" w:fill="auto"/>
          </w:tcPr>
          <w:p w:rsidR="00ED2572" w:rsidRPr="002E5558" w:rsidRDefault="00ED2572" w:rsidP="00ED2572">
            <w:pPr>
              <w:pStyle w:val="TableParagraph"/>
              <w:spacing w:before="131"/>
              <w:ind w:left="52" w:right="32"/>
              <w:rPr>
                <w:b/>
                <w:sz w:val="24"/>
              </w:rPr>
            </w:pPr>
            <w:r w:rsidRPr="002E5558">
              <w:rPr>
                <w:b/>
                <w:spacing w:val="-5"/>
                <w:sz w:val="24"/>
              </w:rPr>
              <w:t>19.</w:t>
            </w:r>
          </w:p>
        </w:tc>
        <w:tc>
          <w:tcPr>
            <w:tcW w:w="10631" w:type="dxa"/>
            <w:shd w:val="clear" w:color="auto" w:fill="auto"/>
          </w:tcPr>
          <w:p w:rsidR="00ED2572" w:rsidRPr="002E5558" w:rsidRDefault="00ED2572" w:rsidP="00ED2572">
            <w:pPr>
              <w:pStyle w:val="TableParagraph"/>
              <w:ind w:left="40"/>
              <w:rPr>
                <w:sz w:val="24"/>
              </w:rPr>
            </w:pPr>
            <w:r w:rsidRPr="002E5558">
              <w:rPr>
                <w:sz w:val="24"/>
              </w:rPr>
              <w:t>Користування</w:t>
            </w:r>
            <w:r w:rsidRPr="002E5558">
              <w:rPr>
                <w:spacing w:val="-7"/>
                <w:sz w:val="24"/>
              </w:rPr>
              <w:t xml:space="preserve"> </w:t>
            </w:r>
            <w:r w:rsidRPr="002E5558">
              <w:rPr>
                <w:sz w:val="24"/>
              </w:rPr>
              <w:t>зимовими</w:t>
            </w:r>
            <w:r w:rsidRPr="002E5558">
              <w:rPr>
                <w:spacing w:val="-7"/>
                <w:sz w:val="24"/>
              </w:rPr>
              <w:t xml:space="preserve"> </w:t>
            </w:r>
            <w:r w:rsidRPr="002E5558">
              <w:rPr>
                <w:spacing w:val="-2"/>
                <w:sz w:val="24"/>
              </w:rPr>
              <w:t>дорогами.</w:t>
            </w:r>
          </w:p>
          <w:p w:rsidR="00ED2572" w:rsidRPr="002E5558" w:rsidRDefault="00ED2572" w:rsidP="00ED2572">
            <w:pPr>
              <w:pStyle w:val="TableParagraph"/>
              <w:ind w:left="40"/>
              <w:rPr>
                <w:b/>
                <w:sz w:val="24"/>
              </w:rPr>
            </w:pPr>
            <w:r w:rsidRPr="002E5558">
              <w:rPr>
                <w:b/>
                <w:sz w:val="24"/>
              </w:rPr>
              <w:t>Тематична</w:t>
            </w:r>
            <w:r w:rsidRPr="002E5558">
              <w:rPr>
                <w:b/>
                <w:spacing w:val="-1"/>
                <w:sz w:val="24"/>
              </w:rPr>
              <w:t xml:space="preserve"> </w:t>
            </w:r>
            <w:r w:rsidRPr="002E5558">
              <w:rPr>
                <w:b/>
                <w:spacing w:val="-2"/>
                <w:sz w:val="24"/>
              </w:rPr>
              <w:t>атестація</w:t>
            </w:r>
          </w:p>
        </w:tc>
        <w:tc>
          <w:tcPr>
            <w:tcW w:w="992" w:type="dxa"/>
            <w:shd w:val="clear" w:color="auto" w:fill="auto"/>
          </w:tcPr>
          <w:p w:rsidR="00ED2572" w:rsidRPr="002E5558" w:rsidRDefault="00ED2572" w:rsidP="00ED2572">
            <w:pPr>
              <w:pStyle w:val="TableParagraph"/>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4"/>
              </w:rPr>
            </w:pPr>
          </w:p>
        </w:tc>
        <w:tc>
          <w:tcPr>
            <w:tcW w:w="1563" w:type="dxa"/>
            <w:tcBorders>
              <w:left w:val="single" w:sz="4" w:space="0" w:color="000000"/>
            </w:tcBorders>
            <w:shd w:val="clear" w:color="auto" w:fill="auto"/>
          </w:tcPr>
          <w:p w:rsidR="00ED2572" w:rsidRPr="002E5558" w:rsidRDefault="00ED2572" w:rsidP="00ED2572">
            <w:pPr>
              <w:pStyle w:val="TableParagraph"/>
              <w:ind w:left="22"/>
              <w:rPr>
                <w:sz w:val="24"/>
              </w:rPr>
            </w:pPr>
            <w:r w:rsidRPr="002E5558">
              <w:rPr>
                <w:spacing w:val="-2"/>
                <w:sz w:val="24"/>
              </w:rPr>
              <w:t>опитування</w:t>
            </w:r>
          </w:p>
        </w:tc>
      </w:tr>
      <w:tr w:rsidR="00ED2572" w:rsidTr="00ED2572">
        <w:trPr>
          <w:trHeight w:val="268"/>
        </w:trPr>
        <w:tc>
          <w:tcPr>
            <w:tcW w:w="712" w:type="dxa"/>
            <w:shd w:val="clear" w:color="auto" w:fill="auto"/>
          </w:tcPr>
          <w:p w:rsidR="00ED2572" w:rsidRPr="002E5558" w:rsidRDefault="00ED2572" w:rsidP="00ED2572">
            <w:pPr>
              <w:pStyle w:val="TableParagraph"/>
              <w:spacing w:line="249" w:lineRule="exact"/>
              <w:ind w:left="52" w:right="32"/>
              <w:rPr>
                <w:b/>
                <w:sz w:val="24"/>
              </w:rPr>
            </w:pPr>
            <w:r w:rsidRPr="002E5558">
              <w:rPr>
                <w:b/>
                <w:spacing w:val="-5"/>
                <w:sz w:val="24"/>
              </w:rPr>
              <w:t>20.</w:t>
            </w:r>
          </w:p>
        </w:tc>
        <w:tc>
          <w:tcPr>
            <w:tcW w:w="10631" w:type="dxa"/>
            <w:shd w:val="clear" w:color="auto" w:fill="auto"/>
          </w:tcPr>
          <w:p w:rsidR="00ED2572" w:rsidRPr="002E5558" w:rsidRDefault="00ED2572" w:rsidP="00ED2572">
            <w:pPr>
              <w:pStyle w:val="TableParagraph"/>
              <w:ind w:left="148"/>
              <w:rPr>
                <w:sz w:val="24"/>
              </w:rPr>
            </w:pPr>
            <w:r w:rsidRPr="002E5558">
              <w:rPr>
                <w:sz w:val="24"/>
              </w:rPr>
              <w:t>Дорожньо-транспортні</w:t>
            </w:r>
            <w:r w:rsidRPr="002E5558">
              <w:rPr>
                <w:spacing w:val="-7"/>
                <w:sz w:val="24"/>
              </w:rPr>
              <w:t xml:space="preserve"> </w:t>
            </w:r>
            <w:r w:rsidRPr="002E5558">
              <w:rPr>
                <w:spacing w:val="-2"/>
                <w:sz w:val="24"/>
              </w:rPr>
              <w:t>пригоди</w:t>
            </w:r>
          </w:p>
        </w:tc>
        <w:tc>
          <w:tcPr>
            <w:tcW w:w="992" w:type="dxa"/>
            <w:shd w:val="clear" w:color="auto" w:fill="auto"/>
          </w:tcPr>
          <w:p w:rsidR="00ED2572" w:rsidRPr="002E5558" w:rsidRDefault="00ED2572" w:rsidP="00ED2572">
            <w:pPr>
              <w:pStyle w:val="TableParagraph"/>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18"/>
              </w:rPr>
            </w:pPr>
          </w:p>
        </w:tc>
        <w:tc>
          <w:tcPr>
            <w:tcW w:w="1563" w:type="dxa"/>
            <w:tcBorders>
              <w:left w:val="single" w:sz="4" w:space="0" w:color="000000"/>
            </w:tcBorders>
            <w:shd w:val="clear" w:color="auto" w:fill="auto"/>
          </w:tcPr>
          <w:p w:rsidR="00ED2572" w:rsidRPr="002E5558" w:rsidRDefault="00ED2572" w:rsidP="00ED2572">
            <w:pPr>
              <w:pStyle w:val="TableParagraph"/>
              <w:ind w:left="22"/>
              <w:rPr>
                <w:sz w:val="24"/>
              </w:rPr>
            </w:pPr>
            <w:r w:rsidRPr="002E5558">
              <w:rPr>
                <w:spacing w:val="-2"/>
                <w:sz w:val="24"/>
              </w:rPr>
              <w:t>опитування</w:t>
            </w:r>
          </w:p>
        </w:tc>
      </w:tr>
      <w:tr w:rsidR="00ED2572" w:rsidTr="00ED2572">
        <w:trPr>
          <w:trHeight w:val="125"/>
        </w:trPr>
        <w:tc>
          <w:tcPr>
            <w:tcW w:w="712" w:type="dxa"/>
            <w:shd w:val="clear" w:color="auto" w:fill="auto"/>
          </w:tcPr>
          <w:p w:rsidR="00ED2572" w:rsidRPr="002E5558" w:rsidRDefault="00ED2572" w:rsidP="00ED2572">
            <w:pPr>
              <w:pStyle w:val="TableParagraph"/>
              <w:spacing w:before="138"/>
              <w:ind w:left="52" w:right="32"/>
              <w:rPr>
                <w:b/>
                <w:sz w:val="24"/>
              </w:rPr>
            </w:pPr>
            <w:r w:rsidRPr="002E5558">
              <w:rPr>
                <w:b/>
                <w:spacing w:val="-5"/>
                <w:sz w:val="24"/>
              </w:rPr>
              <w:t>21.</w:t>
            </w:r>
          </w:p>
        </w:tc>
        <w:tc>
          <w:tcPr>
            <w:tcW w:w="10631" w:type="dxa"/>
            <w:shd w:val="clear" w:color="auto" w:fill="auto"/>
          </w:tcPr>
          <w:p w:rsidR="00ED2572" w:rsidRPr="002E5558" w:rsidRDefault="00ED2572" w:rsidP="00ED2572">
            <w:pPr>
              <w:pStyle w:val="TableParagraph"/>
              <w:ind w:left="148"/>
              <w:rPr>
                <w:sz w:val="24"/>
              </w:rPr>
            </w:pPr>
            <w:r w:rsidRPr="002E5558">
              <w:rPr>
                <w:sz w:val="24"/>
              </w:rPr>
              <w:t xml:space="preserve">Класифікація </w:t>
            </w:r>
            <w:r w:rsidRPr="002E5558">
              <w:rPr>
                <w:spacing w:val="-2"/>
                <w:sz w:val="24"/>
              </w:rPr>
              <w:t>дорожньо-</w:t>
            </w:r>
            <w:r w:rsidRPr="002E5558">
              <w:rPr>
                <w:sz w:val="24"/>
              </w:rPr>
              <w:t>транспортних</w:t>
            </w:r>
            <w:r w:rsidRPr="002E5558">
              <w:rPr>
                <w:spacing w:val="-2"/>
                <w:sz w:val="24"/>
              </w:rPr>
              <w:t xml:space="preserve"> </w:t>
            </w:r>
            <w:r w:rsidRPr="002E5558">
              <w:rPr>
                <w:sz w:val="24"/>
              </w:rPr>
              <w:t>пригод та</w:t>
            </w:r>
            <w:r w:rsidRPr="002E5558">
              <w:rPr>
                <w:spacing w:val="-1"/>
                <w:sz w:val="24"/>
              </w:rPr>
              <w:t xml:space="preserve"> </w:t>
            </w:r>
            <w:r w:rsidRPr="002E5558">
              <w:rPr>
                <w:sz w:val="24"/>
              </w:rPr>
              <w:t>їх</w:t>
            </w:r>
            <w:r w:rsidRPr="002E5558">
              <w:rPr>
                <w:spacing w:val="-1"/>
                <w:sz w:val="24"/>
              </w:rPr>
              <w:t xml:space="preserve"> </w:t>
            </w:r>
            <w:r w:rsidRPr="002E5558">
              <w:rPr>
                <w:spacing w:val="-2"/>
                <w:sz w:val="24"/>
              </w:rPr>
              <w:t>причини.</w:t>
            </w:r>
          </w:p>
        </w:tc>
        <w:tc>
          <w:tcPr>
            <w:tcW w:w="992" w:type="dxa"/>
            <w:shd w:val="clear" w:color="auto" w:fill="auto"/>
          </w:tcPr>
          <w:p w:rsidR="00ED2572" w:rsidRPr="002E5558" w:rsidRDefault="00ED2572" w:rsidP="00ED2572">
            <w:pPr>
              <w:pStyle w:val="TableParagraph"/>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4"/>
              </w:rPr>
            </w:pPr>
          </w:p>
        </w:tc>
        <w:tc>
          <w:tcPr>
            <w:tcW w:w="1563" w:type="dxa"/>
            <w:tcBorders>
              <w:left w:val="single" w:sz="4" w:space="0" w:color="000000"/>
            </w:tcBorders>
            <w:shd w:val="clear" w:color="auto" w:fill="auto"/>
          </w:tcPr>
          <w:p w:rsidR="00ED2572" w:rsidRPr="002E5558" w:rsidRDefault="00ED2572" w:rsidP="00ED2572">
            <w:pPr>
              <w:pStyle w:val="TableParagraph"/>
              <w:ind w:left="22"/>
              <w:rPr>
                <w:sz w:val="24"/>
              </w:rPr>
            </w:pPr>
            <w:r w:rsidRPr="002E5558">
              <w:rPr>
                <w:spacing w:val="-2"/>
                <w:sz w:val="24"/>
              </w:rPr>
              <w:t>опитування</w:t>
            </w:r>
          </w:p>
        </w:tc>
      </w:tr>
      <w:tr w:rsidR="00ED2572" w:rsidTr="00ED2572">
        <w:trPr>
          <w:trHeight w:val="245"/>
        </w:trPr>
        <w:tc>
          <w:tcPr>
            <w:tcW w:w="712" w:type="dxa"/>
            <w:shd w:val="clear" w:color="auto" w:fill="auto"/>
          </w:tcPr>
          <w:p w:rsidR="00ED2572" w:rsidRPr="002E5558" w:rsidRDefault="00ED2572" w:rsidP="00ED2572">
            <w:pPr>
              <w:pStyle w:val="TableParagraph"/>
              <w:ind w:left="52" w:right="32"/>
              <w:rPr>
                <w:b/>
                <w:sz w:val="24"/>
              </w:rPr>
            </w:pPr>
            <w:r w:rsidRPr="002E5558">
              <w:rPr>
                <w:b/>
                <w:spacing w:val="-5"/>
                <w:sz w:val="24"/>
              </w:rPr>
              <w:t>22.</w:t>
            </w:r>
          </w:p>
        </w:tc>
        <w:tc>
          <w:tcPr>
            <w:tcW w:w="10631" w:type="dxa"/>
            <w:shd w:val="clear" w:color="auto" w:fill="auto"/>
          </w:tcPr>
          <w:p w:rsidR="00ED2572" w:rsidRPr="002E5558" w:rsidRDefault="00ED2572" w:rsidP="00ED2572">
            <w:pPr>
              <w:pStyle w:val="TableParagraph"/>
              <w:ind w:left="148"/>
              <w:rPr>
                <w:sz w:val="24"/>
              </w:rPr>
            </w:pPr>
            <w:r w:rsidRPr="002E5558">
              <w:rPr>
                <w:sz w:val="24"/>
              </w:rPr>
              <w:t>Особливості</w:t>
            </w:r>
            <w:r w:rsidRPr="002E5558">
              <w:rPr>
                <w:spacing w:val="-1"/>
                <w:sz w:val="24"/>
              </w:rPr>
              <w:t xml:space="preserve"> </w:t>
            </w:r>
            <w:r w:rsidRPr="002E5558">
              <w:rPr>
                <w:sz w:val="24"/>
              </w:rPr>
              <w:t>аварійності</w:t>
            </w:r>
            <w:r w:rsidRPr="002E5558">
              <w:rPr>
                <w:spacing w:val="-1"/>
                <w:sz w:val="24"/>
              </w:rPr>
              <w:t xml:space="preserve"> </w:t>
            </w:r>
            <w:r w:rsidRPr="002E5558">
              <w:rPr>
                <w:sz w:val="24"/>
              </w:rPr>
              <w:t>в</w:t>
            </w:r>
            <w:r w:rsidRPr="002E5558">
              <w:rPr>
                <w:spacing w:val="-4"/>
                <w:sz w:val="24"/>
              </w:rPr>
              <w:t xml:space="preserve"> </w:t>
            </w:r>
            <w:r w:rsidRPr="002E5558">
              <w:rPr>
                <w:sz w:val="24"/>
              </w:rPr>
              <w:t>містах,</w:t>
            </w:r>
            <w:r w:rsidRPr="002E5558">
              <w:rPr>
                <w:spacing w:val="-1"/>
                <w:sz w:val="24"/>
              </w:rPr>
              <w:t xml:space="preserve"> </w:t>
            </w:r>
            <w:r w:rsidRPr="002E5558">
              <w:rPr>
                <w:spacing w:val="-5"/>
                <w:sz w:val="24"/>
              </w:rPr>
              <w:t xml:space="preserve">на </w:t>
            </w:r>
            <w:r w:rsidRPr="002E5558">
              <w:rPr>
                <w:sz w:val="24"/>
              </w:rPr>
              <w:t>дорогах</w:t>
            </w:r>
            <w:r w:rsidRPr="002E5558">
              <w:rPr>
                <w:spacing w:val="-14"/>
                <w:sz w:val="24"/>
              </w:rPr>
              <w:t xml:space="preserve"> </w:t>
            </w:r>
            <w:r w:rsidRPr="002E5558">
              <w:rPr>
                <w:sz w:val="24"/>
              </w:rPr>
              <w:t>поза</w:t>
            </w:r>
            <w:r w:rsidRPr="002E5558">
              <w:rPr>
                <w:spacing w:val="-13"/>
                <w:sz w:val="24"/>
              </w:rPr>
              <w:t xml:space="preserve"> </w:t>
            </w:r>
            <w:r w:rsidRPr="002E5558">
              <w:rPr>
                <w:sz w:val="24"/>
              </w:rPr>
              <w:t>населеними</w:t>
            </w:r>
            <w:r w:rsidRPr="002E5558">
              <w:rPr>
                <w:spacing w:val="-15"/>
                <w:sz w:val="24"/>
              </w:rPr>
              <w:t xml:space="preserve"> </w:t>
            </w:r>
            <w:r w:rsidRPr="002E5558">
              <w:rPr>
                <w:sz w:val="24"/>
              </w:rPr>
              <w:t>пунктами, в сільській місцевості</w:t>
            </w:r>
          </w:p>
        </w:tc>
        <w:tc>
          <w:tcPr>
            <w:tcW w:w="992" w:type="dxa"/>
            <w:shd w:val="clear" w:color="auto" w:fill="auto"/>
          </w:tcPr>
          <w:p w:rsidR="00ED2572" w:rsidRPr="002E5558" w:rsidRDefault="00ED2572" w:rsidP="00ED2572">
            <w:pPr>
              <w:pStyle w:val="TableParagraph"/>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4"/>
              </w:rPr>
            </w:pPr>
          </w:p>
        </w:tc>
        <w:tc>
          <w:tcPr>
            <w:tcW w:w="1563" w:type="dxa"/>
            <w:tcBorders>
              <w:left w:val="single" w:sz="4" w:space="0" w:color="000000"/>
            </w:tcBorders>
            <w:shd w:val="clear" w:color="auto" w:fill="auto"/>
          </w:tcPr>
          <w:p w:rsidR="00ED2572" w:rsidRPr="002E5558" w:rsidRDefault="00ED2572" w:rsidP="00ED2572">
            <w:pPr>
              <w:pStyle w:val="TableParagraph"/>
              <w:ind w:left="22"/>
              <w:rPr>
                <w:sz w:val="24"/>
              </w:rPr>
            </w:pPr>
            <w:r w:rsidRPr="002E5558">
              <w:rPr>
                <w:spacing w:val="-2"/>
                <w:sz w:val="24"/>
              </w:rPr>
              <w:t>опитування</w:t>
            </w:r>
          </w:p>
        </w:tc>
      </w:tr>
      <w:tr w:rsidR="00ED2572" w:rsidTr="00ED2572">
        <w:trPr>
          <w:trHeight w:val="116"/>
        </w:trPr>
        <w:tc>
          <w:tcPr>
            <w:tcW w:w="712" w:type="dxa"/>
            <w:shd w:val="clear" w:color="auto" w:fill="auto"/>
          </w:tcPr>
          <w:p w:rsidR="00ED2572" w:rsidRPr="002E5558" w:rsidRDefault="00ED2572" w:rsidP="00ED2572">
            <w:pPr>
              <w:pStyle w:val="TableParagraph"/>
              <w:spacing w:line="274" w:lineRule="exact"/>
              <w:ind w:left="52" w:right="32"/>
              <w:rPr>
                <w:b/>
                <w:sz w:val="24"/>
              </w:rPr>
            </w:pPr>
            <w:r w:rsidRPr="002E5558">
              <w:rPr>
                <w:b/>
                <w:spacing w:val="-5"/>
                <w:sz w:val="24"/>
              </w:rPr>
              <w:t>23.</w:t>
            </w:r>
          </w:p>
        </w:tc>
        <w:tc>
          <w:tcPr>
            <w:tcW w:w="10631" w:type="dxa"/>
            <w:shd w:val="clear" w:color="auto" w:fill="auto"/>
          </w:tcPr>
          <w:p w:rsidR="00ED2572" w:rsidRPr="002E5558" w:rsidRDefault="00ED2572" w:rsidP="00ED2572">
            <w:pPr>
              <w:pStyle w:val="TableParagraph"/>
              <w:ind w:left="40"/>
              <w:rPr>
                <w:sz w:val="24"/>
              </w:rPr>
            </w:pPr>
            <w:r w:rsidRPr="002E5558">
              <w:rPr>
                <w:sz w:val="24"/>
              </w:rPr>
              <w:t>Умови,</w:t>
            </w:r>
            <w:r w:rsidRPr="002E5558">
              <w:rPr>
                <w:spacing w:val="-5"/>
                <w:sz w:val="24"/>
              </w:rPr>
              <w:t xml:space="preserve"> </w:t>
            </w:r>
            <w:r w:rsidRPr="002E5558">
              <w:rPr>
                <w:sz w:val="24"/>
              </w:rPr>
              <w:t>які</w:t>
            </w:r>
            <w:r w:rsidRPr="002E5558">
              <w:rPr>
                <w:spacing w:val="-4"/>
                <w:sz w:val="24"/>
              </w:rPr>
              <w:t xml:space="preserve"> </w:t>
            </w:r>
            <w:r w:rsidRPr="002E5558">
              <w:rPr>
                <w:sz w:val="24"/>
              </w:rPr>
              <w:t>сприяють</w:t>
            </w:r>
            <w:r w:rsidRPr="002E5558">
              <w:rPr>
                <w:spacing w:val="-6"/>
                <w:sz w:val="24"/>
              </w:rPr>
              <w:t xml:space="preserve"> </w:t>
            </w:r>
            <w:r w:rsidRPr="002E5558">
              <w:rPr>
                <w:sz w:val="24"/>
              </w:rPr>
              <w:t>виникненню</w:t>
            </w:r>
            <w:r w:rsidRPr="002E5558">
              <w:rPr>
                <w:spacing w:val="-4"/>
                <w:sz w:val="24"/>
              </w:rPr>
              <w:t xml:space="preserve"> </w:t>
            </w:r>
            <w:r w:rsidRPr="002E5558">
              <w:rPr>
                <w:sz w:val="24"/>
              </w:rPr>
              <w:t>дорожньо-</w:t>
            </w:r>
            <w:r w:rsidRPr="002E5558">
              <w:rPr>
                <w:spacing w:val="-2"/>
                <w:sz w:val="24"/>
              </w:rPr>
              <w:t>транспортних пригод</w:t>
            </w:r>
          </w:p>
        </w:tc>
        <w:tc>
          <w:tcPr>
            <w:tcW w:w="992" w:type="dxa"/>
            <w:shd w:val="clear" w:color="auto" w:fill="auto"/>
          </w:tcPr>
          <w:p w:rsidR="00ED2572" w:rsidRPr="002E5558" w:rsidRDefault="00ED2572" w:rsidP="00ED2572">
            <w:pPr>
              <w:pStyle w:val="TableParagraph"/>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4"/>
              </w:rPr>
            </w:pPr>
          </w:p>
        </w:tc>
        <w:tc>
          <w:tcPr>
            <w:tcW w:w="1563" w:type="dxa"/>
            <w:tcBorders>
              <w:left w:val="single" w:sz="4" w:space="0" w:color="000000"/>
            </w:tcBorders>
            <w:shd w:val="clear" w:color="auto" w:fill="auto"/>
          </w:tcPr>
          <w:p w:rsidR="00ED2572" w:rsidRPr="002E5558" w:rsidRDefault="00ED2572" w:rsidP="00ED2572">
            <w:pPr>
              <w:pStyle w:val="TableParagraph"/>
              <w:ind w:left="22"/>
              <w:rPr>
                <w:sz w:val="24"/>
              </w:rPr>
            </w:pPr>
            <w:r w:rsidRPr="002E5558">
              <w:rPr>
                <w:spacing w:val="-2"/>
                <w:sz w:val="24"/>
              </w:rPr>
              <w:t>опитування</w:t>
            </w:r>
          </w:p>
        </w:tc>
      </w:tr>
      <w:tr w:rsidR="00ED2572" w:rsidTr="00ED2572">
        <w:trPr>
          <w:trHeight w:val="557"/>
        </w:trPr>
        <w:tc>
          <w:tcPr>
            <w:tcW w:w="712" w:type="dxa"/>
            <w:tcBorders>
              <w:bottom w:val="single" w:sz="4" w:space="0" w:color="auto"/>
            </w:tcBorders>
            <w:shd w:val="clear" w:color="auto" w:fill="auto"/>
          </w:tcPr>
          <w:p w:rsidR="00ED2572" w:rsidRPr="002E5558" w:rsidRDefault="00ED2572" w:rsidP="00ED2572">
            <w:pPr>
              <w:pStyle w:val="TableParagraph"/>
              <w:spacing w:line="274" w:lineRule="exact"/>
              <w:ind w:left="52" w:right="32"/>
              <w:rPr>
                <w:b/>
                <w:sz w:val="24"/>
              </w:rPr>
            </w:pPr>
            <w:r w:rsidRPr="002E5558">
              <w:rPr>
                <w:b/>
                <w:spacing w:val="-5"/>
                <w:sz w:val="24"/>
              </w:rPr>
              <w:t>24.</w:t>
            </w:r>
          </w:p>
        </w:tc>
        <w:tc>
          <w:tcPr>
            <w:tcW w:w="10631" w:type="dxa"/>
            <w:tcBorders>
              <w:bottom w:val="single" w:sz="4" w:space="0" w:color="auto"/>
            </w:tcBorders>
            <w:shd w:val="clear" w:color="auto" w:fill="auto"/>
          </w:tcPr>
          <w:p w:rsidR="00ED2572" w:rsidRPr="002E5558" w:rsidRDefault="00ED2572" w:rsidP="00ED2572">
            <w:pPr>
              <w:pStyle w:val="TableParagraph"/>
              <w:ind w:left="40"/>
              <w:rPr>
                <w:sz w:val="24"/>
              </w:rPr>
            </w:pPr>
            <w:r w:rsidRPr="002E5558">
              <w:rPr>
                <w:sz w:val="24"/>
              </w:rPr>
              <w:t>Стан</w:t>
            </w:r>
            <w:r w:rsidRPr="002E5558">
              <w:rPr>
                <w:spacing w:val="-6"/>
                <w:sz w:val="24"/>
              </w:rPr>
              <w:t xml:space="preserve"> </w:t>
            </w:r>
            <w:r w:rsidRPr="002E5558">
              <w:rPr>
                <w:sz w:val="24"/>
              </w:rPr>
              <w:t>транспортних</w:t>
            </w:r>
            <w:r w:rsidRPr="002E5558">
              <w:rPr>
                <w:spacing w:val="-2"/>
                <w:sz w:val="24"/>
              </w:rPr>
              <w:t xml:space="preserve"> </w:t>
            </w:r>
            <w:r w:rsidRPr="002E5558">
              <w:rPr>
                <w:sz w:val="24"/>
              </w:rPr>
              <w:t>засобів</w:t>
            </w:r>
            <w:r w:rsidRPr="002E5558">
              <w:rPr>
                <w:spacing w:val="-4"/>
                <w:sz w:val="24"/>
              </w:rPr>
              <w:t xml:space="preserve"> </w:t>
            </w:r>
            <w:r w:rsidRPr="002E5558">
              <w:rPr>
                <w:sz w:val="24"/>
              </w:rPr>
              <w:t>і</w:t>
            </w:r>
            <w:r w:rsidRPr="002E5558">
              <w:rPr>
                <w:spacing w:val="-1"/>
                <w:sz w:val="24"/>
              </w:rPr>
              <w:t xml:space="preserve"> </w:t>
            </w:r>
            <w:r w:rsidRPr="002E5558">
              <w:rPr>
                <w:sz w:val="24"/>
              </w:rPr>
              <w:t>дороги,</w:t>
            </w:r>
            <w:r w:rsidRPr="002E5558">
              <w:rPr>
                <w:spacing w:val="-2"/>
                <w:sz w:val="24"/>
              </w:rPr>
              <w:t xml:space="preserve"> </w:t>
            </w:r>
            <w:r w:rsidRPr="002E5558">
              <w:rPr>
                <w:sz w:val="24"/>
              </w:rPr>
              <w:t>наявність</w:t>
            </w:r>
            <w:r w:rsidRPr="002E5558">
              <w:rPr>
                <w:spacing w:val="-4"/>
                <w:sz w:val="24"/>
              </w:rPr>
              <w:t xml:space="preserve"> </w:t>
            </w:r>
            <w:r w:rsidRPr="002E5558">
              <w:rPr>
                <w:spacing w:val="-2"/>
                <w:sz w:val="24"/>
              </w:rPr>
              <w:t>регулювання</w:t>
            </w:r>
          </w:p>
          <w:p w:rsidR="00ED2572" w:rsidRPr="002E5558" w:rsidRDefault="00ED2572" w:rsidP="00ED2572">
            <w:pPr>
              <w:pStyle w:val="TableParagraph"/>
              <w:ind w:left="40"/>
              <w:rPr>
                <w:sz w:val="24"/>
              </w:rPr>
            </w:pPr>
            <w:r w:rsidRPr="002E5558">
              <w:rPr>
                <w:sz w:val="24"/>
              </w:rPr>
              <w:t>дорожнього</w:t>
            </w:r>
            <w:r w:rsidRPr="002E5558">
              <w:rPr>
                <w:spacing w:val="-4"/>
                <w:sz w:val="24"/>
              </w:rPr>
              <w:t xml:space="preserve"> </w:t>
            </w:r>
            <w:r w:rsidRPr="002E5558">
              <w:rPr>
                <w:sz w:val="24"/>
              </w:rPr>
              <w:t>руху,</w:t>
            </w:r>
            <w:r w:rsidRPr="002E5558">
              <w:rPr>
                <w:spacing w:val="-4"/>
                <w:sz w:val="24"/>
              </w:rPr>
              <w:t xml:space="preserve"> </w:t>
            </w:r>
            <w:r w:rsidRPr="002E5558">
              <w:rPr>
                <w:sz w:val="24"/>
              </w:rPr>
              <w:t>та</w:t>
            </w:r>
            <w:r w:rsidRPr="002E5558">
              <w:rPr>
                <w:spacing w:val="-2"/>
                <w:sz w:val="24"/>
              </w:rPr>
              <w:t xml:space="preserve"> </w:t>
            </w:r>
            <w:r w:rsidRPr="002E5558">
              <w:rPr>
                <w:sz w:val="24"/>
              </w:rPr>
              <w:t>інші умови</w:t>
            </w:r>
            <w:r w:rsidRPr="002E5558">
              <w:rPr>
                <w:spacing w:val="-5"/>
                <w:sz w:val="24"/>
              </w:rPr>
              <w:t xml:space="preserve"> </w:t>
            </w:r>
            <w:r w:rsidRPr="002E5558">
              <w:rPr>
                <w:sz w:val="24"/>
              </w:rPr>
              <w:t>виникнення</w:t>
            </w:r>
            <w:r w:rsidRPr="002E5558">
              <w:rPr>
                <w:spacing w:val="-2"/>
                <w:sz w:val="24"/>
              </w:rPr>
              <w:t xml:space="preserve"> </w:t>
            </w:r>
            <w:r w:rsidRPr="002E5558">
              <w:rPr>
                <w:spacing w:val="-5"/>
                <w:sz w:val="24"/>
              </w:rPr>
              <w:t xml:space="preserve">ДТП </w:t>
            </w:r>
          </w:p>
        </w:tc>
        <w:tc>
          <w:tcPr>
            <w:tcW w:w="992" w:type="dxa"/>
            <w:tcBorders>
              <w:bottom w:val="single" w:sz="4" w:space="0" w:color="auto"/>
            </w:tcBorders>
            <w:shd w:val="clear" w:color="auto" w:fill="auto"/>
          </w:tcPr>
          <w:p w:rsidR="00ED2572" w:rsidRPr="002E5558" w:rsidRDefault="00ED2572" w:rsidP="00ED2572">
            <w:pPr>
              <w:pStyle w:val="TableParagraph"/>
              <w:ind w:left="15"/>
              <w:rPr>
                <w:sz w:val="24"/>
              </w:rPr>
            </w:pPr>
            <w:r w:rsidRPr="002E5558">
              <w:rPr>
                <w:spacing w:val="-10"/>
                <w:sz w:val="24"/>
              </w:rPr>
              <w:t>1</w:t>
            </w:r>
          </w:p>
        </w:tc>
        <w:tc>
          <w:tcPr>
            <w:tcW w:w="994" w:type="dxa"/>
            <w:tcBorders>
              <w:bottom w:val="single" w:sz="4" w:space="0" w:color="auto"/>
              <w:right w:val="single" w:sz="4" w:space="0" w:color="000000"/>
            </w:tcBorders>
            <w:shd w:val="clear" w:color="auto" w:fill="auto"/>
          </w:tcPr>
          <w:p w:rsidR="00ED2572" w:rsidRPr="002E5558" w:rsidRDefault="00ED2572" w:rsidP="00ED2572">
            <w:pPr>
              <w:pStyle w:val="TableParagraph"/>
              <w:rPr>
                <w:sz w:val="24"/>
              </w:rPr>
            </w:pPr>
          </w:p>
        </w:tc>
        <w:tc>
          <w:tcPr>
            <w:tcW w:w="1563" w:type="dxa"/>
            <w:tcBorders>
              <w:left w:val="single" w:sz="4" w:space="0" w:color="000000"/>
              <w:bottom w:val="single" w:sz="4" w:space="0" w:color="auto"/>
            </w:tcBorders>
            <w:shd w:val="clear" w:color="auto" w:fill="auto"/>
          </w:tcPr>
          <w:p w:rsidR="00ED2572" w:rsidRPr="002E5558" w:rsidRDefault="00ED2572" w:rsidP="00ED2572">
            <w:pPr>
              <w:pStyle w:val="TableParagraph"/>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45"/>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70" w:lineRule="exact"/>
              <w:ind w:left="52" w:right="32"/>
              <w:rPr>
                <w:b/>
                <w:sz w:val="24"/>
              </w:rPr>
            </w:pPr>
            <w:r w:rsidRPr="002E5558">
              <w:rPr>
                <w:b/>
                <w:spacing w:val="-5"/>
                <w:sz w:val="24"/>
              </w:rPr>
              <w:t>25.</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ind w:left="40"/>
              <w:rPr>
                <w:sz w:val="24"/>
              </w:rPr>
            </w:pPr>
            <w:r w:rsidRPr="002E5558">
              <w:rPr>
                <w:sz w:val="24"/>
              </w:rPr>
              <w:t>Причини</w:t>
            </w:r>
            <w:r w:rsidRPr="002E5558">
              <w:rPr>
                <w:spacing w:val="-9"/>
                <w:sz w:val="24"/>
              </w:rPr>
              <w:t xml:space="preserve"> </w:t>
            </w:r>
            <w:r w:rsidRPr="002E5558">
              <w:rPr>
                <w:sz w:val="24"/>
              </w:rPr>
              <w:t>дорожньо-транспортних</w:t>
            </w:r>
            <w:r w:rsidRPr="002E5558">
              <w:rPr>
                <w:spacing w:val="-9"/>
                <w:sz w:val="24"/>
              </w:rPr>
              <w:t xml:space="preserve"> </w:t>
            </w:r>
            <w:r w:rsidRPr="002E5558">
              <w:rPr>
                <w:sz w:val="24"/>
              </w:rPr>
              <w:t>пригод</w:t>
            </w:r>
            <w:r w:rsidRPr="002E5558">
              <w:rPr>
                <w:spacing w:val="-8"/>
                <w:sz w:val="24"/>
              </w:rPr>
              <w:t xml:space="preserve"> </w:t>
            </w:r>
            <w:r w:rsidRPr="002E5558">
              <w:rPr>
                <w:sz w:val="24"/>
              </w:rPr>
              <w:t>залежно</w:t>
            </w:r>
            <w:r w:rsidRPr="002E5558">
              <w:rPr>
                <w:spacing w:val="-9"/>
                <w:sz w:val="24"/>
              </w:rPr>
              <w:t xml:space="preserve"> </w:t>
            </w:r>
            <w:r w:rsidRPr="002E5558">
              <w:rPr>
                <w:sz w:val="24"/>
              </w:rPr>
              <w:t>від</w:t>
            </w:r>
            <w:r w:rsidRPr="002E5558">
              <w:rPr>
                <w:spacing w:val="-8"/>
                <w:sz w:val="24"/>
              </w:rPr>
              <w:t xml:space="preserve"> </w:t>
            </w:r>
            <w:r w:rsidRPr="002E5558">
              <w:rPr>
                <w:sz w:val="24"/>
              </w:rPr>
              <w:t>пори року, днів тижня, часу доби, категорії доріг, видів</w:t>
            </w:r>
          </w:p>
          <w:p w:rsidR="00ED2572" w:rsidRPr="002E5558" w:rsidRDefault="00ED2572" w:rsidP="00ED2572">
            <w:pPr>
              <w:pStyle w:val="TableParagraph"/>
              <w:ind w:left="40"/>
              <w:rPr>
                <w:sz w:val="24"/>
              </w:rPr>
            </w:pPr>
            <w:r w:rsidRPr="002E5558">
              <w:rPr>
                <w:sz w:val="24"/>
              </w:rPr>
              <w:t>транспортних</w:t>
            </w:r>
            <w:r w:rsidRPr="002E5558">
              <w:rPr>
                <w:spacing w:val="-2"/>
                <w:sz w:val="24"/>
              </w:rPr>
              <w:t xml:space="preserve"> </w:t>
            </w:r>
            <w:r w:rsidRPr="002E5558">
              <w:rPr>
                <w:sz w:val="24"/>
              </w:rPr>
              <w:t>засобів</w:t>
            </w:r>
            <w:r w:rsidRPr="002E5558">
              <w:rPr>
                <w:spacing w:val="-3"/>
                <w:sz w:val="24"/>
              </w:rPr>
              <w:t xml:space="preserve"> </w:t>
            </w:r>
            <w:r w:rsidRPr="002E5558">
              <w:rPr>
                <w:sz w:val="24"/>
              </w:rPr>
              <w:t>та</w:t>
            </w:r>
            <w:r w:rsidRPr="002E5558">
              <w:rPr>
                <w:spacing w:val="-1"/>
                <w:sz w:val="24"/>
              </w:rPr>
              <w:t xml:space="preserve"> </w:t>
            </w:r>
            <w:r w:rsidRPr="002E5558">
              <w:rPr>
                <w:sz w:val="24"/>
              </w:rPr>
              <w:t>інших</w:t>
            </w:r>
            <w:r w:rsidRPr="002E5558">
              <w:rPr>
                <w:spacing w:val="-1"/>
                <w:sz w:val="24"/>
              </w:rPr>
              <w:t xml:space="preserve"> </w:t>
            </w:r>
            <w:r w:rsidRPr="002E5558">
              <w:rPr>
                <w:spacing w:val="-2"/>
                <w:sz w:val="24"/>
              </w:rPr>
              <w:t>факторів</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before="2"/>
              <w:rPr>
                <w:sz w:val="24"/>
              </w:rPr>
            </w:pPr>
          </w:p>
          <w:p w:rsidR="00ED2572" w:rsidRPr="002E5558" w:rsidRDefault="00ED2572" w:rsidP="00ED2572">
            <w:pPr>
              <w:pStyle w:val="TableParagraph"/>
              <w:spacing w:before="1"/>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4"/>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66"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49"/>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29" w:lineRule="exact"/>
              <w:ind w:left="52" w:right="36"/>
              <w:rPr>
                <w:b/>
                <w:sz w:val="24"/>
              </w:rPr>
            </w:pPr>
            <w:r w:rsidRPr="002E5558">
              <w:rPr>
                <w:b/>
                <w:spacing w:val="-5"/>
                <w:sz w:val="24"/>
              </w:rPr>
              <w:t>26</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29" w:lineRule="exact"/>
              <w:ind w:left="40"/>
              <w:rPr>
                <w:sz w:val="24"/>
              </w:rPr>
            </w:pPr>
            <w:r w:rsidRPr="002E5558">
              <w:rPr>
                <w:sz w:val="24"/>
              </w:rPr>
              <w:t>Заходи,</w:t>
            </w:r>
            <w:r w:rsidRPr="002E5558">
              <w:rPr>
                <w:spacing w:val="-2"/>
                <w:sz w:val="24"/>
              </w:rPr>
              <w:t xml:space="preserve"> </w:t>
            </w:r>
            <w:r w:rsidRPr="002E5558">
              <w:rPr>
                <w:sz w:val="24"/>
              </w:rPr>
              <w:t>що</w:t>
            </w:r>
            <w:r w:rsidRPr="002E5558">
              <w:rPr>
                <w:spacing w:val="-2"/>
                <w:sz w:val="24"/>
              </w:rPr>
              <w:t xml:space="preserve"> </w:t>
            </w:r>
            <w:r w:rsidRPr="002E5558">
              <w:rPr>
                <w:sz w:val="24"/>
              </w:rPr>
              <w:t>запобігають</w:t>
            </w:r>
            <w:r w:rsidRPr="002E5558">
              <w:rPr>
                <w:spacing w:val="-3"/>
                <w:sz w:val="24"/>
              </w:rPr>
              <w:t xml:space="preserve"> </w:t>
            </w:r>
            <w:r w:rsidRPr="002E5558">
              <w:rPr>
                <w:sz w:val="24"/>
              </w:rPr>
              <w:t>ДТП.</w:t>
            </w:r>
            <w:r w:rsidRPr="002E5558">
              <w:rPr>
                <w:spacing w:val="-2"/>
                <w:sz w:val="24"/>
              </w:rPr>
              <w:t xml:space="preserve"> </w:t>
            </w:r>
            <w:r w:rsidRPr="002E5558">
              <w:rPr>
                <w:sz w:val="24"/>
              </w:rPr>
              <w:t>Умови</w:t>
            </w:r>
            <w:r w:rsidRPr="002E5558">
              <w:rPr>
                <w:spacing w:val="-3"/>
                <w:sz w:val="24"/>
              </w:rPr>
              <w:t xml:space="preserve"> </w:t>
            </w:r>
            <w:r w:rsidRPr="002E5558">
              <w:rPr>
                <w:sz w:val="24"/>
              </w:rPr>
              <w:t xml:space="preserve">попередження </w:t>
            </w:r>
            <w:r w:rsidRPr="002E5558">
              <w:rPr>
                <w:spacing w:val="-5"/>
                <w:sz w:val="24"/>
              </w:rPr>
              <w:t>ДТП</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29" w:lineRule="exact"/>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18"/>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29"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9"/>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9" w:lineRule="exact"/>
              <w:ind w:left="52" w:right="32"/>
              <w:rPr>
                <w:b/>
                <w:sz w:val="24"/>
              </w:rPr>
            </w:pPr>
            <w:r w:rsidRPr="002E5558">
              <w:rPr>
                <w:b/>
                <w:spacing w:val="-5"/>
                <w:sz w:val="24"/>
              </w:rPr>
              <w:t>27.</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9" w:lineRule="exact"/>
              <w:ind w:left="40"/>
              <w:rPr>
                <w:sz w:val="24"/>
              </w:rPr>
            </w:pPr>
            <w:r w:rsidRPr="002E5558">
              <w:rPr>
                <w:sz w:val="24"/>
              </w:rPr>
              <w:t>Дії</w:t>
            </w:r>
            <w:r w:rsidRPr="002E5558">
              <w:rPr>
                <w:spacing w:val="-1"/>
                <w:sz w:val="24"/>
              </w:rPr>
              <w:t xml:space="preserve"> </w:t>
            </w:r>
            <w:r w:rsidRPr="002E5558">
              <w:rPr>
                <w:sz w:val="24"/>
              </w:rPr>
              <w:t>водія в</w:t>
            </w:r>
            <w:r w:rsidRPr="002E5558">
              <w:rPr>
                <w:spacing w:val="-2"/>
                <w:sz w:val="24"/>
              </w:rPr>
              <w:t xml:space="preserve"> </w:t>
            </w:r>
            <w:r w:rsidRPr="002E5558">
              <w:rPr>
                <w:sz w:val="24"/>
              </w:rPr>
              <w:t>аварійних</w:t>
            </w:r>
            <w:r w:rsidRPr="002E5558">
              <w:rPr>
                <w:spacing w:val="-1"/>
                <w:sz w:val="24"/>
              </w:rPr>
              <w:t xml:space="preserve"> </w:t>
            </w:r>
            <w:r w:rsidRPr="002E5558">
              <w:rPr>
                <w:spacing w:val="-2"/>
                <w:sz w:val="24"/>
              </w:rPr>
              <w:t>ситуаціях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9" w:lineRule="exact"/>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18"/>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9"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56"/>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74" w:lineRule="exact"/>
              <w:ind w:left="52" w:right="32"/>
              <w:rPr>
                <w:b/>
                <w:sz w:val="24"/>
              </w:rPr>
            </w:pPr>
            <w:r w:rsidRPr="002E5558">
              <w:rPr>
                <w:b/>
                <w:spacing w:val="-5"/>
                <w:sz w:val="24"/>
              </w:rPr>
              <w:t>28.</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70" w:lineRule="exact"/>
              <w:ind w:left="40"/>
              <w:rPr>
                <w:sz w:val="24"/>
              </w:rPr>
            </w:pPr>
            <w:r w:rsidRPr="002E5558">
              <w:rPr>
                <w:sz w:val="24"/>
              </w:rPr>
              <w:t>Поняття</w:t>
            </w:r>
            <w:r w:rsidRPr="002E5558">
              <w:rPr>
                <w:spacing w:val="-2"/>
                <w:sz w:val="24"/>
              </w:rPr>
              <w:t xml:space="preserve"> </w:t>
            </w:r>
            <w:r w:rsidRPr="002E5558">
              <w:rPr>
                <w:sz w:val="24"/>
              </w:rPr>
              <w:t>про</w:t>
            </w:r>
            <w:r w:rsidRPr="002E5558">
              <w:rPr>
                <w:spacing w:val="-1"/>
                <w:sz w:val="24"/>
              </w:rPr>
              <w:t xml:space="preserve"> </w:t>
            </w:r>
            <w:r w:rsidRPr="002E5558">
              <w:rPr>
                <w:sz w:val="24"/>
              </w:rPr>
              <w:t>експертизу</w:t>
            </w:r>
            <w:r w:rsidRPr="002E5558">
              <w:rPr>
                <w:spacing w:val="-8"/>
                <w:sz w:val="24"/>
              </w:rPr>
              <w:t xml:space="preserve"> </w:t>
            </w:r>
            <w:r w:rsidRPr="002E5558">
              <w:rPr>
                <w:sz w:val="24"/>
              </w:rPr>
              <w:t xml:space="preserve">дорожньо-транспортних </w:t>
            </w:r>
            <w:r w:rsidRPr="002E5558">
              <w:rPr>
                <w:spacing w:val="-2"/>
                <w:sz w:val="24"/>
              </w:rPr>
              <w:t>пригод.</w:t>
            </w:r>
          </w:p>
          <w:p w:rsidR="00ED2572" w:rsidRPr="002E5558" w:rsidRDefault="00ED2572" w:rsidP="00ED2572">
            <w:pPr>
              <w:pStyle w:val="TableParagraph"/>
              <w:spacing w:before="4" w:line="263" w:lineRule="exact"/>
              <w:ind w:left="40"/>
              <w:rPr>
                <w:b/>
                <w:sz w:val="24"/>
              </w:rPr>
            </w:pPr>
            <w:r w:rsidRPr="002E5558">
              <w:rPr>
                <w:b/>
                <w:sz w:val="24"/>
              </w:rPr>
              <w:t>Тематична</w:t>
            </w:r>
            <w:r w:rsidRPr="002E5558">
              <w:rPr>
                <w:b/>
                <w:spacing w:val="-1"/>
                <w:sz w:val="24"/>
              </w:rPr>
              <w:t xml:space="preserve"> </w:t>
            </w:r>
            <w:r w:rsidRPr="002E5558">
              <w:rPr>
                <w:b/>
                <w:spacing w:val="-2"/>
                <w:sz w:val="24"/>
              </w:rPr>
              <w:t>атестація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before="134"/>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4"/>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70"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After w:val="1"/>
          <w:wAfter w:w="1563" w:type="dxa"/>
          <w:trHeight w:val="265"/>
        </w:trPr>
        <w:tc>
          <w:tcPr>
            <w:tcW w:w="11343" w:type="dxa"/>
            <w:gridSpan w:val="2"/>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5" w:lineRule="exact"/>
              <w:ind w:left="44"/>
              <w:rPr>
                <w:b/>
                <w:sz w:val="24"/>
              </w:rPr>
            </w:pPr>
            <w:r w:rsidRPr="002E5558">
              <w:rPr>
                <w:b/>
                <w:sz w:val="24"/>
              </w:rPr>
              <w:t>Тема</w:t>
            </w:r>
            <w:r w:rsidRPr="002E5558">
              <w:rPr>
                <w:b/>
                <w:spacing w:val="-5"/>
                <w:sz w:val="24"/>
              </w:rPr>
              <w:t xml:space="preserve"> </w:t>
            </w:r>
            <w:r w:rsidRPr="002E5558">
              <w:rPr>
                <w:b/>
                <w:sz w:val="24"/>
              </w:rPr>
              <w:t>3.</w:t>
            </w:r>
            <w:r w:rsidRPr="002E5558">
              <w:rPr>
                <w:b/>
                <w:spacing w:val="-4"/>
                <w:sz w:val="24"/>
              </w:rPr>
              <w:t xml:space="preserve"> </w:t>
            </w:r>
            <w:r w:rsidRPr="002E5558">
              <w:rPr>
                <w:b/>
                <w:sz w:val="24"/>
              </w:rPr>
              <w:t>Медичне</w:t>
            </w:r>
            <w:r w:rsidRPr="002E5558">
              <w:rPr>
                <w:b/>
                <w:spacing w:val="-4"/>
                <w:sz w:val="24"/>
              </w:rPr>
              <w:t xml:space="preserve"> </w:t>
            </w:r>
            <w:r w:rsidRPr="002E5558">
              <w:rPr>
                <w:b/>
                <w:sz w:val="24"/>
              </w:rPr>
              <w:t>забезпечення</w:t>
            </w:r>
            <w:r w:rsidRPr="002E5558">
              <w:rPr>
                <w:b/>
                <w:spacing w:val="-6"/>
                <w:sz w:val="24"/>
              </w:rPr>
              <w:t xml:space="preserve"> </w:t>
            </w:r>
            <w:r w:rsidRPr="002E5558">
              <w:rPr>
                <w:b/>
                <w:sz w:val="24"/>
              </w:rPr>
              <w:t>безпеки</w:t>
            </w:r>
            <w:r w:rsidRPr="002E5558">
              <w:rPr>
                <w:b/>
                <w:spacing w:val="-3"/>
                <w:sz w:val="24"/>
              </w:rPr>
              <w:t xml:space="preserve"> </w:t>
            </w:r>
            <w:r w:rsidRPr="002E5558">
              <w:rPr>
                <w:b/>
                <w:sz w:val="24"/>
              </w:rPr>
              <w:t>дорожнього</w:t>
            </w:r>
            <w:r w:rsidRPr="002E5558">
              <w:rPr>
                <w:b/>
                <w:spacing w:val="-5"/>
                <w:sz w:val="24"/>
              </w:rPr>
              <w:t xml:space="preserve"> </w:t>
            </w:r>
            <w:r w:rsidRPr="002E5558">
              <w:rPr>
                <w:b/>
                <w:spacing w:val="-4"/>
                <w:sz w:val="24"/>
              </w:rPr>
              <w:t>руху</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5" w:lineRule="exact"/>
              <w:ind w:left="12"/>
              <w:rPr>
                <w:sz w:val="24"/>
              </w:rPr>
            </w:pPr>
            <w:r w:rsidRPr="002E5558">
              <w:rPr>
                <w:spacing w:val="-10"/>
                <w:sz w:val="24"/>
              </w:rPr>
              <w:t>20</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18"/>
              </w:rPr>
            </w:pP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9"/>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9" w:lineRule="exact"/>
              <w:ind w:left="52" w:right="36"/>
              <w:rPr>
                <w:b/>
                <w:sz w:val="24"/>
              </w:rPr>
            </w:pPr>
            <w:r w:rsidRPr="002E5558">
              <w:rPr>
                <w:b/>
                <w:spacing w:val="-5"/>
                <w:sz w:val="24"/>
              </w:rPr>
              <w:t>29</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9" w:lineRule="exact"/>
              <w:ind w:left="40"/>
              <w:rPr>
                <w:sz w:val="24"/>
              </w:rPr>
            </w:pPr>
            <w:r w:rsidRPr="002E5558">
              <w:rPr>
                <w:sz w:val="24"/>
              </w:rPr>
              <w:t>Загальні</w:t>
            </w:r>
            <w:r w:rsidRPr="002E5558">
              <w:rPr>
                <w:spacing w:val="-4"/>
                <w:sz w:val="24"/>
              </w:rPr>
              <w:t xml:space="preserve"> </w:t>
            </w:r>
            <w:r w:rsidRPr="002E5558">
              <w:rPr>
                <w:sz w:val="24"/>
              </w:rPr>
              <w:t>положення.</w:t>
            </w:r>
            <w:r w:rsidRPr="002E5558">
              <w:rPr>
                <w:spacing w:val="-3"/>
                <w:sz w:val="24"/>
              </w:rPr>
              <w:t xml:space="preserve"> </w:t>
            </w:r>
            <w:r w:rsidRPr="002E5558">
              <w:rPr>
                <w:sz w:val="24"/>
              </w:rPr>
              <w:t>Дорожньо-транспортний</w:t>
            </w:r>
            <w:r w:rsidRPr="002E5558">
              <w:rPr>
                <w:spacing w:val="-4"/>
                <w:sz w:val="24"/>
              </w:rPr>
              <w:t xml:space="preserve"> </w:t>
            </w:r>
            <w:r w:rsidRPr="002E5558">
              <w:rPr>
                <w:spacing w:val="-2"/>
                <w:sz w:val="24"/>
              </w:rPr>
              <w:t>травматизм.</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9" w:lineRule="exact"/>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18"/>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9"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0"/>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1" w:lineRule="exact"/>
              <w:ind w:left="52" w:right="36"/>
              <w:rPr>
                <w:b/>
                <w:sz w:val="24"/>
              </w:rPr>
            </w:pPr>
            <w:r w:rsidRPr="002E5558">
              <w:rPr>
                <w:b/>
                <w:spacing w:val="-5"/>
                <w:sz w:val="24"/>
              </w:rPr>
              <w:t>30</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1" w:lineRule="exact"/>
              <w:ind w:left="40"/>
              <w:rPr>
                <w:sz w:val="24"/>
              </w:rPr>
            </w:pPr>
            <w:r w:rsidRPr="002E5558">
              <w:rPr>
                <w:sz w:val="24"/>
              </w:rPr>
              <w:t>Основи</w:t>
            </w:r>
            <w:r w:rsidRPr="002E5558">
              <w:rPr>
                <w:spacing w:val="-3"/>
                <w:sz w:val="24"/>
              </w:rPr>
              <w:t xml:space="preserve"> </w:t>
            </w:r>
            <w:r w:rsidRPr="002E5558">
              <w:rPr>
                <w:sz w:val="24"/>
              </w:rPr>
              <w:t>анатомії</w:t>
            </w:r>
            <w:r w:rsidRPr="002E5558">
              <w:rPr>
                <w:spacing w:val="-2"/>
                <w:sz w:val="24"/>
              </w:rPr>
              <w:t xml:space="preserve"> </w:t>
            </w:r>
            <w:r w:rsidRPr="002E5558">
              <w:rPr>
                <w:sz w:val="24"/>
              </w:rPr>
              <w:t>та</w:t>
            </w:r>
            <w:r w:rsidRPr="002E5558">
              <w:rPr>
                <w:spacing w:val="-2"/>
                <w:sz w:val="24"/>
              </w:rPr>
              <w:t xml:space="preserve"> </w:t>
            </w:r>
            <w:r w:rsidRPr="002E5558">
              <w:rPr>
                <w:sz w:val="24"/>
              </w:rPr>
              <w:t>фізіології</w:t>
            </w:r>
            <w:r w:rsidRPr="002E5558">
              <w:rPr>
                <w:spacing w:val="-1"/>
                <w:sz w:val="24"/>
              </w:rPr>
              <w:t xml:space="preserve"> </w:t>
            </w:r>
            <w:r w:rsidRPr="002E5558">
              <w:rPr>
                <w:spacing w:val="-2"/>
                <w:sz w:val="24"/>
              </w:rPr>
              <w:t>людини.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1" w:lineRule="exact"/>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18"/>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1"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6"/>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57" w:lineRule="exact"/>
              <w:ind w:left="52" w:right="36"/>
              <w:rPr>
                <w:b/>
                <w:sz w:val="24"/>
              </w:rPr>
            </w:pPr>
            <w:r w:rsidRPr="002E5558">
              <w:rPr>
                <w:b/>
                <w:spacing w:val="-5"/>
                <w:sz w:val="24"/>
              </w:rPr>
              <w:t>31</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57" w:lineRule="exact"/>
              <w:ind w:left="40"/>
              <w:rPr>
                <w:sz w:val="24"/>
              </w:rPr>
            </w:pPr>
            <w:r w:rsidRPr="002E5558">
              <w:rPr>
                <w:sz w:val="24"/>
              </w:rPr>
              <w:t>Медична</w:t>
            </w:r>
            <w:r w:rsidRPr="002E5558">
              <w:rPr>
                <w:spacing w:val="-6"/>
                <w:sz w:val="24"/>
              </w:rPr>
              <w:t xml:space="preserve"> </w:t>
            </w:r>
            <w:r w:rsidRPr="002E5558">
              <w:rPr>
                <w:sz w:val="24"/>
              </w:rPr>
              <w:t>аптечка</w:t>
            </w:r>
            <w:r w:rsidRPr="002E5558">
              <w:rPr>
                <w:spacing w:val="-4"/>
                <w:sz w:val="24"/>
              </w:rPr>
              <w:t xml:space="preserve"> </w:t>
            </w:r>
            <w:r w:rsidRPr="002E5558">
              <w:rPr>
                <w:sz w:val="24"/>
              </w:rPr>
              <w:t>для</w:t>
            </w:r>
            <w:r w:rsidRPr="002E5558">
              <w:rPr>
                <w:spacing w:val="-3"/>
                <w:sz w:val="24"/>
              </w:rPr>
              <w:t xml:space="preserve"> </w:t>
            </w:r>
            <w:r w:rsidRPr="002E5558">
              <w:rPr>
                <w:sz w:val="24"/>
              </w:rPr>
              <w:t>спорядження</w:t>
            </w:r>
            <w:r w:rsidRPr="002E5558">
              <w:rPr>
                <w:spacing w:val="-3"/>
                <w:sz w:val="24"/>
              </w:rPr>
              <w:t xml:space="preserve"> </w:t>
            </w:r>
            <w:r w:rsidRPr="002E5558">
              <w:rPr>
                <w:sz w:val="24"/>
              </w:rPr>
              <w:t>транспортних</w:t>
            </w:r>
            <w:r w:rsidRPr="002E5558">
              <w:rPr>
                <w:spacing w:val="-3"/>
                <w:sz w:val="24"/>
              </w:rPr>
              <w:t xml:space="preserve"> </w:t>
            </w:r>
            <w:r w:rsidRPr="002E5558">
              <w:rPr>
                <w:spacing w:val="-2"/>
                <w:sz w:val="24"/>
              </w:rPr>
              <w:t>засобів.</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57" w:lineRule="exact"/>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0"/>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57"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7"/>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37" w:lineRule="exact"/>
              <w:ind w:left="52" w:right="36"/>
              <w:rPr>
                <w:b/>
                <w:sz w:val="24"/>
              </w:rPr>
            </w:pPr>
            <w:r w:rsidRPr="002E5558">
              <w:rPr>
                <w:b/>
                <w:spacing w:val="-5"/>
                <w:sz w:val="24"/>
              </w:rPr>
              <w:t>32</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37" w:lineRule="exact"/>
              <w:ind w:left="40"/>
              <w:rPr>
                <w:sz w:val="24"/>
              </w:rPr>
            </w:pPr>
            <w:r w:rsidRPr="002E5558">
              <w:rPr>
                <w:sz w:val="24"/>
              </w:rPr>
              <w:t>Стан,</w:t>
            </w:r>
            <w:r w:rsidRPr="002E5558">
              <w:rPr>
                <w:spacing w:val="-3"/>
                <w:sz w:val="24"/>
              </w:rPr>
              <w:t xml:space="preserve"> </w:t>
            </w:r>
            <w:r w:rsidRPr="002E5558">
              <w:rPr>
                <w:sz w:val="24"/>
              </w:rPr>
              <w:t>небезпечний</w:t>
            </w:r>
            <w:r w:rsidRPr="002E5558">
              <w:rPr>
                <w:spacing w:val="-3"/>
                <w:sz w:val="24"/>
              </w:rPr>
              <w:t xml:space="preserve"> </w:t>
            </w:r>
            <w:r w:rsidRPr="002E5558">
              <w:rPr>
                <w:sz w:val="24"/>
              </w:rPr>
              <w:t>для</w:t>
            </w:r>
            <w:r w:rsidRPr="002E5558">
              <w:rPr>
                <w:spacing w:val="-1"/>
                <w:sz w:val="24"/>
              </w:rPr>
              <w:t xml:space="preserve"> </w:t>
            </w:r>
            <w:r w:rsidRPr="002E5558">
              <w:rPr>
                <w:sz w:val="24"/>
              </w:rPr>
              <w:t>життя</w:t>
            </w:r>
            <w:r w:rsidRPr="002E5558">
              <w:rPr>
                <w:spacing w:val="-1"/>
                <w:sz w:val="24"/>
              </w:rPr>
              <w:t xml:space="preserve"> </w:t>
            </w:r>
            <w:r w:rsidRPr="002E5558">
              <w:rPr>
                <w:spacing w:val="-2"/>
                <w:sz w:val="24"/>
              </w:rPr>
              <w:t>людини.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37" w:lineRule="exact"/>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18"/>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37"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2"/>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53" w:lineRule="exact"/>
              <w:ind w:left="52" w:right="36"/>
              <w:rPr>
                <w:b/>
                <w:sz w:val="24"/>
              </w:rPr>
            </w:pPr>
            <w:r w:rsidRPr="002E5558">
              <w:rPr>
                <w:b/>
                <w:spacing w:val="-5"/>
                <w:sz w:val="24"/>
              </w:rPr>
              <w:t>33</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53" w:lineRule="exact"/>
              <w:ind w:left="40"/>
              <w:rPr>
                <w:sz w:val="24"/>
              </w:rPr>
            </w:pPr>
            <w:r w:rsidRPr="002E5558">
              <w:rPr>
                <w:sz w:val="24"/>
              </w:rPr>
              <w:t>Кровотечі,</w:t>
            </w:r>
            <w:r w:rsidRPr="002E5558">
              <w:rPr>
                <w:spacing w:val="-4"/>
                <w:sz w:val="24"/>
              </w:rPr>
              <w:t xml:space="preserve"> </w:t>
            </w:r>
            <w:r w:rsidRPr="002E5558">
              <w:rPr>
                <w:sz w:val="24"/>
              </w:rPr>
              <w:t>їх</w:t>
            </w:r>
            <w:r w:rsidRPr="002E5558">
              <w:rPr>
                <w:spacing w:val="-1"/>
                <w:sz w:val="24"/>
              </w:rPr>
              <w:t xml:space="preserve"> </w:t>
            </w:r>
            <w:r w:rsidRPr="002E5558">
              <w:rPr>
                <w:sz w:val="24"/>
              </w:rPr>
              <w:t>види</w:t>
            </w:r>
            <w:r w:rsidRPr="002E5558">
              <w:rPr>
                <w:spacing w:val="-2"/>
                <w:sz w:val="24"/>
              </w:rPr>
              <w:t xml:space="preserve"> </w:t>
            </w:r>
            <w:r w:rsidRPr="002E5558">
              <w:rPr>
                <w:sz w:val="24"/>
              </w:rPr>
              <w:t>і</w:t>
            </w:r>
            <w:r w:rsidRPr="002E5558">
              <w:rPr>
                <w:spacing w:val="-1"/>
                <w:sz w:val="24"/>
              </w:rPr>
              <w:t xml:space="preserve"> </w:t>
            </w:r>
            <w:r w:rsidRPr="002E5558">
              <w:rPr>
                <w:spacing w:val="-2"/>
                <w:sz w:val="24"/>
              </w:rPr>
              <w:t>ознаки.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53" w:lineRule="exact"/>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0"/>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53"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1" w:lineRule="exact"/>
              <w:ind w:left="52" w:right="36"/>
              <w:rPr>
                <w:b/>
                <w:sz w:val="24"/>
              </w:rPr>
            </w:pPr>
            <w:r w:rsidRPr="002E5558">
              <w:rPr>
                <w:b/>
                <w:spacing w:val="-5"/>
                <w:sz w:val="24"/>
              </w:rPr>
              <w:t>34</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1" w:lineRule="exact"/>
              <w:ind w:left="40"/>
              <w:rPr>
                <w:sz w:val="24"/>
              </w:rPr>
            </w:pPr>
            <w:r w:rsidRPr="002E5558">
              <w:rPr>
                <w:sz w:val="24"/>
              </w:rPr>
              <w:t>Переломи:</w:t>
            </w:r>
            <w:r w:rsidRPr="002E5558">
              <w:rPr>
                <w:spacing w:val="-7"/>
                <w:sz w:val="24"/>
              </w:rPr>
              <w:t xml:space="preserve"> </w:t>
            </w:r>
            <w:r w:rsidRPr="002E5558">
              <w:rPr>
                <w:sz w:val="24"/>
              </w:rPr>
              <w:t>види</w:t>
            </w:r>
            <w:r w:rsidRPr="002E5558">
              <w:rPr>
                <w:spacing w:val="-4"/>
                <w:sz w:val="24"/>
              </w:rPr>
              <w:t xml:space="preserve"> </w:t>
            </w:r>
            <w:r w:rsidRPr="002E5558">
              <w:rPr>
                <w:sz w:val="24"/>
              </w:rPr>
              <w:t>та</w:t>
            </w:r>
            <w:r w:rsidRPr="002E5558">
              <w:rPr>
                <w:spacing w:val="-2"/>
                <w:sz w:val="24"/>
              </w:rPr>
              <w:t xml:space="preserve"> </w:t>
            </w:r>
            <w:r w:rsidRPr="002E5558">
              <w:rPr>
                <w:sz w:val="24"/>
              </w:rPr>
              <w:t>ознаки,</w:t>
            </w:r>
            <w:r w:rsidRPr="002E5558">
              <w:rPr>
                <w:spacing w:val="3"/>
                <w:sz w:val="24"/>
              </w:rPr>
              <w:t xml:space="preserve"> </w:t>
            </w:r>
            <w:r w:rsidRPr="002E5558">
              <w:rPr>
                <w:sz w:val="24"/>
              </w:rPr>
              <w:t>ускладнення</w:t>
            </w:r>
            <w:r w:rsidRPr="002E5558">
              <w:rPr>
                <w:spacing w:val="-6"/>
                <w:sz w:val="24"/>
              </w:rPr>
              <w:t xml:space="preserve"> </w:t>
            </w:r>
            <w:r w:rsidRPr="002E5558">
              <w:rPr>
                <w:sz w:val="24"/>
              </w:rPr>
              <w:t>при</w:t>
            </w:r>
            <w:r w:rsidRPr="002E5558">
              <w:rPr>
                <w:spacing w:val="-4"/>
                <w:sz w:val="24"/>
              </w:rPr>
              <w:t xml:space="preserve"> </w:t>
            </w:r>
            <w:r w:rsidRPr="002E5558">
              <w:rPr>
                <w:spacing w:val="-2"/>
                <w:sz w:val="24"/>
              </w:rPr>
              <w:t>переломах.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1" w:lineRule="exact"/>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18"/>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1"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2"/>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33" w:lineRule="exact"/>
              <w:ind w:left="52" w:right="36"/>
              <w:rPr>
                <w:b/>
                <w:sz w:val="24"/>
              </w:rPr>
            </w:pPr>
            <w:r w:rsidRPr="002E5558">
              <w:rPr>
                <w:b/>
                <w:spacing w:val="-5"/>
                <w:sz w:val="24"/>
              </w:rPr>
              <w:t>35</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33" w:lineRule="exact"/>
              <w:ind w:left="40"/>
              <w:rPr>
                <w:sz w:val="24"/>
              </w:rPr>
            </w:pPr>
            <w:r w:rsidRPr="002E5558">
              <w:rPr>
                <w:sz w:val="24"/>
              </w:rPr>
              <w:t>Зупинка</w:t>
            </w:r>
            <w:r w:rsidRPr="002E5558">
              <w:rPr>
                <w:spacing w:val="-4"/>
                <w:sz w:val="24"/>
              </w:rPr>
              <w:t xml:space="preserve"> </w:t>
            </w:r>
            <w:r w:rsidRPr="002E5558">
              <w:rPr>
                <w:spacing w:val="-2"/>
                <w:sz w:val="24"/>
              </w:rPr>
              <w:t>серця.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33" w:lineRule="exact"/>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18"/>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33"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45"/>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before="138"/>
              <w:ind w:left="52" w:right="36"/>
              <w:rPr>
                <w:b/>
                <w:sz w:val="24"/>
              </w:rPr>
            </w:pPr>
            <w:r w:rsidRPr="002E5558">
              <w:rPr>
                <w:b/>
                <w:spacing w:val="-5"/>
                <w:sz w:val="24"/>
              </w:rPr>
              <w:t>36</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70" w:lineRule="exact"/>
              <w:ind w:left="40"/>
              <w:rPr>
                <w:sz w:val="24"/>
              </w:rPr>
            </w:pPr>
            <w:r w:rsidRPr="002E5558">
              <w:rPr>
                <w:sz w:val="24"/>
              </w:rPr>
              <w:t>Зупинка</w:t>
            </w:r>
            <w:r w:rsidRPr="002E5558">
              <w:rPr>
                <w:spacing w:val="-6"/>
                <w:sz w:val="24"/>
              </w:rPr>
              <w:t xml:space="preserve"> </w:t>
            </w:r>
            <w:r w:rsidRPr="002E5558">
              <w:rPr>
                <w:sz w:val="24"/>
              </w:rPr>
              <w:t>дихання.</w:t>
            </w:r>
            <w:r w:rsidRPr="002E5558">
              <w:rPr>
                <w:spacing w:val="-3"/>
                <w:sz w:val="24"/>
              </w:rPr>
              <w:t xml:space="preserve"> </w:t>
            </w:r>
            <w:r w:rsidRPr="002E5558">
              <w:rPr>
                <w:sz w:val="24"/>
              </w:rPr>
              <w:t>Техніка</w:t>
            </w:r>
            <w:r w:rsidRPr="002E5558">
              <w:rPr>
                <w:spacing w:val="-4"/>
                <w:sz w:val="24"/>
              </w:rPr>
              <w:t xml:space="preserve"> </w:t>
            </w:r>
            <w:r w:rsidRPr="002E5558">
              <w:rPr>
                <w:sz w:val="24"/>
              </w:rPr>
              <w:t>і</w:t>
            </w:r>
            <w:r w:rsidRPr="002E5558">
              <w:rPr>
                <w:spacing w:val="-7"/>
                <w:sz w:val="24"/>
              </w:rPr>
              <w:t xml:space="preserve"> </w:t>
            </w:r>
            <w:r w:rsidRPr="002E5558">
              <w:rPr>
                <w:sz w:val="24"/>
              </w:rPr>
              <w:t>способи</w:t>
            </w:r>
            <w:r w:rsidRPr="002E5558">
              <w:rPr>
                <w:spacing w:val="-4"/>
                <w:sz w:val="24"/>
              </w:rPr>
              <w:t xml:space="preserve"> </w:t>
            </w:r>
            <w:r w:rsidRPr="002E5558">
              <w:rPr>
                <w:sz w:val="24"/>
              </w:rPr>
              <w:t>штучного</w:t>
            </w:r>
            <w:r w:rsidRPr="002E5558">
              <w:rPr>
                <w:spacing w:val="-3"/>
                <w:sz w:val="24"/>
              </w:rPr>
              <w:t xml:space="preserve"> </w:t>
            </w:r>
            <w:r w:rsidRPr="002E5558">
              <w:rPr>
                <w:spacing w:val="-2"/>
                <w:sz w:val="24"/>
              </w:rPr>
              <w:t xml:space="preserve">відновлення дихання. </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before="134"/>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4"/>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70"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5"/>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5" w:lineRule="exact"/>
              <w:ind w:left="52" w:right="36"/>
              <w:rPr>
                <w:b/>
                <w:sz w:val="24"/>
              </w:rPr>
            </w:pPr>
            <w:r w:rsidRPr="002E5558">
              <w:rPr>
                <w:b/>
                <w:spacing w:val="-5"/>
                <w:sz w:val="24"/>
              </w:rPr>
              <w:t>37</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5" w:lineRule="exact"/>
              <w:ind w:left="40"/>
              <w:rPr>
                <w:sz w:val="24"/>
              </w:rPr>
            </w:pPr>
            <w:r w:rsidRPr="002E5558">
              <w:rPr>
                <w:sz w:val="24"/>
              </w:rPr>
              <w:t>Сонячний</w:t>
            </w:r>
            <w:r w:rsidRPr="002E5558">
              <w:rPr>
                <w:spacing w:val="-4"/>
                <w:sz w:val="24"/>
              </w:rPr>
              <w:t xml:space="preserve"> </w:t>
            </w:r>
            <w:r w:rsidRPr="002E5558">
              <w:rPr>
                <w:sz w:val="24"/>
              </w:rPr>
              <w:t>і</w:t>
            </w:r>
            <w:r w:rsidRPr="002E5558">
              <w:rPr>
                <w:spacing w:val="-3"/>
                <w:sz w:val="24"/>
              </w:rPr>
              <w:t xml:space="preserve"> </w:t>
            </w:r>
            <w:r w:rsidRPr="002E5558">
              <w:rPr>
                <w:sz w:val="24"/>
              </w:rPr>
              <w:t>тепловий</w:t>
            </w:r>
            <w:r w:rsidRPr="002E5558">
              <w:rPr>
                <w:spacing w:val="-1"/>
                <w:sz w:val="24"/>
              </w:rPr>
              <w:t xml:space="preserve"> </w:t>
            </w:r>
            <w:r w:rsidRPr="002E5558">
              <w:rPr>
                <w:sz w:val="24"/>
              </w:rPr>
              <w:t>удари,</w:t>
            </w:r>
            <w:r w:rsidRPr="002E5558">
              <w:rPr>
                <w:spacing w:val="-3"/>
                <w:sz w:val="24"/>
              </w:rPr>
              <w:t xml:space="preserve"> </w:t>
            </w:r>
            <w:r w:rsidRPr="002E5558">
              <w:rPr>
                <w:sz w:val="24"/>
              </w:rPr>
              <w:t>їх</w:t>
            </w:r>
            <w:r w:rsidRPr="002E5558">
              <w:rPr>
                <w:spacing w:val="-2"/>
                <w:sz w:val="24"/>
              </w:rPr>
              <w:t xml:space="preserve"> ознаки.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5" w:lineRule="exact"/>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18"/>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5"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8"/>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9" w:lineRule="exact"/>
              <w:ind w:left="52" w:right="36"/>
              <w:rPr>
                <w:b/>
                <w:sz w:val="24"/>
              </w:rPr>
            </w:pPr>
            <w:r w:rsidRPr="002E5558">
              <w:rPr>
                <w:b/>
                <w:spacing w:val="-5"/>
                <w:sz w:val="24"/>
              </w:rPr>
              <w:t>38</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9" w:lineRule="exact"/>
              <w:ind w:left="40"/>
              <w:rPr>
                <w:sz w:val="24"/>
              </w:rPr>
            </w:pPr>
            <w:r w:rsidRPr="002E5558">
              <w:rPr>
                <w:sz w:val="24"/>
              </w:rPr>
              <w:t>Надання</w:t>
            </w:r>
            <w:r w:rsidRPr="002E5558">
              <w:rPr>
                <w:spacing w:val="-4"/>
                <w:sz w:val="24"/>
              </w:rPr>
              <w:t xml:space="preserve"> </w:t>
            </w:r>
            <w:r w:rsidRPr="002E5558">
              <w:rPr>
                <w:sz w:val="24"/>
              </w:rPr>
              <w:t>першої</w:t>
            </w:r>
            <w:r w:rsidRPr="002E5558">
              <w:rPr>
                <w:spacing w:val="-2"/>
                <w:sz w:val="24"/>
              </w:rPr>
              <w:t xml:space="preserve"> допомоги.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9" w:lineRule="exact"/>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18"/>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9"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41"/>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before="130"/>
              <w:ind w:left="52" w:right="36"/>
              <w:rPr>
                <w:b/>
                <w:sz w:val="24"/>
              </w:rPr>
            </w:pPr>
            <w:r w:rsidRPr="002E5558">
              <w:rPr>
                <w:b/>
                <w:spacing w:val="-5"/>
                <w:sz w:val="24"/>
              </w:rPr>
              <w:t>39</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67" w:lineRule="exact"/>
              <w:ind w:left="40"/>
              <w:rPr>
                <w:sz w:val="24"/>
              </w:rPr>
            </w:pPr>
            <w:r w:rsidRPr="002E5558">
              <w:rPr>
                <w:sz w:val="24"/>
              </w:rPr>
              <w:t>Перша</w:t>
            </w:r>
            <w:r w:rsidRPr="002E5558">
              <w:rPr>
                <w:spacing w:val="-4"/>
                <w:sz w:val="24"/>
              </w:rPr>
              <w:t xml:space="preserve"> </w:t>
            </w:r>
            <w:r w:rsidRPr="002E5558">
              <w:rPr>
                <w:sz w:val="24"/>
              </w:rPr>
              <w:t>допомога</w:t>
            </w:r>
            <w:r w:rsidRPr="002E5558">
              <w:rPr>
                <w:spacing w:val="-3"/>
                <w:sz w:val="24"/>
              </w:rPr>
              <w:t xml:space="preserve"> </w:t>
            </w:r>
            <w:r w:rsidRPr="002E5558">
              <w:rPr>
                <w:sz w:val="24"/>
              </w:rPr>
              <w:t>при</w:t>
            </w:r>
            <w:r w:rsidRPr="002E5558">
              <w:rPr>
                <w:spacing w:val="-5"/>
                <w:sz w:val="24"/>
              </w:rPr>
              <w:t xml:space="preserve"> </w:t>
            </w:r>
            <w:r w:rsidRPr="002E5558">
              <w:rPr>
                <w:sz w:val="24"/>
              </w:rPr>
              <w:t>отруєнні</w:t>
            </w:r>
            <w:r w:rsidRPr="002E5558">
              <w:rPr>
                <w:spacing w:val="-3"/>
                <w:sz w:val="24"/>
              </w:rPr>
              <w:t xml:space="preserve"> </w:t>
            </w:r>
            <w:r w:rsidRPr="002E5558">
              <w:rPr>
                <w:sz w:val="24"/>
              </w:rPr>
              <w:t>чадним</w:t>
            </w:r>
            <w:r w:rsidRPr="002E5558">
              <w:rPr>
                <w:spacing w:val="-4"/>
                <w:sz w:val="24"/>
              </w:rPr>
              <w:t xml:space="preserve"> </w:t>
            </w:r>
            <w:r w:rsidRPr="002E5558">
              <w:rPr>
                <w:spacing w:val="-2"/>
                <w:sz w:val="24"/>
              </w:rPr>
              <w:t>газом.</w:t>
            </w:r>
          </w:p>
          <w:p w:rsidR="00ED2572" w:rsidRPr="002E5558" w:rsidRDefault="00ED2572" w:rsidP="00ED2572">
            <w:pPr>
              <w:pStyle w:val="TableParagraph"/>
              <w:spacing w:before="4" w:line="251" w:lineRule="exact"/>
              <w:ind w:left="40"/>
              <w:rPr>
                <w:b/>
                <w:sz w:val="24"/>
              </w:rPr>
            </w:pPr>
            <w:r w:rsidRPr="002E5558">
              <w:rPr>
                <w:b/>
                <w:sz w:val="24"/>
              </w:rPr>
              <w:t>Тематична</w:t>
            </w:r>
            <w:r w:rsidRPr="002E5558">
              <w:rPr>
                <w:b/>
                <w:spacing w:val="-1"/>
                <w:sz w:val="24"/>
              </w:rPr>
              <w:t xml:space="preserve"> </w:t>
            </w:r>
            <w:r w:rsidRPr="002E5558">
              <w:rPr>
                <w:b/>
                <w:spacing w:val="-2"/>
                <w:sz w:val="24"/>
              </w:rPr>
              <w:t>атестація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before="126"/>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4"/>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67"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81"/>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61" w:lineRule="exact"/>
              <w:ind w:left="52" w:right="36"/>
              <w:rPr>
                <w:b/>
                <w:sz w:val="24"/>
              </w:rPr>
            </w:pPr>
            <w:r w:rsidRPr="002E5558">
              <w:rPr>
                <w:b/>
                <w:spacing w:val="-5"/>
                <w:sz w:val="24"/>
              </w:rPr>
              <w:t>40</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61" w:lineRule="exact"/>
              <w:ind w:left="40"/>
              <w:rPr>
                <w:sz w:val="24"/>
              </w:rPr>
            </w:pPr>
            <w:r w:rsidRPr="002E5558">
              <w:rPr>
                <w:sz w:val="24"/>
              </w:rPr>
              <w:t>Травма</w:t>
            </w:r>
            <w:r w:rsidRPr="002E5558">
              <w:rPr>
                <w:spacing w:val="-1"/>
                <w:sz w:val="24"/>
              </w:rPr>
              <w:t xml:space="preserve"> </w:t>
            </w:r>
            <w:r w:rsidRPr="002E5558">
              <w:rPr>
                <w:sz w:val="24"/>
              </w:rPr>
              <w:t>грудей</w:t>
            </w:r>
            <w:r w:rsidRPr="002E5558">
              <w:rPr>
                <w:spacing w:val="-3"/>
                <w:sz w:val="24"/>
              </w:rPr>
              <w:t xml:space="preserve"> </w:t>
            </w:r>
            <w:r w:rsidRPr="002E5558">
              <w:rPr>
                <w:sz w:val="24"/>
              </w:rPr>
              <w:t>і</w:t>
            </w:r>
            <w:r w:rsidRPr="002E5558">
              <w:rPr>
                <w:spacing w:val="-1"/>
                <w:sz w:val="24"/>
              </w:rPr>
              <w:t xml:space="preserve"> </w:t>
            </w:r>
            <w:r w:rsidRPr="002E5558">
              <w:rPr>
                <w:sz w:val="24"/>
              </w:rPr>
              <w:t>живота:</w:t>
            </w:r>
            <w:r w:rsidRPr="002E5558">
              <w:rPr>
                <w:spacing w:val="-4"/>
                <w:sz w:val="24"/>
              </w:rPr>
              <w:t xml:space="preserve"> </w:t>
            </w:r>
            <w:r w:rsidRPr="002E5558">
              <w:rPr>
                <w:sz w:val="24"/>
              </w:rPr>
              <w:t>види</w:t>
            </w:r>
            <w:r w:rsidRPr="002E5558">
              <w:rPr>
                <w:spacing w:val="-3"/>
                <w:sz w:val="24"/>
              </w:rPr>
              <w:t xml:space="preserve"> </w:t>
            </w:r>
            <w:r w:rsidRPr="002E5558">
              <w:rPr>
                <w:sz w:val="24"/>
              </w:rPr>
              <w:t xml:space="preserve">та </w:t>
            </w:r>
            <w:r w:rsidRPr="002E5558">
              <w:rPr>
                <w:spacing w:val="-2"/>
                <w:sz w:val="24"/>
              </w:rPr>
              <w:t>ознаки.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61" w:lineRule="exact"/>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0"/>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61"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52"/>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33" w:lineRule="exact"/>
              <w:ind w:left="52" w:right="36"/>
              <w:rPr>
                <w:b/>
                <w:sz w:val="24"/>
              </w:rPr>
            </w:pPr>
            <w:r w:rsidRPr="002E5558">
              <w:rPr>
                <w:b/>
                <w:spacing w:val="-5"/>
                <w:sz w:val="24"/>
              </w:rPr>
              <w:lastRenderedPageBreak/>
              <w:t>41</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33" w:lineRule="exact"/>
              <w:ind w:left="40"/>
              <w:rPr>
                <w:sz w:val="24"/>
              </w:rPr>
            </w:pPr>
            <w:r w:rsidRPr="002E5558">
              <w:rPr>
                <w:sz w:val="24"/>
              </w:rPr>
              <w:t>Перша</w:t>
            </w:r>
            <w:r w:rsidRPr="002E5558">
              <w:rPr>
                <w:spacing w:val="-2"/>
                <w:sz w:val="24"/>
              </w:rPr>
              <w:t xml:space="preserve"> </w:t>
            </w:r>
            <w:r w:rsidRPr="002E5558">
              <w:rPr>
                <w:sz w:val="24"/>
              </w:rPr>
              <w:t>долікарська</w:t>
            </w:r>
            <w:r w:rsidRPr="002E5558">
              <w:rPr>
                <w:spacing w:val="-3"/>
                <w:sz w:val="24"/>
              </w:rPr>
              <w:t xml:space="preserve"> </w:t>
            </w:r>
            <w:r w:rsidRPr="002E5558">
              <w:rPr>
                <w:sz w:val="24"/>
              </w:rPr>
              <w:t>допомога</w:t>
            </w:r>
            <w:r w:rsidRPr="002E5558">
              <w:rPr>
                <w:spacing w:val="-2"/>
                <w:sz w:val="24"/>
              </w:rPr>
              <w:t xml:space="preserve"> </w:t>
            </w:r>
            <w:r w:rsidRPr="002E5558">
              <w:rPr>
                <w:sz w:val="24"/>
              </w:rPr>
              <w:t>людині</w:t>
            </w:r>
            <w:r w:rsidRPr="002E5558">
              <w:rPr>
                <w:spacing w:val="-2"/>
                <w:sz w:val="24"/>
              </w:rPr>
              <w:t xml:space="preserve"> </w:t>
            </w:r>
            <w:r w:rsidRPr="002E5558">
              <w:rPr>
                <w:sz w:val="24"/>
              </w:rPr>
              <w:t>у</w:t>
            </w:r>
            <w:r w:rsidRPr="002E5558">
              <w:rPr>
                <w:spacing w:val="-7"/>
                <w:sz w:val="24"/>
              </w:rPr>
              <w:t xml:space="preserve"> </w:t>
            </w:r>
            <w:r w:rsidRPr="002E5558">
              <w:rPr>
                <w:spacing w:val="-4"/>
                <w:sz w:val="24"/>
              </w:rPr>
              <w:t>ДТП.</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33" w:lineRule="exact"/>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18"/>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33"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77"/>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57" w:lineRule="exact"/>
              <w:ind w:left="52" w:right="36"/>
              <w:rPr>
                <w:b/>
                <w:sz w:val="24"/>
              </w:rPr>
            </w:pPr>
            <w:r w:rsidRPr="002E5558">
              <w:rPr>
                <w:b/>
                <w:spacing w:val="-5"/>
                <w:sz w:val="24"/>
              </w:rPr>
              <w:t>42</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57" w:lineRule="exact"/>
              <w:ind w:left="40"/>
              <w:rPr>
                <w:sz w:val="24"/>
              </w:rPr>
            </w:pPr>
            <w:r w:rsidRPr="002E5558">
              <w:rPr>
                <w:sz w:val="24"/>
              </w:rPr>
              <w:t>Вивільнення</w:t>
            </w:r>
            <w:r w:rsidRPr="002E5558">
              <w:rPr>
                <w:spacing w:val="-3"/>
                <w:sz w:val="24"/>
              </w:rPr>
              <w:t xml:space="preserve"> </w:t>
            </w:r>
            <w:r w:rsidRPr="002E5558">
              <w:rPr>
                <w:sz w:val="24"/>
              </w:rPr>
              <w:t>потерпілого</w:t>
            </w:r>
            <w:r w:rsidRPr="002E5558">
              <w:rPr>
                <w:spacing w:val="-4"/>
                <w:sz w:val="24"/>
              </w:rPr>
              <w:t xml:space="preserve"> </w:t>
            </w:r>
            <w:r w:rsidRPr="002E5558">
              <w:rPr>
                <w:sz w:val="24"/>
              </w:rPr>
              <w:t>із</w:t>
            </w:r>
            <w:r w:rsidRPr="002E5558">
              <w:rPr>
                <w:spacing w:val="-4"/>
                <w:sz w:val="24"/>
              </w:rPr>
              <w:t xml:space="preserve"> </w:t>
            </w:r>
            <w:r w:rsidRPr="002E5558">
              <w:rPr>
                <w:sz w:val="24"/>
              </w:rPr>
              <w:t>транспортного</w:t>
            </w:r>
            <w:r w:rsidRPr="002E5558">
              <w:rPr>
                <w:spacing w:val="-4"/>
                <w:sz w:val="24"/>
              </w:rPr>
              <w:t xml:space="preserve"> </w:t>
            </w:r>
            <w:r w:rsidRPr="002E5558">
              <w:rPr>
                <w:sz w:val="24"/>
              </w:rPr>
              <w:t>засобу</w:t>
            </w:r>
            <w:r w:rsidRPr="002E5558">
              <w:rPr>
                <w:spacing w:val="-11"/>
                <w:sz w:val="24"/>
              </w:rPr>
              <w:t xml:space="preserve"> </w:t>
            </w:r>
            <w:r w:rsidRPr="002E5558">
              <w:rPr>
                <w:spacing w:val="-10"/>
                <w:sz w:val="24"/>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57" w:lineRule="exact"/>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0"/>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57"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61"/>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1" w:lineRule="exact"/>
              <w:ind w:left="52" w:right="36"/>
              <w:rPr>
                <w:b/>
                <w:sz w:val="24"/>
              </w:rPr>
            </w:pPr>
            <w:r w:rsidRPr="002E5558">
              <w:rPr>
                <w:b/>
                <w:spacing w:val="-5"/>
                <w:sz w:val="24"/>
              </w:rPr>
              <w:t>43</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1" w:lineRule="exact"/>
              <w:ind w:left="40"/>
              <w:rPr>
                <w:sz w:val="24"/>
              </w:rPr>
            </w:pPr>
            <w:r w:rsidRPr="002E5558">
              <w:rPr>
                <w:sz w:val="24"/>
              </w:rPr>
              <w:t>Транспортування</w:t>
            </w:r>
            <w:r w:rsidRPr="002E5558">
              <w:rPr>
                <w:spacing w:val="-7"/>
                <w:sz w:val="24"/>
              </w:rPr>
              <w:t xml:space="preserve"> </w:t>
            </w:r>
            <w:r w:rsidRPr="002E5558">
              <w:rPr>
                <w:spacing w:val="-2"/>
                <w:sz w:val="24"/>
              </w:rPr>
              <w:t>потерпілих.</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1" w:lineRule="exact"/>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18"/>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41"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13"/>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before="66"/>
              <w:ind w:left="52" w:right="36"/>
              <w:rPr>
                <w:b/>
                <w:sz w:val="24"/>
              </w:rPr>
            </w:pPr>
            <w:r w:rsidRPr="002E5558">
              <w:rPr>
                <w:b/>
                <w:spacing w:val="-5"/>
                <w:sz w:val="24"/>
              </w:rPr>
              <w:t>44</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before="62"/>
              <w:ind w:left="40"/>
              <w:rPr>
                <w:sz w:val="24"/>
              </w:rPr>
            </w:pPr>
            <w:r w:rsidRPr="002E5558">
              <w:rPr>
                <w:sz w:val="24"/>
              </w:rPr>
              <w:t>Дія</w:t>
            </w:r>
            <w:r w:rsidRPr="002E5558">
              <w:rPr>
                <w:spacing w:val="-2"/>
                <w:sz w:val="24"/>
              </w:rPr>
              <w:t xml:space="preserve"> </w:t>
            </w:r>
            <w:r w:rsidRPr="002E5558">
              <w:rPr>
                <w:sz w:val="24"/>
              </w:rPr>
              <w:t>алкоголю</w:t>
            </w:r>
            <w:r w:rsidRPr="002E5558">
              <w:rPr>
                <w:spacing w:val="-3"/>
                <w:sz w:val="24"/>
              </w:rPr>
              <w:t xml:space="preserve"> </w:t>
            </w:r>
            <w:r w:rsidRPr="002E5558">
              <w:rPr>
                <w:sz w:val="24"/>
              </w:rPr>
              <w:t>та</w:t>
            </w:r>
            <w:r w:rsidRPr="002E5558">
              <w:rPr>
                <w:spacing w:val="-2"/>
                <w:sz w:val="24"/>
              </w:rPr>
              <w:t xml:space="preserve"> </w:t>
            </w:r>
            <w:r w:rsidRPr="002E5558">
              <w:rPr>
                <w:sz w:val="24"/>
              </w:rPr>
              <w:t>наркотиків</w:t>
            </w:r>
            <w:r w:rsidRPr="002E5558">
              <w:rPr>
                <w:spacing w:val="-4"/>
                <w:sz w:val="24"/>
              </w:rPr>
              <w:t xml:space="preserve"> </w:t>
            </w:r>
            <w:r w:rsidRPr="002E5558">
              <w:rPr>
                <w:sz w:val="24"/>
              </w:rPr>
              <w:t>на</w:t>
            </w:r>
            <w:r w:rsidRPr="002E5558">
              <w:rPr>
                <w:spacing w:val="-3"/>
                <w:sz w:val="24"/>
              </w:rPr>
              <w:t xml:space="preserve"> </w:t>
            </w:r>
            <w:r w:rsidRPr="002E5558">
              <w:rPr>
                <w:sz w:val="24"/>
              </w:rPr>
              <w:t>працездатність</w:t>
            </w:r>
            <w:r w:rsidRPr="002E5558">
              <w:rPr>
                <w:spacing w:val="-4"/>
                <w:sz w:val="24"/>
              </w:rPr>
              <w:t xml:space="preserve"> </w:t>
            </w:r>
            <w:r w:rsidRPr="002E5558">
              <w:rPr>
                <w:spacing w:val="-2"/>
                <w:sz w:val="24"/>
              </w:rPr>
              <w:t>водія.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before="62"/>
              <w:ind w:left="15"/>
              <w:rPr>
                <w:sz w:val="24"/>
              </w:rPr>
            </w:pPr>
            <w:r w:rsidRPr="002E5558">
              <w:rPr>
                <w:spacing w:val="-10"/>
                <w:sz w:val="24"/>
              </w:rPr>
              <w:t>1</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4"/>
              </w:rPr>
            </w:pP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71" w:lineRule="exact"/>
              <w:ind w:left="22"/>
              <w:rPr>
                <w:sz w:val="24"/>
              </w:rPr>
            </w:pPr>
            <w:r w:rsidRPr="002E5558">
              <w:rPr>
                <w:spacing w:val="-2"/>
                <w:sz w:val="24"/>
              </w:rPr>
              <w:t>опитування</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81"/>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before="74"/>
              <w:rPr>
                <w:sz w:val="24"/>
              </w:rPr>
            </w:pPr>
          </w:p>
          <w:p w:rsidR="00ED2572" w:rsidRPr="002E5558" w:rsidRDefault="00ED2572" w:rsidP="00ED2572">
            <w:pPr>
              <w:pStyle w:val="TableParagraph"/>
              <w:ind w:left="52" w:right="36"/>
              <w:rPr>
                <w:b/>
                <w:sz w:val="24"/>
              </w:rPr>
            </w:pPr>
            <w:r w:rsidRPr="002E5558">
              <w:rPr>
                <w:b/>
                <w:spacing w:val="-5"/>
                <w:sz w:val="24"/>
              </w:rPr>
              <w:t>45</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before="70"/>
              <w:ind w:left="40"/>
              <w:rPr>
                <w:i/>
                <w:sz w:val="24"/>
              </w:rPr>
            </w:pPr>
            <w:r w:rsidRPr="002E5558">
              <w:rPr>
                <w:i/>
                <w:sz w:val="24"/>
              </w:rPr>
              <w:t>Лабораторно-практична</w:t>
            </w:r>
            <w:r w:rsidRPr="002E5558">
              <w:rPr>
                <w:i/>
                <w:spacing w:val="-12"/>
                <w:sz w:val="24"/>
              </w:rPr>
              <w:t xml:space="preserve"> </w:t>
            </w:r>
            <w:r w:rsidRPr="002E5558">
              <w:rPr>
                <w:i/>
                <w:spacing w:val="-2"/>
                <w:sz w:val="24"/>
              </w:rPr>
              <w:t>робота.</w:t>
            </w:r>
          </w:p>
          <w:p w:rsidR="00ED2572" w:rsidRPr="002E5558" w:rsidRDefault="00ED2572" w:rsidP="00ED2572">
            <w:pPr>
              <w:pStyle w:val="TableParagraph"/>
              <w:ind w:left="40"/>
              <w:rPr>
                <w:sz w:val="24"/>
              </w:rPr>
            </w:pPr>
            <w:r w:rsidRPr="002E5558">
              <w:rPr>
                <w:sz w:val="24"/>
              </w:rPr>
              <w:t>Відпрацювання</w:t>
            </w:r>
            <w:r w:rsidRPr="002E5558">
              <w:rPr>
                <w:spacing w:val="-8"/>
                <w:sz w:val="24"/>
              </w:rPr>
              <w:t xml:space="preserve"> </w:t>
            </w:r>
            <w:r w:rsidRPr="002E5558">
              <w:rPr>
                <w:sz w:val="24"/>
              </w:rPr>
              <w:t>техніки</w:t>
            </w:r>
            <w:r w:rsidRPr="002E5558">
              <w:rPr>
                <w:spacing w:val="-10"/>
                <w:sz w:val="24"/>
              </w:rPr>
              <w:t xml:space="preserve"> </w:t>
            </w:r>
            <w:r w:rsidRPr="002E5558">
              <w:rPr>
                <w:sz w:val="24"/>
              </w:rPr>
              <w:t>зупинки</w:t>
            </w:r>
            <w:r w:rsidRPr="002E5558">
              <w:rPr>
                <w:spacing w:val="-10"/>
                <w:sz w:val="24"/>
              </w:rPr>
              <w:t xml:space="preserve"> </w:t>
            </w:r>
            <w:r w:rsidRPr="002E5558">
              <w:rPr>
                <w:sz w:val="24"/>
              </w:rPr>
              <w:t>кровотечі,</w:t>
            </w:r>
            <w:r w:rsidRPr="002E5558">
              <w:rPr>
                <w:spacing w:val="-9"/>
                <w:sz w:val="24"/>
              </w:rPr>
              <w:t xml:space="preserve"> </w:t>
            </w:r>
            <w:r w:rsidRPr="002E5558">
              <w:rPr>
                <w:sz w:val="24"/>
              </w:rPr>
              <w:t>накладання пов'язок, надання першої допомоги.</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4"/>
              </w:rPr>
            </w:pP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66" w:lineRule="exact"/>
              <w:ind w:left="12"/>
              <w:rPr>
                <w:sz w:val="24"/>
              </w:rPr>
            </w:pPr>
            <w:r w:rsidRPr="002E5558">
              <w:rPr>
                <w:spacing w:val="-10"/>
                <w:sz w:val="24"/>
              </w:rPr>
              <w:t>1</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66" w:lineRule="exact"/>
              <w:ind w:left="22" w:right="1"/>
              <w:rPr>
                <w:sz w:val="24"/>
              </w:rPr>
            </w:pPr>
            <w:r w:rsidRPr="002E5558">
              <w:rPr>
                <w:spacing w:val="-5"/>
                <w:sz w:val="24"/>
              </w:rPr>
              <w:t>ЛПР</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825"/>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before="274"/>
              <w:ind w:left="52" w:right="36"/>
              <w:rPr>
                <w:b/>
                <w:sz w:val="24"/>
              </w:rPr>
            </w:pPr>
            <w:r w:rsidRPr="002E5558">
              <w:rPr>
                <w:b/>
                <w:spacing w:val="-5"/>
                <w:sz w:val="24"/>
              </w:rPr>
              <w:t>46</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70" w:lineRule="exact"/>
              <w:ind w:left="40"/>
              <w:rPr>
                <w:i/>
                <w:sz w:val="24"/>
              </w:rPr>
            </w:pPr>
            <w:r w:rsidRPr="002E5558">
              <w:rPr>
                <w:i/>
                <w:sz w:val="24"/>
              </w:rPr>
              <w:t>Лабораторно-практична</w:t>
            </w:r>
            <w:r w:rsidRPr="002E5558">
              <w:rPr>
                <w:i/>
                <w:spacing w:val="-12"/>
                <w:sz w:val="24"/>
              </w:rPr>
              <w:t xml:space="preserve"> </w:t>
            </w:r>
            <w:r w:rsidRPr="002E5558">
              <w:rPr>
                <w:i/>
                <w:spacing w:val="-2"/>
                <w:sz w:val="24"/>
              </w:rPr>
              <w:t>робота.</w:t>
            </w:r>
          </w:p>
          <w:p w:rsidR="00ED2572" w:rsidRPr="002E5558" w:rsidRDefault="00ED2572" w:rsidP="00ED2572">
            <w:pPr>
              <w:pStyle w:val="TableParagraph"/>
              <w:spacing w:line="270" w:lineRule="atLeast"/>
              <w:ind w:left="40"/>
              <w:rPr>
                <w:sz w:val="24"/>
              </w:rPr>
            </w:pPr>
            <w:r w:rsidRPr="002E5558">
              <w:rPr>
                <w:sz w:val="24"/>
              </w:rPr>
              <w:t>Відпрацювання</w:t>
            </w:r>
            <w:r w:rsidRPr="002E5558">
              <w:rPr>
                <w:spacing w:val="-6"/>
                <w:sz w:val="24"/>
              </w:rPr>
              <w:t xml:space="preserve"> </w:t>
            </w:r>
            <w:r w:rsidRPr="002E5558">
              <w:rPr>
                <w:sz w:val="24"/>
              </w:rPr>
              <w:t>техніки</w:t>
            </w:r>
            <w:r w:rsidRPr="002E5558">
              <w:rPr>
                <w:spacing w:val="-8"/>
                <w:sz w:val="24"/>
              </w:rPr>
              <w:t xml:space="preserve"> </w:t>
            </w:r>
            <w:r w:rsidRPr="002E5558">
              <w:rPr>
                <w:sz w:val="24"/>
              </w:rPr>
              <w:t>надання</w:t>
            </w:r>
            <w:r w:rsidRPr="002E5558">
              <w:rPr>
                <w:spacing w:val="-6"/>
                <w:sz w:val="24"/>
              </w:rPr>
              <w:t xml:space="preserve"> </w:t>
            </w:r>
            <w:r w:rsidRPr="002E5558">
              <w:rPr>
                <w:sz w:val="24"/>
              </w:rPr>
              <w:t>допомоги</w:t>
            </w:r>
            <w:r w:rsidRPr="002E5558">
              <w:rPr>
                <w:spacing w:val="-5"/>
                <w:sz w:val="24"/>
              </w:rPr>
              <w:t xml:space="preserve"> </w:t>
            </w:r>
            <w:r w:rsidRPr="002E5558">
              <w:rPr>
                <w:sz w:val="24"/>
              </w:rPr>
              <w:t>у</w:t>
            </w:r>
            <w:r w:rsidRPr="002E5558">
              <w:rPr>
                <w:spacing w:val="-14"/>
                <w:sz w:val="24"/>
              </w:rPr>
              <w:t xml:space="preserve"> </w:t>
            </w:r>
            <w:r w:rsidRPr="002E5558">
              <w:rPr>
                <w:sz w:val="24"/>
              </w:rPr>
              <w:t>ДТП: послідовність дій надання допомоги при ДТП.</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4"/>
              </w:rPr>
            </w:pP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70" w:lineRule="exact"/>
              <w:ind w:left="12"/>
              <w:rPr>
                <w:sz w:val="24"/>
              </w:rPr>
            </w:pPr>
            <w:r w:rsidRPr="002E5558">
              <w:rPr>
                <w:spacing w:val="-10"/>
                <w:sz w:val="24"/>
              </w:rPr>
              <w:t>1</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70" w:lineRule="exact"/>
              <w:ind w:left="22" w:right="1"/>
              <w:rPr>
                <w:sz w:val="24"/>
              </w:rPr>
            </w:pPr>
            <w:r w:rsidRPr="002E5558">
              <w:rPr>
                <w:spacing w:val="-5"/>
                <w:sz w:val="24"/>
              </w:rPr>
              <w:t>ЛПР</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985"/>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before="74"/>
              <w:rPr>
                <w:sz w:val="24"/>
              </w:rPr>
            </w:pPr>
          </w:p>
          <w:p w:rsidR="00ED2572" w:rsidRPr="002E5558" w:rsidRDefault="00ED2572" w:rsidP="00ED2572">
            <w:pPr>
              <w:pStyle w:val="TableParagraph"/>
              <w:ind w:left="52" w:right="36"/>
              <w:rPr>
                <w:b/>
                <w:sz w:val="24"/>
              </w:rPr>
            </w:pPr>
            <w:r w:rsidRPr="002E5558">
              <w:rPr>
                <w:b/>
                <w:spacing w:val="-5"/>
                <w:sz w:val="24"/>
              </w:rPr>
              <w:t>47</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before="70"/>
              <w:ind w:left="40"/>
              <w:rPr>
                <w:i/>
                <w:sz w:val="24"/>
              </w:rPr>
            </w:pPr>
            <w:r w:rsidRPr="002E5558">
              <w:rPr>
                <w:i/>
                <w:sz w:val="24"/>
              </w:rPr>
              <w:t>Лабораторно-практична</w:t>
            </w:r>
            <w:r w:rsidRPr="002E5558">
              <w:rPr>
                <w:i/>
                <w:spacing w:val="-12"/>
                <w:sz w:val="24"/>
              </w:rPr>
              <w:t xml:space="preserve"> </w:t>
            </w:r>
            <w:r w:rsidRPr="002E5558">
              <w:rPr>
                <w:i/>
                <w:spacing w:val="-2"/>
                <w:sz w:val="24"/>
              </w:rPr>
              <w:t>робота.</w:t>
            </w:r>
          </w:p>
          <w:p w:rsidR="00ED2572" w:rsidRPr="002E5558" w:rsidRDefault="00ED2572" w:rsidP="00ED2572">
            <w:pPr>
              <w:pStyle w:val="TableParagraph"/>
              <w:ind w:left="40"/>
              <w:rPr>
                <w:sz w:val="24"/>
              </w:rPr>
            </w:pPr>
            <w:r w:rsidRPr="002E5558">
              <w:rPr>
                <w:sz w:val="24"/>
              </w:rPr>
              <w:t>Відпрацювання</w:t>
            </w:r>
            <w:r w:rsidRPr="002E5558">
              <w:rPr>
                <w:spacing w:val="-7"/>
                <w:sz w:val="24"/>
              </w:rPr>
              <w:t xml:space="preserve"> </w:t>
            </w:r>
            <w:r w:rsidRPr="002E5558">
              <w:rPr>
                <w:sz w:val="24"/>
              </w:rPr>
              <w:t>техніки</w:t>
            </w:r>
            <w:r w:rsidRPr="002E5558">
              <w:rPr>
                <w:spacing w:val="-9"/>
                <w:sz w:val="24"/>
              </w:rPr>
              <w:t xml:space="preserve"> </w:t>
            </w:r>
            <w:r w:rsidRPr="002E5558">
              <w:rPr>
                <w:sz w:val="24"/>
              </w:rPr>
              <w:t>виконання</w:t>
            </w:r>
            <w:r w:rsidRPr="002E5558">
              <w:rPr>
                <w:spacing w:val="-7"/>
                <w:sz w:val="24"/>
              </w:rPr>
              <w:t xml:space="preserve"> </w:t>
            </w:r>
            <w:r w:rsidRPr="002E5558">
              <w:rPr>
                <w:sz w:val="24"/>
              </w:rPr>
              <w:t>штучного</w:t>
            </w:r>
            <w:r w:rsidRPr="002E5558">
              <w:rPr>
                <w:spacing w:val="-8"/>
                <w:sz w:val="24"/>
              </w:rPr>
              <w:t xml:space="preserve"> </w:t>
            </w:r>
            <w:r w:rsidRPr="002E5558">
              <w:rPr>
                <w:sz w:val="24"/>
              </w:rPr>
              <w:t>дихання</w:t>
            </w:r>
            <w:r w:rsidRPr="002E5558">
              <w:rPr>
                <w:spacing w:val="-7"/>
                <w:sz w:val="24"/>
              </w:rPr>
              <w:t xml:space="preserve"> </w:t>
            </w:r>
            <w:r w:rsidRPr="002E5558">
              <w:rPr>
                <w:sz w:val="24"/>
              </w:rPr>
              <w:t>і непрямого масажу серця.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4"/>
              </w:rPr>
            </w:pP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70" w:lineRule="exact"/>
              <w:ind w:left="12"/>
              <w:rPr>
                <w:sz w:val="24"/>
              </w:rPr>
            </w:pPr>
            <w:r w:rsidRPr="002E5558">
              <w:rPr>
                <w:spacing w:val="-10"/>
                <w:sz w:val="24"/>
              </w:rPr>
              <w:t>1</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70" w:lineRule="exact"/>
              <w:ind w:left="22" w:right="1"/>
              <w:rPr>
                <w:sz w:val="24"/>
              </w:rPr>
            </w:pPr>
            <w:r w:rsidRPr="002E5558">
              <w:rPr>
                <w:spacing w:val="-5"/>
                <w:sz w:val="24"/>
              </w:rPr>
              <w:t>ЛПР</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1405"/>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4"/>
              </w:rPr>
            </w:pPr>
          </w:p>
          <w:p w:rsidR="00ED2572" w:rsidRPr="002E5558" w:rsidRDefault="00ED2572" w:rsidP="00ED2572">
            <w:pPr>
              <w:pStyle w:val="TableParagraph"/>
              <w:spacing w:before="10"/>
              <w:rPr>
                <w:sz w:val="24"/>
              </w:rPr>
            </w:pPr>
          </w:p>
          <w:p w:rsidR="00ED2572" w:rsidRPr="002E5558" w:rsidRDefault="00ED2572" w:rsidP="00ED2572">
            <w:pPr>
              <w:pStyle w:val="TableParagraph"/>
              <w:ind w:left="52" w:right="36"/>
              <w:rPr>
                <w:b/>
                <w:sz w:val="24"/>
              </w:rPr>
            </w:pPr>
            <w:r w:rsidRPr="002E5558">
              <w:rPr>
                <w:b/>
                <w:spacing w:val="-5"/>
                <w:sz w:val="24"/>
              </w:rPr>
              <w:t>48</w:t>
            </w: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before="142"/>
              <w:ind w:left="40"/>
              <w:rPr>
                <w:i/>
                <w:sz w:val="24"/>
              </w:rPr>
            </w:pPr>
            <w:r w:rsidRPr="002E5558">
              <w:rPr>
                <w:i/>
                <w:sz w:val="24"/>
              </w:rPr>
              <w:t>Лабораторно-практична</w:t>
            </w:r>
            <w:r w:rsidRPr="002E5558">
              <w:rPr>
                <w:i/>
                <w:spacing w:val="-12"/>
                <w:sz w:val="24"/>
              </w:rPr>
              <w:t xml:space="preserve"> </w:t>
            </w:r>
            <w:r w:rsidRPr="002E5558">
              <w:rPr>
                <w:i/>
                <w:spacing w:val="-2"/>
                <w:sz w:val="24"/>
              </w:rPr>
              <w:t>робота.</w:t>
            </w:r>
          </w:p>
          <w:p w:rsidR="00ED2572" w:rsidRPr="002E5558" w:rsidRDefault="00ED2572" w:rsidP="00ED2572">
            <w:pPr>
              <w:pStyle w:val="TableParagraph"/>
              <w:spacing w:line="242" w:lineRule="auto"/>
              <w:ind w:left="40"/>
              <w:rPr>
                <w:b/>
                <w:sz w:val="24"/>
              </w:rPr>
            </w:pPr>
            <w:r w:rsidRPr="002E5558">
              <w:rPr>
                <w:sz w:val="24"/>
              </w:rPr>
              <w:t>Надання першої медичної допомоги при отруєнні, при сонячному</w:t>
            </w:r>
            <w:r w:rsidRPr="002E5558">
              <w:rPr>
                <w:spacing w:val="-12"/>
                <w:sz w:val="24"/>
              </w:rPr>
              <w:t xml:space="preserve"> </w:t>
            </w:r>
            <w:r w:rsidRPr="002E5558">
              <w:rPr>
                <w:sz w:val="24"/>
              </w:rPr>
              <w:t>та</w:t>
            </w:r>
            <w:r w:rsidRPr="002E5558">
              <w:rPr>
                <w:spacing w:val="-4"/>
                <w:sz w:val="24"/>
              </w:rPr>
              <w:t xml:space="preserve"> </w:t>
            </w:r>
            <w:r w:rsidRPr="002E5558">
              <w:rPr>
                <w:sz w:val="24"/>
              </w:rPr>
              <w:t>тепловому</w:t>
            </w:r>
            <w:r w:rsidRPr="002E5558">
              <w:rPr>
                <w:spacing w:val="-6"/>
                <w:sz w:val="24"/>
              </w:rPr>
              <w:t xml:space="preserve"> </w:t>
            </w:r>
            <w:r w:rsidRPr="002E5558">
              <w:rPr>
                <w:sz w:val="24"/>
              </w:rPr>
              <w:t>ударах,</w:t>
            </w:r>
            <w:r w:rsidRPr="002E5558">
              <w:rPr>
                <w:spacing w:val="40"/>
                <w:sz w:val="24"/>
              </w:rPr>
              <w:t xml:space="preserve"> </w:t>
            </w:r>
            <w:r w:rsidRPr="002E5558">
              <w:rPr>
                <w:sz w:val="24"/>
              </w:rPr>
              <w:t>опіках</w:t>
            </w:r>
            <w:r w:rsidRPr="002E5558">
              <w:rPr>
                <w:spacing w:val="-5"/>
                <w:sz w:val="24"/>
              </w:rPr>
              <w:t xml:space="preserve"> </w:t>
            </w:r>
            <w:r w:rsidRPr="002E5558">
              <w:rPr>
                <w:sz w:val="24"/>
              </w:rPr>
              <w:t>і</w:t>
            </w:r>
            <w:r w:rsidRPr="002E5558">
              <w:rPr>
                <w:spacing w:val="-4"/>
                <w:sz w:val="24"/>
              </w:rPr>
              <w:t xml:space="preserve"> </w:t>
            </w:r>
            <w:r w:rsidRPr="002E5558">
              <w:rPr>
                <w:sz w:val="24"/>
              </w:rPr>
              <w:t xml:space="preserve">обмороженні. </w:t>
            </w:r>
            <w:r w:rsidRPr="002E5558">
              <w:rPr>
                <w:b/>
                <w:sz w:val="24"/>
              </w:rPr>
              <w:t>Тематична атестація</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4"/>
              </w:rPr>
            </w:pP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66" w:lineRule="exact"/>
              <w:ind w:left="12"/>
              <w:rPr>
                <w:sz w:val="24"/>
              </w:rPr>
            </w:pPr>
            <w:r w:rsidRPr="002E5558">
              <w:rPr>
                <w:spacing w:val="-10"/>
                <w:sz w:val="24"/>
              </w:rPr>
              <w:t>1</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66" w:lineRule="exact"/>
              <w:ind w:left="22" w:right="1"/>
              <w:rPr>
                <w:sz w:val="24"/>
              </w:rPr>
            </w:pPr>
            <w:r w:rsidRPr="002E5558">
              <w:rPr>
                <w:spacing w:val="-5"/>
                <w:sz w:val="24"/>
              </w:rPr>
              <w:t>ЛПР</w:t>
            </w:r>
          </w:p>
        </w:tc>
      </w:tr>
      <w:tr w:rsidR="00ED2572" w:rsidTr="00ED257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381"/>
        </w:trPr>
        <w:tc>
          <w:tcPr>
            <w:tcW w:w="71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4"/>
              </w:rPr>
            </w:pPr>
          </w:p>
        </w:tc>
        <w:tc>
          <w:tcPr>
            <w:tcW w:w="10631"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74" w:lineRule="exact"/>
              <w:ind w:right="24"/>
              <w:jc w:val="right"/>
              <w:rPr>
                <w:b/>
                <w:sz w:val="24"/>
              </w:rPr>
            </w:pPr>
            <w:r w:rsidRPr="002E5558">
              <w:rPr>
                <w:b/>
                <w:sz w:val="24"/>
              </w:rPr>
              <w:t>Всього</w:t>
            </w:r>
            <w:r w:rsidRPr="002E5558">
              <w:rPr>
                <w:b/>
                <w:spacing w:val="-7"/>
                <w:sz w:val="24"/>
              </w:rPr>
              <w:t xml:space="preserve"> </w:t>
            </w:r>
            <w:r w:rsidRPr="002E5558">
              <w:rPr>
                <w:b/>
                <w:spacing w:val="-2"/>
                <w:sz w:val="24"/>
              </w:rPr>
              <w:t>годин:</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74" w:lineRule="exact"/>
              <w:ind w:left="15"/>
              <w:rPr>
                <w:b/>
                <w:sz w:val="24"/>
              </w:rPr>
            </w:pPr>
            <w:r w:rsidRPr="002E5558">
              <w:rPr>
                <w:b/>
                <w:spacing w:val="-5"/>
                <w:sz w:val="24"/>
              </w:rPr>
              <w:t>48</w:t>
            </w:r>
          </w:p>
        </w:tc>
        <w:tc>
          <w:tcPr>
            <w:tcW w:w="994"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spacing w:line="270" w:lineRule="exact"/>
              <w:ind w:left="12"/>
              <w:rPr>
                <w:sz w:val="24"/>
              </w:rPr>
            </w:pPr>
            <w:r w:rsidRPr="002E5558">
              <w:rPr>
                <w:spacing w:val="-10"/>
                <w:sz w:val="24"/>
              </w:rPr>
              <w:t>4</w:t>
            </w:r>
          </w:p>
        </w:tc>
        <w:tc>
          <w:tcPr>
            <w:tcW w:w="1563" w:type="dxa"/>
            <w:tcBorders>
              <w:top w:val="single" w:sz="4" w:space="0" w:color="auto"/>
              <w:left w:val="single" w:sz="4" w:space="0" w:color="auto"/>
              <w:bottom w:val="single" w:sz="4" w:space="0" w:color="auto"/>
              <w:right w:val="single" w:sz="4" w:space="0" w:color="auto"/>
            </w:tcBorders>
            <w:shd w:val="clear" w:color="auto" w:fill="auto"/>
          </w:tcPr>
          <w:p w:rsidR="00ED2572" w:rsidRPr="002E5558" w:rsidRDefault="00ED2572" w:rsidP="00ED2572">
            <w:pPr>
              <w:pStyle w:val="TableParagraph"/>
              <w:rPr>
                <w:sz w:val="24"/>
              </w:rPr>
            </w:pPr>
          </w:p>
        </w:tc>
      </w:tr>
    </w:tbl>
    <w:p w:rsidR="00ED2572" w:rsidRDefault="00ED2572" w:rsidP="00ED2572">
      <w:pPr>
        <w:jc w:val="center"/>
        <w:rPr>
          <w:lang w:val="uk-UA" w:eastAsia="en-US"/>
        </w:rPr>
      </w:pPr>
    </w:p>
    <w:p w:rsidR="00ED2572" w:rsidRPr="003B61E5" w:rsidRDefault="00ED2572" w:rsidP="00ED2572">
      <w:pPr>
        <w:widowControl w:val="0"/>
        <w:autoSpaceDE w:val="0"/>
        <w:autoSpaceDN w:val="0"/>
        <w:spacing w:before="1" w:after="0" w:line="240" w:lineRule="auto"/>
        <w:ind w:left="4681"/>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Зміст</w:t>
      </w:r>
      <w:r w:rsidRPr="003B61E5">
        <w:rPr>
          <w:rFonts w:ascii="Times New Roman" w:eastAsia="Times New Roman" w:hAnsi="Times New Roman" w:cs="Times New Roman"/>
          <w:b/>
          <w:bCs/>
          <w:spacing w:val="-2"/>
          <w:sz w:val="24"/>
          <w:szCs w:val="24"/>
          <w:lang w:val="uk-UA" w:eastAsia="en-US"/>
        </w:rPr>
        <w:t xml:space="preserve"> програми</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b/>
          <w:sz w:val="24"/>
          <w:szCs w:val="24"/>
          <w:lang w:val="uk-UA" w:eastAsia="en-US"/>
        </w:rPr>
      </w:pPr>
      <w:r w:rsidRPr="003B61E5">
        <w:rPr>
          <w:rFonts w:ascii="Times New Roman" w:eastAsia="Times New Roman" w:hAnsi="Times New Roman" w:cs="Times New Roman"/>
          <w:b/>
          <w:sz w:val="24"/>
          <w:szCs w:val="24"/>
          <w:lang w:val="uk-UA" w:eastAsia="en-US"/>
        </w:rPr>
        <w:t>Тема 1. Основи безпечного керування автомобілем. Органи</w:t>
      </w:r>
      <w:r w:rsidRPr="003B61E5">
        <w:rPr>
          <w:rFonts w:ascii="Times New Roman" w:eastAsia="Times New Roman" w:hAnsi="Times New Roman" w:cs="Times New Roman"/>
          <w:b/>
          <w:spacing w:val="-3"/>
          <w:sz w:val="24"/>
          <w:szCs w:val="24"/>
          <w:lang w:val="uk-UA" w:eastAsia="en-US"/>
        </w:rPr>
        <w:t xml:space="preserve"> </w:t>
      </w:r>
      <w:r w:rsidRPr="003B61E5">
        <w:rPr>
          <w:rFonts w:ascii="Times New Roman" w:eastAsia="Times New Roman" w:hAnsi="Times New Roman" w:cs="Times New Roman"/>
          <w:b/>
          <w:sz w:val="24"/>
          <w:szCs w:val="24"/>
          <w:lang w:val="uk-UA" w:eastAsia="en-US"/>
        </w:rPr>
        <w:t>керування</w:t>
      </w:r>
      <w:r w:rsidRPr="003B61E5">
        <w:rPr>
          <w:rFonts w:ascii="Times New Roman" w:eastAsia="Times New Roman" w:hAnsi="Times New Roman" w:cs="Times New Roman"/>
          <w:b/>
          <w:spacing w:val="-5"/>
          <w:sz w:val="24"/>
          <w:szCs w:val="24"/>
          <w:lang w:val="uk-UA" w:eastAsia="en-US"/>
        </w:rPr>
        <w:t xml:space="preserve"> </w:t>
      </w:r>
      <w:r w:rsidRPr="003B61E5">
        <w:rPr>
          <w:rFonts w:ascii="Times New Roman" w:eastAsia="Times New Roman" w:hAnsi="Times New Roman" w:cs="Times New Roman"/>
          <w:b/>
          <w:sz w:val="24"/>
          <w:szCs w:val="24"/>
          <w:lang w:val="uk-UA" w:eastAsia="en-US"/>
        </w:rPr>
        <w:t>автомобілем</w:t>
      </w:r>
      <w:r w:rsidRPr="003B61E5">
        <w:rPr>
          <w:rFonts w:ascii="Times New Roman" w:eastAsia="Times New Roman" w:hAnsi="Times New Roman" w:cs="Times New Roman"/>
          <w:b/>
          <w:spacing w:val="-4"/>
          <w:sz w:val="24"/>
          <w:szCs w:val="24"/>
          <w:lang w:val="uk-UA" w:eastAsia="en-US"/>
        </w:rPr>
        <w:t xml:space="preserve"> </w:t>
      </w:r>
      <w:r w:rsidRPr="003B61E5">
        <w:rPr>
          <w:rFonts w:ascii="Times New Roman" w:eastAsia="Times New Roman" w:hAnsi="Times New Roman" w:cs="Times New Roman"/>
          <w:b/>
          <w:sz w:val="24"/>
          <w:szCs w:val="24"/>
          <w:lang w:val="uk-UA" w:eastAsia="en-US"/>
        </w:rPr>
        <w:t>та</w:t>
      </w:r>
      <w:r w:rsidRPr="003B61E5">
        <w:rPr>
          <w:rFonts w:ascii="Times New Roman" w:eastAsia="Times New Roman" w:hAnsi="Times New Roman" w:cs="Times New Roman"/>
          <w:b/>
          <w:spacing w:val="-3"/>
          <w:sz w:val="24"/>
          <w:szCs w:val="24"/>
          <w:lang w:val="uk-UA" w:eastAsia="en-US"/>
        </w:rPr>
        <w:t xml:space="preserve"> </w:t>
      </w:r>
      <w:r w:rsidRPr="003B61E5">
        <w:rPr>
          <w:rFonts w:ascii="Times New Roman" w:eastAsia="Times New Roman" w:hAnsi="Times New Roman" w:cs="Times New Roman"/>
          <w:b/>
          <w:sz w:val="24"/>
          <w:szCs w:val="24"/>
          <w:lang w:val="uk-UA" w:eastAsia="en-US"/>
        </w:rPr>
        <w:t>користування</w:t>
      </w:r>
      <w:r w:rsidRPr="003B61E5">
        <w:rPr>
          <w:rFonts w:ascii="Times New Roman" w:eastAsia="Times New Roman" w:hAnsi="Times New Roman" w:cs="Times New Roman"/>
          <w:b/>
          <w:spacing w:val="-4"/>
          <w:sz w:val="24"/>
          <w:szCs w:val="24"/>
          <w:lang w:val="uk-UA" w:eastAsia="en-US"/>
        </w:rPr>
        <w:t xml:space="preserve"> ним.</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Робоче місце водія.</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Основні органи</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керування,</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їх</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розміщення.</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Правильна посадка водія в автомобілі, регулювання сидіння, ременів безпеки, дзеркал заднього виду. Положення рук на рульовому колесі і ніг на педалях.</w:t>
      </w:r>
    </w:p>
    <w:p w:rsidR="00ED2572" w:rsidRPr="003B61E5" w:rsidRDefault="00ED2572" w:rsidP="00ED2572">
      <w:pPr>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Запуск, прогрівання і зупинка двигуна. Огляд і оцінка дорожніх обставин перед початком руху. Користування попереджувальними сигналами.</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Послідовність дій органами керування на початку руху, при збільшенні швидкості, гальмуванні. Переключення передач у висхідному і низхідному порядку і включення заднього ходу.</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 xml:space="preserve">Прийоми керування рульовим колесом під час зміни напрямку руху двома руками, по черзі правою і лівою з перехопленням. Техніка керування однією рукою. Аналіз типових помилок водія під час зміни напрямку руху. Прийоми керування гальмовою системою. Службове й екстрене гальмування. Способи гальмування: повільне, різке, переривисте, </w:t>
      </w:r>
      <w:r w:rsidRPr="003B61E5">
        <w:rPr>
          <w:rFonts w:ascii="Times New Roman" w:eastAsia="Times New Roman" w:hAnsi="Times New Roman" w:cs="Times New Roman"/>
          <w:spacing w:val="-2"/>
          <w:sz w:val="24"/>
          <w:szCs w:val="24"/>
          <w:lang w:val="uk-UA" w:eastAsia="en-US"/>
        </w:rPr>
        <w:t>ступінчасте.</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Водіння</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автомобіля</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в</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прямому</w:t>
      </w:r>
      <w:r w:rsidRPr="003B61E5">
        <w:rPr>
          <w:rFonts w:ascii="Times New Roman" w:eastAsia="Times New Roman" w:hAnsi="Times New Roman" w:cs="Times New Roman"/>
          <w:spacing w:val="-11"/>
          <w:sz w:val="24"/>
          <w:szCs w:val="24"/>
          <w:lang w:val="uk-UA" w:eastAsia="en-US"/>
        </w:rPr>
        <w:t xml:space="preserve"> </w:t>
      </w:r>
      <w:r w:rsidRPr="003B61E5">
        <w:rPr>
          <w:rFonts w:ascii="Times New Roman" w:eastAsia="Times New Roman" w:hAnsi="Times New Roman" w:cs="Times New Roman"/>
          <w:sz w:val="24"/>
          <w:szCs w:val="24"/>
          <w:lang w:val="uk-UA" w:eastAsia="en-US"/>
        </w:rPr>
        <w:t>напрямку,</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його</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розміщення</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на</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проїзній</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частині.</w:t>
      </w:r>
      <w:r w:rsidRPr="003B61E5">
        <w:rPr>
          <w:rFonts w:ascii="Times New Roman" w:eastAsia="Times New Roman" w:hAnsi="Times New Roman" w:cs="Times New Roman"/>
          <w:spacing w:val="-8"/>
          <w:sz w:val="24"/>
          <w:szCs w:val="24"/>
          <w:lang w:val="uk-UA" w:eastAsia="en-US"/>
        </w:rPr>
        <w:t xml:space="preserve"> </w:t>
      </w:r>
      <w:r w:rsidRPr="003B61E5">
        <w:rPr>
          <w:rFonts w:ascii="Times New Roman" w:eastAsia="Times New Roman" w:hAnsi="Times New Roman" w:cs="Times New Roman"/>
          <w:sz w:val="24"/>
          <w:szCs w:val="24"/>
          <w:lang w:val="uk-UA" w:eastAsia="en-US"/>
        </w:rPr>
        <w:t xml:space="preserve">Зупинка на узбіччі дороги, біля стоп-лінії, дорожнього </w:t>
      </w:r>
      <w:r w:rsidRPr="003B61E5">
        <w:rPr>
          <w:rFonts w:ascii="Times New Roman" w:eastAsia="Times New Roman" w:hAnsi="Times New Roman" w:cs="Times New Roman"/>
          <w:sz w:val="24"/>
          <w:szCs w:val="24"/>
          <w:lang w:val="uk-UA" w:eastAsia="en-US"/>
        </w:rPr>
        <w:lastRenderedPageBreak/>
        <w:t>знака. Розворот.</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Керування</w:t>
      </w:r>
      <w:r w:rsidRPr="003B61E5">
        <w:rPr>
          <w:rFonts w:ascii="Times New Roman" w:eastAsia="Times New Roman" w:hAnsi="Times New Roman" w:cs="Times New Roman"/>
          <w:b/>
          <w:bCs/>
          <w:spacing w:val="-5"/>
          <w:sz w:val="24"/>
          <w:szCs w:val="24"/>
          <w:lang w:val="uk-UA" w:eastAsia="en-US"/>
        </w:rPr>
        <w:t xml:space="preserve"> </w:t>
      </w:r>
      <w:r w:rsidRPr="003B61E5">
        <w:rPr>
          <w:rFonts w:ascii="Times New Roman" w:eastAsia="Times New Roman" w:hAnsi="Times New Roman" w:cs="Times New Roman"/>
          <w:b/>
          <w:bCs/>
          <w:sz w:val="24"/>
          <w:szCs w:val="24"/>
          <w:lang w:val="uk-UA" w:eastAsia="en-US"/>
        </w:rPr>
        <w:t>автомобілем</w:t>
      </w:r>
      <w:r w:rsidRPr="003B61E5">
        <w:rPr>
          <w:rFonts w:ascii="Times New Roman" w:eastAsia="Times New Roman" w:hAnsi="Times New Roman" w:cs="Times New Roman"/>
          <w:b/>
          <w:bCs/>
          <w:spacing w:val="-4"/>
          <w:sz w:val="24"/>
          <w:szCs w:val="24"/>
          <w:lang w:val="uk-UA" w:eastAsia="en-US"/>
        </w:rPr>
        <w:t xml:space="preserve"> </w:t>
      </w:r>
      <w:r w:rsidRPr="003B61E5">
        <w:rPr>
          <w:rFonts w:ascii="Times New Roman" w:eastAsia="Times New Roman" w:hAnsi="Times New Roman" w:cs="Times New Roman"/>
          <w:b/>
          <w:bCs/>
          <w:sz w:val="24"/>
          <w:szCs w:val="24"/>
          <w:lang w:val="uk-UA" w:eastAsia="en-US"/>
        </w:rPr>
        <w:t>в</w:t>
      </w:r>
      <w:r w:rsidRPr="003B61E5">
        <w:rPr>
          <w:rFonts w:ascii="Times New Roman" w:eastAsia="Times New Roman" w:hAnsi="Times New Roman" w:cs="Times New Roman"/>
          <w:b/>
          <w:bCs/>
          <w:spacing w:val="-4"/>
          <w:sz w:val="24"/>
          <w:szCs w:val="24"/>
          <w:lang w:val="uk-UA" w:eastAsia="en-US"/>
        </w:rPr>
        <w:t xml:space="preserve"> </w:t>
      </w:r>
      <w:r w:rsidRPr="003B61E5">
        <w:rPr>
          <w:rFonts w:ascii="Times New Roman" w:eastAsia="Times New Roman" w:hAnsi="Times New Roman" w:cs="Times New Roman"/>
          <w:b/>
          <w:bCs/>
          <w:sz w:val="24"/>
          <w:szCs w:val="24"/>
          <w:lang w:val="uk-UA" w:eastAsia="en-US"/>
        </w:rPr>
        <w:t>обмежених</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pacing w:val="-2"/>
          <w:sz w:val="24"/>
          <w:szCs w:val="24"/>
          <w:lang w:val="uk-UA" w:eastAsia="en-US"/>
        </w:rPr>
        <w:t>проїздах.</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Поняття про динамічні габарити автомобіля. Початок руху з місця, зупинка і стоянка. Повороти праворуч, ліворуч і розвороти в обмежених проїздах. Рух через габаритні ворота, розвороти з використанням заднього ходу, рух заднім ходом, маневрування під час виконання зупинки і стоянки.</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Дії водія під час відпрацювання техніки подолання косогору, пагорба, установлення автомобіля на естакаду; залізничну платформу.</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 xml:space="preserve">Виконання правил під час проїзду регульованого і нерегульованого залізничного </w:t>
      </w:r>
      <w:r w:rsidRPr="003B61E5">
        <w:rPr>
          <w:rFonts w:ascii="Times New Roman" w:eastAsia="Times New Roman" w:hAnsi="Times New Roman" w:cs="Times New Roman"/>
          <w:spacing w:val="-2"/>
          <w:sz w:val="24"/>
          <w:szCs w:val="24"/>
          <w:lang w:val="uk-UA" w:eastAsia="en-US"/>
        </w:rPr>
        <w:t>переїзду.</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Керування</w:t>
      </w:r>
      <w:r w:rsidRPr="003B61E5">
        <w:rPr>
          <w:rFonts w:ascii="Times New Roman" w:eastAsia="Times New Roman" w:hAnsi="Times New Roman" w:cs="Times New Roman"/>
          <w:b/>
          <w:bCs/>
          <w:spacing w:val="-7"/>
          <w:sz w:val="24"/>
          <w:szCs w:val="24"/>
          <w:lang w:val="uk-UA" w:eastAsia="en-US"/>
        </w:rPr>
        <w:t xml:space="preserve"> </w:t>
      </w:r>
      <w:r w:rsidRPr="003B61E5">
        <w:rPr>
          <w:rFonts w:ascii="Times New Roman" w:eastAsia="Times New Roman" w:hAnsi="Times New Roman" w:cs="Times New Roman"/>
          <w:b/>
          <w:bCs/>
          <w:sz w:val="24"/>
          <w:szCs w:val="24"/>
          <w:lang w:val="uk-UA" w:eastAsia="en-US"/>
        </w:rPr>
        <w:t>автомобілем</w:t>
      </w:r>
      <w:r w:rsidRPr="003B61E5">
        <w:rPr>
          <w:rFonts w:ascii="Times New Roman" w:eastAsia="Times New Roman" w:hAnsi="Times New Roman" w:cs="Times New Roman"/>
          <w:b/>
          <w:bCs/>
          <w:spacing w:val="-6"/>
          <w:sz w:val="24"/>
          <w:szCs w:val="24"/>
          <w:lang w:val="uk-UA" w:eastAsia="en-US"/>
        </w:rPr>
        <w:t xml:space="preserve"> </w:t>
      </w:r>
      <w:r w:rsidRPr="003B61E5">
        <w:rPr>
          <w:rFonts w:ascii="Times New Roman" w:eastAsia="Times New Roman" w:hAnsi="Times New Roman" w:cs="Times New Roman"/>
          <w:b/>
          <w:bCs/>
          <w:sz w:val="24"/>
          <w:szCs w:val="24"/>
          <w:lang w:val="uk-UA" w:eastAsia="en-US"/>
        </w:rPr>
        <w:t>у</w:t>
      </w:r>
      <w:r w:rsidRPr="003B61E5">
        <w:rPr>
          <w:rFonts w:ascii="Times New Roman" w:eastAsia="Times New Roman" w:hAnsi="Times New Roman" w:cs="Times New Roman"/>
          <w:b/>
          <w:bCs/>
          <w:spacing w:val="-1"/>
          <w:sz w:val="24"/>
          <w:szCs w:val="24"/>
          <w:lang w:val="uk-UA" w:eastAsia="en-US"/>
        </w:rPr>
        <w:t xml:space="preserve"> </w:t>
      </w:r>
      <w:r w:rsidRPr="003B61E5">
        <w:rPr>
          <w:rFonts w:ascii="Times New Roman" w:eastAsia="Times New Roman" w:hAnsi="Times New Roman" w:cs="Times New Roman"/>
          <w:b/>
          <w:bCs/>
          <w:sz w:val="24"/>
          <w:szCs w:val="24"/>
          <w:lang w:val="uk-UA" w:eastAsia="en-US"/>
        </w:rPr>
        <w:t>транспортному</w:t>
      </w:r>
      <w:r w:rsidRPr="003B61E5">
        <w:rPr>
          <w:rFonts w:ascii="Times New Roman" w:eastAsia="Times New Roman" w:hAnsi="Times New Roman" w:cs="Times New Roman"/>
          <w:b/>
          <w:bCs/>
          <w:spacing w:val="-1"/>
          <w:sz w:val="24"/>
          <w:szCs w:val="24"/>
          <w:lang w:val="uk-UA" w:eastAsia="en-US"/>
        </w:rPr>
        <w:t xml:space="preserve"> </w:t>
      </w:r>
      <w:r w:rsidRPr="003B61E5">
        <w:rPr>
          <w:rFonts w:ascii="Times New Roman" w:eastAsia="Times New Roman" w:hAnsi="Times New Roman" w:cs="Times New Roman"/>
          <w:b/>
          <w:bCs/>
          <w:spacing w:val="-2"/>
          <w:sz w:val="24"/>
          <w:szCs w:val="24"/>
          <w:lang w:val="uk-UA" w:eastAsia="en-US"/>
        </w:rPr>
        <w:t>потоці.</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Розміщення автомобіля на проїзній частині: визначення кількості смуг руху, вибір смуги руху, особливості руху автомобіля по різним смугам. Вибір і витримування безпечної швидкості руху. Рух за автомобілем-лідером. Вибір безпечної дистанції та інтервалу між транспортними засобами. Вибір швидкості руху у потоці.</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Керування транспортними засобами у місцях зупинок маршрутних транспортних засобів (автобусів, тролейбусів, трамваїв), при зустрічному роз'їзді, випередженні та обгоні.</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Особливості проїзду через мости, естакади, шляхопроводи, транспортні розв'язки і під ними, в тунелях, через залізничні переїзди (регульовані і нерегульовані).</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Оцінка і прогнозування дорожньо-транспортних ситуацій. Аналіз типових дорожньо- транспортних пригод.</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Керування</w:t>
      </w:r>
      <w:r w:rsidRPr="003B61E5">
        <w:rPr>
          <w:rFonts w:ascii="Times New Roman" w:eastAsia="Times New Roman" w:hAnsi="Times New Roman" w:cs="Times New Roman"/>
          <w:b/>
          <w:bCs/>
          <w:spacing w:val="-7"/>
          <w:sz w:val="24"/>
          <w:szCs w:val="24"/>
          <w:lang w:val="uk-UA" w:eastAsia="en-US"/>
        </w:rPr>
        <w:t xml:space="preserve"> </w:t>
      </w:r>
      <w:r w:rsidRPr="003B61E5">
        <w:rPr>
          <w:rFonts w:ascii="Times New Roman" w:eastAsia="Times New Roman" w:hAnsi="Times New Roman" w:cs="Times New Roman"/>
          <w:b/>
          <w:bCs/>
          <w:sz w:val="24"/>
          <w:szCs w:val="24"/>
          <w:lang w:val="uk-UA" w:eastAsia="en-US"/>
        </w:rPr>
        <w:t>автомобілем</w:t>
      </w:r>
      <w:r w:rsidRPr="003B61E5">
        <w:rPr>
          <w:rFonts w:ascii="Times New Roman" w:eastAsia="Times New Roman" w:hAnsi="Times New Roman" w:cs="Times New Roman"/>
          <w:b/>
          <w:bCs/>
          <w:spacing w:val="-4"/>
          <w:sz w:val="24"/>
          <w:szCs w:val="24"/>
          <w:lang w:val="uk-UA" w:eastAsia="en-US"/>
        </w:rPr>
        <w:t xml:space="preserve"> </w:t>
      </w:r>
      <w:r w:rsidRPr="003B61E5">
        <w:rPr>
          <w:rFonts w:ascii="Times New Roman" w:eastAsia="Times New Roman" w:hAnsi="Times New Roman" w:cs="Times New Roman"/>
          <w:b/>
          <w:bCs/>
          <w:sz w:val="24"/>
          <w:szCs w:val="24"/>
          <w:lang w:val="uk-UA" w:eastAsia="en-US"/>
        </w:rPr>
        <w:t>на</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перехрестях</w:t>
      </w:r>
      <w:r w:rsidRPr="003B61E5">
        <w:rPr>
          <w:rFonts w:ascii="Times New Roman" w:eastAsia="Times New Roman" w:hAnsi="Times New Roman" w:cs="Times New Roman"/>
          <w:b/>
          <w:bCs/>
          <w:spacing w:val="-7"/>
          <w:sz w:val="24"/>
          <w:szCs w:val="24"/>
          <w:lang w:val="uk-UA" w:eastAsia="en-US"/>
        </w:rPr>
        <w:t xml:space="preserve"> </w:t>
      </w:r>
      <w:r w:rsidRPr="003B61E5">
        <w:rPr>
          <w:rFonts w:ascii="Times New Roman" w:eastAsia="Times New Roman" w:hAnsi="Times New Roman" w:cs="Times New Roman"/>
          <w:b/>
          <w:bCs/>
          <w:sz w:val="24"/>
          <w:szCs w:val="24"/>
          <w:lang w:val="uk-UA" w:eastAsia="en-US"/>
        </w:rPr>
        <w:t>та</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пішохідних</w:t>
      </w:r>
      <w:r w:rsidRPr="003B61E5">
        <w:rPr>
          <w:rFonts w:ascii="Times New Roman" w:eastAsia="Times New Roman" w:hAnsi="Times New Roman" w:cs="Times New Roman"/>
          <w:b/>
          <w:bCs/>
          <w:spacing w:val="-7"/>
          <w:sz w:val="24"/>
          <w:szCs w:val="24"/>
          <w:lang w:val="uk-UA" w:eastAsia="en-US"/>
        </w:rPr>
        <w:t xml:space="preserve"> </w:t>
      </w:r>
      <w:r w:rsidRPr="003B61E5">
        <w:rPr>
          <w:rFonts w:ascii="Times New Roman" w:eastAsia="Times New Roman" w:hAnsi="Times New Roman" w:cs="Times New Roman"/>
          <w:b/>
          <w:bCs/>
          <w:spacing w:val="-2"/>
          <w:sz w:val="24"/>
          <w:szCs w:val="24"/>
          <w:lang w:val="uk-UA" w:eastAsia="en-US"/>
        </w:rPr>
        <w:t>переходах.</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Проїзд</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pacing w:val="-2"/>
          <w:sz w:val="24"/>
          <w:szCs w:val="24"/>
          <w:lang w:val="uk-UA" w:eastAsia="en-US"/>
        </w:rPr>
        <w:t>перехресть.</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Послідовність огляду доріг під час наближення до перехресть (включаючи і засоби регулювання руху). Керування транспортними засобами під час руху через регульовані перехрестя. Зона найбільшої безпеки. Вибір оптимальної траєкторії і швидкості під час проїзду перехресть у прямому напрямку і з поворотом.</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Проїзд</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пішохідних</w:t>
      </w:r>
      <w:r w:rsidRPr="003B61E5">
        <w:rPr>
          <w:rFonts w:ascii="Times New Roman" w:eastAsia="Times New Roman" w:hAnsi="Times New Roman" w:cs="Times New Roman"/>
          <w:spacing w:val="-2"/>
          <w:sz w:val="24"/>
          <w:szCs w:val="24"/>
          <w:lang w:val="uk-UA" w:eastAsia="en-US"/>
        </w:rPr>
        <w:t xml:space="preserve"> переходів.</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Послідовність огляду доріг під час наближення до пішохідних переходів. Керування транспортними засобами під час руху через пішохідні переходи, повз місця великого скупчення пішоходів.</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Особливості поведінки дітей, їх нездатність до правильної оцінки дорожніх ситуацій, раптовість прийняття нелогічних рішень. Керування транспортними засобами в місцях можливого виходу на дорогу дітей (школи, дитячі майданчики, тощо).</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Керування</w:t>
      </w:r>
      <w:r w:rsidRPr="003B61E5">
        <w:rPr>
          <w:rFonts w:ascii="Times New Roman" w:eastAsia="Times New Roman" w:hAnsi="Times New Roman" w:cs="Times New Roman"/>
          <w:b/>
          <w:bCs/>
          <w:spacing w:val="-7"/>
          <w:sz w:val="24"/>
          <w:szCs w:val="24"/>
          <w:lang w:val="uk-UA" w:eastAsia="en-US"/>
        </w:rPr>
        <w:t xml:space="preserve"> </w:t>
      </w:r>
      <w:r w:rsidRPr="003B61E5">
        <w:rPr>
          <w:rFonts w:ascii="Times New Roman" w:eastAsia="Times New Roman" w:hAnsi="Times New Roman" w:cs="Times New Roman"/>
          <w:b/>
          <w:bCs/>
          <w:sz w:val="24"/>
          <w:szCs w:val="24"/>
          <w:lang w:val="uk-UA" w:eastAsia="en-US"/>
        </w:rPr>
        <w:t>автомобілем</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за</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складних</w:t>
      </w:r>
      <w:r w:rsidRPr="003B61E5">
        <w:rPr>
          <w:rFonts w:ascii="Times New Roman" w:eastAsia="Times New Roman" w:hAnsi="Times New Roman" w:cs="Times New Roman"/>
          <w:b/>
          <w:bCs/>
          <w:spacing w:val="-7"/>
          <w:sz w:val="24"/>
          <w:szCs w:val="24"/>
          <w:lang w:val="uk-UA" w:eastAsia="en-US"/>
        </w:rPr>
        <w:t xml:space="preserve"> </w:t>
      </w:r>
      <w:r w:rsidRPr="003B61E5">
        <w:rPr>
          <w:rFonts w:ascii="Times New Roman" w:eastAsia="Times New Roman" w:hAnsi="Times New Roman" w:cs="Times New Roman"/>
          <w:b/>
          <w:bCs/>
          <w:sz w:val="24"/>
          <w:szCs w:val="24"/>
          <w:lang w:val="uk-UA" w:eastAsia="en-US"/>
        </w:rPr>
        <w:t>дорожніх</w:t>
      </w:r>
      <w:r w:rsidRPr="003B61E5">
        <w:rPr>
          <w:rFonts w:ascii="Times New Roman" w:eastAsia="Times New Roman" w:hAnsi="Times New Roman" w:cs="Times New Roman"/>
          <w:b/>
          <w:bCs/>
          <w:spacing w:val="-7"/>
          <w:sz w:val="24"/>
          <w:szCs w:val="24"/>
          <w:lang w:val="uk-UA" w:eastAsia="en-US"/>
        </w:rPr>
        <w:t xml:space="preserve"> </w:t>
      </w:r>
      <w:r w:rsidRPr="003B61E5">
        <w:rPr>
          <w:rFonts w:ascii="Times New Roman" w:eastAsia="Times New Roman" w:hAnsi="Times New Roman" w:cs="Times New Roman"/>
          <w:b/>
          <w:bCs/>
          <w:spacing w:val="-2"/>
          <w:sz w:val="24"/>
          <w:szCs w:val="24"/>
          <w:lang w:val="uk-UA" w:eastAsia="en-US"/>
        </w:rPr>
        <w:t>умов.</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Керування автомобілем в умовах бездоріжжя, на польових, лісових, колійних дорогах. Рух через канави, водні перешкоди. Керування автомобілем на дорогах із зниженим коефіцієнтом зчеплення на початку</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руху, на поворотах, під час гальмування, виїзду</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на мокре чи засніжене узбіччя. Занесення. Причини, за яких виникають занесення. Дії водія під час заносу автомобіля.</w:t>
      </w:r>
    </w:p>
    <w:p w:rsidR="00ED2572" w:rsidRPr="003B61E5" w:rsidRDefault="00ED2572" w:rsidP="00ED2572">
      <w:pPr>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Дії водія під час відмови робочого гальма, розриву шин під час руху автомобіля, відриву поздовжньої або поперечної рульових тяг привода рульового керування, відрив колеса від гальмового барабана, під час відмови гідропідсилювача руля.</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lastRenderedPageBreak/>
        <w:t>Дії водія під час загорання автомобіля, звалювання автомобіля у воду, улучення блискавки в автомобіль.</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Вибір передачі під час руху</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на крутих підйомах</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і спусках без переключення передач на важкопрохідних ділянках доріг.</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Дії водія під час виведення автомобіля, що забуксував, використовуючи підручний матеріал, протибуксувальні засоби, самовитягач.</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Керування</w:t>
      </w:r>
      <w:r w:rsidRPr="003B61E5">
        <w:rPr>
          <w:rFonts w:ascii="Times New Roman" w:eastAsia="Times New Roman" w:hAnsi="Times New Roman" w:cs="Times New Roman"/>
          <w:b/>
          <w:bCs/>
          <w:spacing w:val="-5"/>
          <w:sz w:val="24"/>
          <w:szCs w:val="24"/>
          <w:lang w:val="uk-UA" w:eastAsia="en-US"/>
        </w:rPr>
        <w:t xml:space="preserve"> </w:t>
      </w:r>
      <w:r w:rsidRPr="003B61E5">
        <w:rPr>
          <w:rFonts w:ascii="Times New Roman" w:eastAsia="Times New Roman" w:hAnsi="Times New Roman" w:cs="Times New Roman"/>
          <w:b/>
          <w:bCs/>
          <w:sz w:val="24"/>
          <w:szCs w:val="24"/>
          <w:lang w:val="uk-UA" w:eastAsia="en-US"/>
        </w:rPr>
        <w:t>автомобілем</w:t>
      </w:r>
      <w:r w:rsidRPr="003B61E5">
        <w:rPr>
          <w:rFonts w:ascii="Times New Roman" w:eastAsia="Times New Roman" w:hAnsi="Times New Roman" w:cs="Times New Roman"/>
          <w:b/>
          <w:bCs/>
          <w:spacing w:val="-4"/>
          <w:sz w:val="24"/>
          <w:szCs w:val="24"/>
          <w:lang w:val="uk-UA" w:eastAsia="en-US"/>
        </w:rPr>
        <w:t xml:space="preserve"> </w:t>
      </w:r>
      <w:r w:rsidRPr="003B61E5">
        <w:rPr>
          <w:rFonts w:ascii="Times New Roman" w:eastAsia="Times New Roman" w:hAnsi="Times New Roman" w:cs="Times New Roman"/>
          <w:b/>
          <w:bCs/>
          <w:sz w:val="24"/>
          <w:szCs w:val="24"/>
          <w:lang w:val="uk-UA" w:eastAsia="en-US"/>
        </w:rPr>
        <w:t>за</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особливих</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pacing w:val="-4"/>
          <w:sz w:val="24"/>
          <w:szCs w:val="24"/>
          <w:lang w:val="uk-UA" w:eastAsia="en-US"/>
        </w:rPr>
        <w:t>умов.</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Буксирування</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механічних</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транспортних</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pacing w:val="-2"/>
          <w:sz w:val="24"/>
          <w:szCs w:val="24"/>
          <w:lang w:val="uk-UA" w:eastAsia="en-US"/>
        </w:rPr>
        <w:t>засобів.</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Водіння автомобіля в умовах бездоріжжя і гірськими дорогами. Рух дорогами різного виду. Правила і прийоми подолання різноманітних перешкод.</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Рух</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в</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автомобільній</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pacing w:val="-2"/>
          <w:sz w:val="24"/>
          <w:szCs w:val="24"/>
          <w:lang w:val="uk-UA" w:eastAsia="en-US"/>
        </w:rPr>
        <w:t>колоні.</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Керування</w:t>
      </w:r>
      <w:r w:rsidRPr="003B61E5">
        <w:rPr>
          <w:rFonts w:ascii="Times New Roman" w:eastAsia="Times New Roman" w:hAnsi="Times New Roman" w:cs="Times New Roman"/>
          <w:b/>
          <w:bCs/>
          <w:spacing w:val="-7"/>
          <w:sz w:val="24"/>
          <w:szCs w:val="24"/>
          <w:lang w:val="uk-UA" w:eastAsia="en-US"/>
        </w:rPr>
        <w:t xml:space="preserve"> </w:t>
      </w:r>
      <w:r w:rsidRPr="003B61E5">
        <w:rPr>
          <w:rFonts w:ascii="Times New Roman" w:eastAsia="Times New Roman" w:hAnsi="Times New Roman" w:cs="Times New Roman"/>
          <w:b/>
          <w:bCs/>
          <w:sz w:val="24"/>
          <w:szCs w:val="24"/>
          <w:lang w:val="uk-UA" w:eastAsia="en-US"/>
        </w:rPr>
        <w:t>автомобілем</w:t>
      </w:r>
      <w:r w:rsidRPr="003B61E5">
        <w:rPr>
          <w:rFonts w:ascii="Times New Roman" w:eastAsia="Times New Roman" w:hAnsi="Times New Roman" w:cs="Times New Roman"/>
          <w:b/>
          <w:bCs/>
          <w:spacing w:val="-4"/>
          <w:sz w:val="24"/>
          <w:szCs w:val="24"/>
          <w:lang w:val="uk-UA" w:eastAsia="en-US"/>
        </w:rPr>
        <w:t xml:space="preserve"> </w:t>
      </w:r>
      <w:r w:rsidRPr="003B61E5">
        <w:rPr>
          <w:rFonts w:ascii="Times New Roman" w:eastAsia="Times New Roman" w:hAnsi="Times New Roman" w:cs="Times New Roman"/>
          <w:b/>
          <w:bCs/>
          <w:sz w:val="24"/>
          <w:szCs w:val="24"/>
          <w:lang w:val="uk-UA" w:eastAsia="en-US"/>
        </w:rPr>
        <w:t>у темну</w:t>
      </w:r>
      <w:r w:rsidRPr="003B61E5">
        <w:rPr>
          <w:rFonts w:ascii="Times New Roman" w:eastAsia="Times New Roman" w:hAnsi="Times New Roman" w:cs="Times New Roman"/>
          <w:b/>
          <w:bCs/>
          <w:spacing w:val="-4"/>
          <w:sz w:val="24"/>
          <w:szCs w:val="24"/>
          <w:lang w:val="uk-UA" w:eastAsia="en-US"/>
        </w:rPr>
        <w:t xml:space="preserve"> </w:t>
      </w:r>
      <w:r w:rsidRPr="003B61E5">
        <w:rPr>
          <w:rFonts w:ascii="Times New Roman" w:eastAsia="Times New Roman" w:hAnsi="Times New Roman" w:cs="Times New Roman"/>
          <w:b/>
          <w:bCs/>
          <w:sz w:val="24"/>
          <w:szCs w:val="24"/>
          <w:lang w:val="uk-UA" w:eastAsia="en-US"/>
        </w:rPr>
        <w:t>пору доби</w:t>
      </w:r>
      <w:r w:rsidRPr="003B61E5">
        <w:rPr>
          <w:rFonts w:ascii="Times New Roman" w:eastAsia="Times New Roman" w:hAnsi="Times New Roman" w:cs="Times New Roman"/>
          <w:b/>
          <w:bCs/>
          <w:spacing w:val="-2"/>
          <w:sz w:val="24"/>
          <w:szCs w:val="24"/>
          <w:lang w:val="uk-UA" w:eastAsia="en-US"/>
        </w:rPr>
        <w:t xml:space="preserve"> </w:t>
      </w:r>
      <w:r w:rsidRPr="003B61E5">
        <w:rPr>
          <w:rFonts w:ascii="Times New Roman" w:eastAsia="Times New Roman" w:hAnsi="Times New Roman" w:cs="Times New Roman"/>
          <w:b/>
          <w:bCs/>
          <w:sz w:val="24"/>
          <w:szCs w:val="24"/>
          <w:lang w:val="uk-UA" w:eastAsia="en-US"/>
        </w:rPr>
        <w:t>і</w:t>
      </w:r>
      <w:r w:rsidRPr="003B61E5">
        <w:rPr>
          <w:rFonts w:ascii="Times New Roman" w:eastAsia="Times New Roman" w:hAnsi="Times New Roman" w:cs="Times New Roman"/>
          <w:b/>
          <w:bCs/>
          <w:spacing w:val="-2"/>
          <w:sz w:val="24"/>
          <w:szCs w:val="24"/>
          <w:lang w:val="uk-UA" w:eastAsia="en-US"/>
        </w:rPr>
        <w:t xml:space="preserve"> </w:t>
      </w:r>
      <w:r w:rsidRPr="003B61E5">
        <w:rPr>
          <w:rFonts w:ascii="Times New Roman" w:eastAsia="Times New Roman" w:hAnsi="Times New Roman" w:cs="Times New Roman"/>
          <w:b/>
          <w:bCs/>
          <w:sz w:val="24"/>
          <w:szCs w:val="24"/>
          <w:lang w:val="uk-UA" w:eastAsia="en-US"/>
        </w:rPr>
        <w:t>в</w:t>
      </w:r>
      <w:r w:rsidRPr="003B61E5">
        <w:rPr>
          <w:rFonts w:ascii="Times New Roman" w:eastAsia="Times New Roman" w:hAnsi="Times New Roman" w:cs="Times New Roman"/>
          <w:b/>
          <w:bCs/>
          <w:spacing w:val="-5"/>
          <w:sz w:val="24"/>
          <w:szCs w:val="24"/>
          <w:lang w:val="uk-UA" w:eastAsia="en-US"/>
        </w:rPr>
        <w:t xml:space="preserve"> </w:t>
      </w:r>
      <w:r w:rsidRPr="003B61E5">
        <w:rPr>
          <w:rFonts w:ascii="Times New Roman" w:eastAsia="Times New Roman" w:hAnsi="Times New Roman" w:cs="Times New Roman"/>
          <w:b/>
          <w:bCs/>
          <w:sz w:val="24"/>
          <w:szCs w:val="24"/>
          <w:lang w:val="uk-UA" w:eastAsia="en-US"/>
        </w:rPr>
        <w:t>умовах</w:t>
      </w:r>
      <w:r w:rsidRPr="003B61E5">
        <w:rPr>
          <w:rFonts w:ascii="Times New Roman" w:eastAsia="Times New Roman" w:hAnsi="Times New Roman" w:cs="Times New Roman"/>
          <w:b/>
          <w:bCs/>
          <w:spacing w:val="-7"/>
          <w:sz w:val="24"/>
          <w:szCs w:val="24"/>
          <w:lang w:val="uk-UA" w:eastAsia="en-US"/>
        </w:rPr>
        <w:t xml:space="preserve"> </w:t>
      </w:r>
      <w:r w:rsidRPr="003B61E5">
        <w:rPr>
          <w:rFonts w:ascii="Times New Roman" w:eastAsia="Times New Roman" w:hAnsi="Times New Roman" w:cs="Times New Roman"/>
          <w:b/>
          <w:bCs/>
          <w:sz w:val="24"/>
          <w:szCs w:val="24"/>
          <w:lang w:val="uk-UA" w:eastAsia="en-US"/>
        </w:rPr>
        <w:t>недостатньої</w:t>
      </w:r>
      <w:r w:rsidRPr="003B61E5">
        <w:rPr>
          <w:rFonts w:ascii="Times New Roman" w:eastAsia="Times New Roman" w:hAnsi="Times New Roman" w:cs="Times New Roman"/>
          <w:b/>
          <w:bCs/>
          <w:spacing w:val="-2"/>
          <w:sz w:val="24"/>
          <w:szCs w:val="24"/>
          <w:lang w:val="uk-UA" w:eastAsia="en-US"/>
        </w:rPr>
        <w:t xml:space="preserve"> видимості.</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Причини, що викликають труднощі під час керування автомобілем у</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темну пору</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доби і в умовах недостатньої видимості.</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Керування автомобілем під час руху на міських і заміських дорогах у темну пору доби та в умовах недостатньої видимості, користування світловими приладами. Керування автомобілем під час туману, снігопаду, рушання після навмисної і вимушеної зупинок або стоянок. Дія водія під час осліплення. Запобігання осліпленню.</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 xml:space="preserve">Особливості керування вантажного автомобіля з автопричепом дозволеною максимальною масою до </w:t>
      </w:r>
      <w:r w:rsidRPr="003B61E5">
        <w:rPr>
          <w:rFonts w:ascii="Times New Roman" w:eastAsia="Times New Roman" w:hAnsi="Times New Roman" w:cs="Times New Roman"/>
          <w:bCs/>
          <w:sz w:val="24"/>
          <w:szCs w:val="24"/>
          <w:lang w:val="uk-UA" w:eastAsia="en-US"/>
        </w:rPr>
        <w:t xml:space="preserve">750 </w:t>
      </w:r>
      <w:r w:rsidRPr="003B61E5">
        <w:rPr>
          <w:rFonts w:ascii="Times New Roman" w:eastAsia="Times New Roman" w:hAnsi="Times New Roman" w:cs="Times New Roman"/>
          <w:b/>
          <w:bCs/>
          <w:sz w:val="24"/>
          <w:szCs w:val="24"/>
          <w:lang w:val="uk-UA" w:eastAsia="en-US"/>
        </w:rPr>
        <w:t>кг.</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Залежність розподілу вантажу для керованості автомобіля. Керованість автомобіля з автопричепом. Причина занесення автомобіля з автопричепом і виведення його із занесення.</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Прохідність автомобіля з автопричепом. Вплив вантажу на положення центрувати автомобіля і його стійкість. Вибір раціональних прийомів керування автомобіля з автопричепом (повільне рушання з місця, енергійний розгін, включення передачі, використання накату) залежно від конкретних дорожніх умов (підйоми, спуски, повороти, під'їзд до перехресть, залізничних переїздів тощо).</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Удосконалення</w:t>
      </w:r>
      <w:r w:rsidRPr="003B61E5">
        <w:rPr>
          <w:rFonts w:ascii="Times New Roman" w:eastAsia="Times New Roman" w:hAnsi="Times New Roman" w:cs="Times New Roman"/>
          <w:b/>
          <w:bCs/>
          <w:spacing w:val="-8"/>
          <w:sz w:val="24"/>
          <w:szCs w:val="24"/>
          <w:lang w:val="uk-UA" w:eastAsia="en-US"/>
        </w:rPr>
        <w:t xml:space="preserve"> </w:t>
      </w:r>
      <w:r w:rsidRPr="003B61E5">
        <w:rPr>
          <w:rFonts w:ascii="Times New Roman" w:eastAsia="Times New Roman" w:hAnsi="Times New Roman" w:cs="Times New Roman"/>
          <w:b/>
          <w:bCs/>
          <w:sz w:val="24"/>
          <w:szCs w:val="24"/>
          <w:lang w:val="uk-UA" w:eastAsia="en-US"/>
        </w:rPr>
        <w:t>майстерності</w:t>
      </w:r>
      <w:r w:rsidRPr="003B61E5">
        <w:rPr>
          <w:rFonts w:ascii="Times New Roman" w:eastAsia="Times New Roman" w:hAnsi="Times New Roman" w:cs="Times New Roman"/>
          <w:b/>
          <w:bCs/>
          <w:spacing w:val="-5"/>
          <w:sz w:val="24"/>
          <w:szCs w:val="24"/>
          <w:lang w:val="uk-UA" w:eastAsia="en-US"/>
        </w:rPr>
        <w:t xml:space="preserve"> </w:t>
      </w:r>
      <w:r w:rsidRPr="003B61E5">
        <w:rPr>
          <w:rFonts w:ascii="Times New Roman" w:eastAsia="Times New Roman" w:hAnsi="Times New Roman" w:cs="Times New Roman"/>
          <w:b/>
          <w:bCs/>
          <w:spacing w:val="-2"/>
          <w:sz w:val="24"/>
          <w:szCs w:val="24"/>
          <w:lang w:val="uk-UA" w:eastAsia="en-US"/>
        </w:rPr>
        <w:t>водіння.</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Розгляд</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рекомендацій</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щодо</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удосконалення</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водіння</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pacing w:val="-2"/>
          <w:sz w:val="24"/>
          <w:szCs w:val="24"/>
          <w:lang w:val="uk-UA" w:eastAsia="en-US"/>
        </w:rPr>
        <w:t>автомобіля.</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Cs/>
          <w:sz w:val="24"/>
          <w:szCs w:val="24"/>
          <w:lang w:val="uk-UA" w:eastAsia="en-US"/>
        </w:rPr>
      </w:pPr>
      <w:r w:rsidRPr="003B61E5">
        <w:rPr>
          <w:rFonts w:ascii="Times New Roman" w:eastAsia="Times New Roman" w:hAnsi="Times New Roman" w:cs="Times New Roman"/>
          <w:b/>
          <w:bCs/>
          <w:sz w:val="24"/>
          <w:szCs w:val="24"/>
          <w:lang w:val="uk-UA" w:eastAsia="en-US"/>
        </w:rPr>
        <w:t>Тема</w:t>
      </w:r>
      <w:r w:rsidRPr="003B61E5">
        <w:rPr>
          <w:rFonts w:ascii="Times New Roman" w:eastAsia="Times New Roman" w:hAnsi="Times New Roman" w:cs="Times New Roman"/>
          <w:b/>
          <w:bCs/>
          <w:spacing w:val="-4"/>
          <w:sz w:val="24"/>
          <w:szCs w:val="24"/>
          <w:lang w:val="uk-UA" w:eastAsia="en-US"/>
        </w:rPr>
        <w:t xml:space="preserve"> </w:t>
      </w:r>
      <w:r w:rsidRPr="003B61E5">
        <w:rPr>
          <w:rFonts w:ascii="Times New Roman" w:eastAsia="Times New Roman" w:hAnsi="Times New Roman" w:cs="Times New Roman"/>
          <w:b/>
          <w:bCs/>
          <w:sz w:val="24"/>
          <w:szCs w:val="24"/>
          <w:lang w:val="uk-UA" w:eastAsia="en-US"/>
        </w:rPr>
        <w:t>2.</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Безпека</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дорожнього</w:t>
      </w:r>
      <w:r w:rsidRPr="003B61E5">
        <w:rPr>
          <w:rFonts w:ascii="Times New Roman" w:eastAsia="Times New Roman" w:hAnsi="Times New Roman" w:cs="Times New Roman"/>
          <w:b/>
          <w:bCs/>
          <w:spacing w:val="-5"/>
          <w:sz w:val="24"/>
          <w:szCs w:val="24"/>
          <w:lang w:val="uk-UA" w:eastAsia="en-US"/>
        </w:rPr>
        <w:t xml:space="preserve"> </w:t>
      </w:r>
      <w:r w:rsidRPr="003B61E5">
        <w:rPr>
          <w:rFonts w:ascii="Times New Roman" w:eastAsia="Times New Roman" w:hAnsi="Times New Roman" w:cs="Times New Roman"/>
          <w:b/>
          <w:bCs/>
          <w:sz w:val="24"/>
          <w:szCs w:val="24"/>
          <w:lang w:val="uk-UA" w:eastAsia="en-US"/>
        </w:rPr>
        <w:t>руху</w:t>
      </w:r>
      <w:r w:rsidRPr="003B61E5">
        <w:rPr>
          <w:rFonts w:ascii="Times New Roman" w:eastAsia="Times New Roman" w:hAnsi="Times New Roman" w:cs="Times New Roman"/>
          <w:b/>
          <w:bCs/>
          <w:spacing w:val="5"/>
          <w:sz w:val="24"/>
          <w:szCs w:val="24"/>
          <w:lang w:val="uk-UA" w:eastAsia="en-US"/>
        </w:rPr>
        <w:t xml:space="preserve"> </w:t>
      </w:r>
      <w:r w:rsidRPr="003B61E5">
        <w:rPr>
          <w:rFonts w:ascii="Times New Roman" w:eastAsia="Times New Roman" w:hAnsi="Times New Roman" w:cs="Times New Roman"/>
          <w:bCs/>
          <w:spacing w:val="-10"/>
          <w:sz w:val="24"/>
          <w:szCs w:val="24"/>
          <w:lang w:val="uk-UA" w:eastAsia="en-US"/>
        </w:rPr>
        <w:t>.</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b/>
          <w:sz w:val="24"/>
          <w:szCs w:val="24"/>
          <w:lang w:val="uk-UA" w:eastAsia="en-US"/>
        </w:rPr>
      </w:pPr>
      <w:r w:rsidRPr="003B61E5">
        <w:rPr>
          <w:rFonts w:ascii="Times New Roman" w:eastAsia="Times New Roman" w:hAnsi="Times New Roman" w:cs="Times New Roman"/>
          <w:b/>
          <w:sz w:val="24"/>
          <w:szCs w:val="24"/>
          <w:lang w:val="uk-UA" w:eastAsia="en-US"/>
        </w:rPr>
        <w:t>Експлуатаційні</w:t>
      </w:r>
      <w:r w:rsidRPr="003B61E5">
        <w:rPr>
          <w:rFonts w:ascii="Times New Roman" w:eastAsia="Times New Roman" w:hAnsi="Times New Roman" w:cs="Times New Roman"/>
          <w:b/>
          <w:spacing w:val="-7"/>
          <w:sz w:val="24"/>
          <w:szCs w:val="24"/>
          <w:lang w:val="uk-UA" w:eastAsia="en-US"/>
        </w:rPr>
        <w:t xml:space="preserve"> </w:t>
      </w:r>
      <w:r w:rsidRPr="003B61E5">
        <w:rPr>
          <w:rFonts w:ascii="Times New Roman" w:eastAsia="Times New Roman" w:hAnsi="Times New Roman" w:cs="Times New Roman"/>
          <w:b/>
          <w:sz w:val="24"/>
          <w:szCs w:val="24"/>
          <w:lang w:val="uk-UA" w:eastAsia="en-US"/>
        </w:rPr>
        <w:t>властивості</w:t>
      </w:r>
      <w:r w:rsidRPr="003B61E5">
        <w:rPr>
          <w:rFonts w:ascii="Times New Roman" w:eastAsia="Times New Roman" w:hAnsi="Times New Roman" w:cs="Times New Roman"/>
          <w:b/>
          <w:spacing w:val="-4"/>
          <w:sz w:val="24"/>
          <w:szCs w:val="24"/>
          <w:lang w:val="uk-UA" w:eastAsia="en-US"/>
        </w:rPr>
        <w:t xml:space="preserve"> </w:t>
      </w:r>
      <w:r w:rsidRPr="003B61E5">
        <w:rPr>
          <w:rFonts w:ascii="Times New Roman" w:eastAsia="Times New Roman" w:hAnsi="Times New Roman" w:cs="Times New Roman"/>
          <w:b/>
          <w:sz w:val="24"/>
          <w:szCs w:val="24"/>
          <w:lang w:val="uk-UA" w:eastAsia="en-US"/>
        </w:rPr>
        <w:t>автомобіля</w:t>
      </w:r>
      <w:r w:rsidRPr="003B61E5">
        <w:rPr>
          <w:rFonts w:ascii="Times New Roman" w:eastAsia="Times New Roman" w:hAnsi="Times New Roman" w:cs="Times New Roman"/>
          <w:b/>
          <w:spacing w:val="-7"/>
          <w:sz w:val="24"/>
          <w:szCs w:val="24"/>
          <w:lang w:val="uk-UA" w:eastAsia="en-US"/>
        </w:rPr>
        <w:t xml:space="preserve"> </w:t>
      </w:r>
      <w:r w:rsidRPr="003B61E5">
        <w:rPr>
          <w:rFonts w:ascii="Times New Roman" w:eastAsia="Times New Roman" w:hAnsi="Times New Roman" w:cs="Times New Roman"/>
          <w:b/>
          <w:sz w:val="24"/>
          <w:szCs w:val="24"/>
          <w:lang w:val="uk-UA" w:eastAsia="en-US"/>
        </w:rPr>
        <w:t>та</w:t>
      </w:r>
      <w:r w:rsidRPr="003B61E5">
        <w:rPr>
          <w:rFonts w:ascii="Times New Roman" w:eastAsia="Times New Roman" w:hAnsi="Times New Roman" w:cs="Times New Roman"/>
          <w:b/>
          <w:spacing w:val="-6"/>
          <w:sz w:val="24"/>
          <w:szCs w:val="24"/>
          <w:lang w:val="uk-UA" w:eastAsia="en-US"/>
        </w:rPr>
        <w:t xml:space="preserve"> </w:t>
      </w:r>
      <w:r w:rsidRPr="003B61E5">
        <w:rPr>
          <w:rFonts w:ascii="Times New Roman" w:eastAsia="Times New Roman" w:hAnsi="Times New Roman" w:cs="Times New Roman"/>
          <w:b/>
          <w:sz w:val="24"/>
          <w:szCs w:val="24"/>
          <w:lang w:val="uk-UA" w:eastAsia="en-US"/>
        </w:rPr>
        <w:t>його</w:t>
      </w:r>
      <w:r w:rsidRPr="003B61E5">
        <w:rPr>
          <w:rFonts w:ascii="Times New Roman" w:eastAsia="Times New Roman" w:hAnsi="Times New Roman" w:cs="Times New Roman"/>
          <w:b/>
          <w:spacing w:val="-9"/>
          <w:sz w:val="24"/>
          <w:szCs w:val="24"/>
          <w:lang w:val="uk-UA" w:eastAsia="en-US"/>
        </w:rPr>
        <w:t xml:space="preserve"> </w:t>
      </w:r>
      <w:r w:rsidRPr="003B61E5">
        <w:rPr>
          <w:rFonts w:ascii="Times New Roman" w:eastAsia="Times New Roman" w:hAnsi="Times New Roman" w:cs="Times New Roman"/>
          <w:b/>
          <w:spacing w:val="-2"/>
          <w:sz w:val="24"/>
          <w:szCs w:val="24"/>
          <w:lang w:val="uk-UA" w:eastAsia="en-US"/>
        </w:rPr>
        <w:t>керованість.</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Поняття</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про</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конструктивну</w:t>
      </w:r>
      <w:r w:rsidRPr="003B61E5">
        <w:rPr>
          <w:rFonts w:ascii="Times New Roman" w:eastAsia="Times New Roman" w:hAnsi="Times New Roman" w:cs="Times New Roman"/>
          <w:spacing w:val="-10"/>
          <w:sz w:val="24"/>
          <w:szCs w:val="24"/>
          <w:lang w:val="uk-UA" w:eastAsia="en-US"/>
        </w:rPr>
        <w:t xml:space="preserve"> </w:t>
      </w:r>
      <w:r w:rsidRPr="003B61E5">
        <w:rPr>
          <w:rFonts w:ascii="Times New Roman" w:eastAsia="Times New Roman" w:hAnsi="Times New Roman" w:cs="Times New Roman"/>
          <w:sz w:val="24"/>
          <w:szCs w:val="24"/>
          <w:lang w:val="uk-UA" w:eastAsia="en-US"/>
        </w:rPr>
        <w:t>безпеку</w:t>
      </w:r>
      <w:r w:rsidRPr="003B61E5">
        <w:rPr>
          <w:rFonts w:ascii="Times New Roman" w:eastAsia="Times New Roman" w:hAnsi="Times New Roman" w:cs="Times New Roman"/>
          <w:spacing w:val="-13"/>
          <w:sz w:val="24"/>
          <w:szCs w:val="24"/>
          <w:lang w:val="uk-UA" w:eastAsia="en-US"/>
        </w:rPr>
        <w:t xml:space="preserve"> </w:t>
      </w:r>
      <w:r w:rsidRPr="003B61E5">
        <w:rPr>
          <w:rFonts w:ascii="Times New Roman" w:eastAsia="Times New Roman" w:hAnsi="Times New Roman" w:cs="Times New Roman"/>
          <w:sz w:val="24"/>
          <w:szCs w:val="24"/>
          <w:lang w:val="uk-UA" w:eastAsia="en-US"/>
        </w:rPr>
        <w:t>автомобіля. Швидкість і прискорення. Сили тяги.</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 xml:space="preserve">Керованість автомобіля. Вплив конструкції та технічного стану шин на керованість </w:t>
      </w:r>
      <w:r w:rsidRPr="003B61E5">
        <w:rPr>
          <w:rFonts w:ascii="Times New Roman" w:eastAsia="Times New Roman" w:hAnsi="Times New Roman" w:cs="Times New Roman"/>
          <w:spacing w:val="-2"/>
          <w:sz w:val="24"/>
          <w:szCs w:val="24"/>
          <w:lang w:val="uk-UA" w:eastAsia="en-US"/>
        </w:rPr>
        <w:t>автомобіля.</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Особливості</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керування</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автомобілем</w:t>
      </w:r>
      <w:r w:rsidRPr="003B61E5">
        <w:rPr>
          <w:rFonts w:ascii="Times New Roman" w:eastAsia="Times New Roman" w:hAnsi="Times New Roman" w:cs="Times New Roman"/>
          <w:spacing w:val="-7"/>
          <w:sz w:val="24"/>
          <w:szCs w:val="24"/>
          <w:lang w:val="uk-UA" w:eastAsia="en-US"/>
        </w:rPr>
        <w:t xml:space="preserve"> </w:t>
      </w:r>
      <w:r w:rsidRPr="003B61E5">
        <w:rPr>
          <w:rFonts w:ascii="Times New Roman" w:eastAsia="Times New Roman" w:hAnsi="Times New Roman" w:cs="Times New Roman"/>
          <w:sz w:val="24"/>
          <w:szCs w:val="24"/>
          <w:lang w:val="uk-UA" w:eastAsia="en-US"/>
        </w:rPr>
        <w:t>з</w:t>
      </w:r>
      <w:r w:rsidRPr="003B61E5">
        <w:rPr>
          <w:rFonts w:ascii="Times New Roman" w:eastAsia="Times New Roman" w:hAnsi="Times New Roman" w:cs="Times New Roman"/>
          <w:spacing w:val="-7"/>
          <w:sz w:val="24"/>
          <w:szCs w:val="24"/>
          <w:lang w:val="uk-UA" w:eastAsia="en-US"/>
        </w:rPr>
        <w:t xml:space="preserve"> </w:t>
      </w:r>
      <w:r w:rsidRPr="003B61E5">
        <w:rPr>
          <w:rFonts w:ascii="Times New Roman" w:eastAsia="Times New Roman" w:hAnsi="Times New Roman" w:cs="Times New Roman"/>
          <w:sz w:val="24"/>
          <w:szCs w:val="24"/>
          <w:lang w:val="uk-UA" w:eastAsia="en-US"/>
        </w:rPr>
        <w:t>передніми</w:t>
      </w:r>
      <w:r w:rsidRPr="003B61E5">
        <w:rPr>
          <w:rFonts w:ascii="Times New Roman" w:eastAsia="Times New Roman" w:hAnsi="Times New Roman" w:cs="Times New Roman"/>
          <w:spacing w:val="-8"/>
          <w:sz w:val="24"/>
          <w:szCs w:val="24"/>
          <w:lang w:val="uk-UA" w:eastAsia="en-US"/>
        </w:rPr>
        <w:t xml:space="preserve"> </w:t>
      </w:r>
      <w:r w:rsidRPr="003B61E5">
        <w:rPr>
          <w:rFonts w:ascii="Times New Roman" w:eastAsia="Times New Roman" w:hAnsi="Times New Roman" w:cs="Times New Roman"/>
          <w:sz w:val="24"/>
          <w:szCs w:val="24"/>
          <w:lang w:val="uk-UA" w:eastAsia="en-US"/>
        </w:rPr>
        <w:t>ведучими</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колесами. Пасивна безпека автомобіля. Ремені безпеки.</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Дорожні</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умови та</w:t>
      </w:r>
      <w:r w:rsidRPr="003B61E5">
        <w:rPr>
          <w:rFonts w:ascii="Times New Roman" w:eastAsia="Times New Roman" w:hAnsi="Times New Roman" w:cs="Times New Roman"/>
          <w:b/>
          <w:bCs/>
          <w:spacing w:val="-1"/>
          <w:sz w:val="24"/>
          <w:szCs w:val="24"/>
          <w:lang w:val="uk-UA" w:eastAsia="en-US"/>
        </w:rPr>
        <w:t xml:space="preserve"> </w:t>
      </w:r>
      <w:r w:rsidRPr="003B61E5">
        <w:rPr>
          <w:rFonts w:ascii="Times New Roman" w:eastAsia="Times New Roman" w:hAnsi="Times New Roman" w:cs="Times New Roman"/>
          <w:b/>
          <w:bCs/>
          <w:sz w:val="24"/>
          <w:szCs w:val="24"/>
          <w:lang w:val="uk-UA" w:eastAsia="en-US"/>
        </w:rPr>
        <w:t>їх</w:t>
      </w:r>
      <w:r w:rsidRPr="003B61E5">
        <w:rPr>
          <w:rFonts w:ascii="Times New Roman" w:eastAsia="Times New Roman" w:hAnsi="Times New Roman" w:cs="Times New Roman"/>
          <w:b/>
          <w:bCs/>
          <w:spacing w:val="-7"/>
          <w:sz w:val="24"/>
          <w:szCs w:val="24"/>
          <w:lang w:val="uk-UA" w:eastAsia="en-US"/>
        </w:rPr>
        <w:t xml:space="preserve"> </w:t>
      </w:r>
      <w:r w:rsidRPr="003B61E5">
        <w:rPr>
          <w:rFonts w:ascii="Times New Roman" w:eastAsia="Times New Roman" w:hAnsi="Times New Roman" w:cs="Times New Roman"/>
          <w:b/>
          <w:bCs/>
          <w:sz w:val="24"/>
          <w:szCs w:val="24"/>
          <w:lang w:val="uk-UA" w:eastAsia="en-US"/>
        </w:rPr>
        <w:t>вплив</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на</w:t>
      </w:r>
      <w:r w:rsidRPr="003B61E5">
        <w:rPr>
          <w:rFonts w:ascii="Times New Roman" w:eastAsia="Times New Roman" w:hAnsi="Times New Roman" w:cs="Times New Roman"/>
          <w:b/>
          <w:bCs/>
          <w:spacing w:val="-1"/>
          <w:sz w:val="24"/>
          <w:szCs w:val="24"/>
          <w:lang w:val="uk-UA" w:eastAsia="en-US"/>
        </w:rPr>
        <w:t xml:space="preserve"> </w:t>
      </w:r>
      <w:r w:rsidRPr="003B61E5">
        <w:rPr>
          <w:rFonts w:ascii="Times New Roman" w:eastAsia="Times New Roman" w:hAnsi="Times New Roman" w:cs="Times New Roman"/>
          <w:b/>
          <w:bCs/>
          <w:sz w:val="24"/>
          <w:szCs w:val="24"/>
          <w:lang w:val="uk-UA" w:eastAsia="en-US"/>
        </w:rPr>
        <w:t>керованість</w:t>
      </w:r>
      <w:r w:rsidRPr="003B61E5">
        <w:rPr>
          <w:rFonts w:ascii="Times New Roman" w:eastAsia="Times New Roman" w:hAnsi="Times New Roman" w:cs="Times New Roman"/>
          <w:b/>
          <w:bCs/>
          <w:spacing w:val="-1"/>
          <w:sz w:val="24"/>
          <w:szCs w:val="24"/>
          <w:lang w:val="uk-UA" w:eastAsia="en-US"/>
        </w:rPr>
        <w:t xml:space="preserve"> </w:t>
      </w:r>
      <w:r w:rsidRPr="003B61E5">
        <w:rPr>
          <w:rFonts w:ascii="Times New Roman" w:eastAsia="Times New Roman" w:hAnsi="Times New Roman" w:cs="Times New Roman"/>
          <w:b/>
          <w:bCs/>
          <w:spacing w:val="-2"/>
          <w:sz w:val="24"/>
          <w:szCs w:val="24"/>
          <w:lang w:val="uk-UA" w:eastAsia="en-US"/>
        </w:rPr>
        <w:t>автомобіля.</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 xml:space="preserve">Класифікація автомобільних доріг. Основні елементи автомобільних доріг, та їх </w:t>
      </w:r>
      <w:r w:rsidRPr="003B61E5">
        <w:rPr>
          <w:rFonts w:ascii="Times New Roman" w:eastAsia="Times New Roman" w:hAnsi="Times New Roman" w:cs="Times New Roman"/>
          <w:spacing w:val="-2"/>
          <w:sz w:val="24"/>
          <w:szCs w:val="24"/>
          <w:lang w:val="uk-UA" w:eastAsia="en-US"/>
        </w:rPr>
        <w:t>характеристика.</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Покриття. Проїзна частина і узбіччя. Дороги в населених пунктів, поза населених пунктах, сільські дороги. Автомагістралі. Особливості доріг у горах.</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Вплив</w:t>
      </w:r>
      <w:r w:rsidRPr="003B61E5">
        <w:rPr>
          <w:rFonts w:ascii="Times New Roman" w:eastAsia="Times New Roman" w:hAnsi="Times New Roman" w:cs="Times New Roman"/>
          <w:spacing w:val="-9"/>
          <w:sz w:val="24"/>
          <w:szCs w:val="24"/>
          <w:lang w:val="uk-UA" w:eastAsia="en-US"/>
        </w:rPr>
        <w:t xml:space="preserve"> </w:t>
      </w:r>
      <w:r w:rsidRPr="003B61E5">
        <w:rPr>
          <w:rFonts w:ascii="Times New Roman" w:eastAsia="Times New Roman" w:hAnsi="Times New Roman" w:cs="Times New Roman"/>
          <w:sz w:val="24"/>
          <w:szCs w:val="24"/>
          <w:lang w:val="uk-UA" w:eastAsia="en-US"/>
        </w:rPr>
        <w:t>дорожніх</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умов</w:t>
      </w:r>
      <w:r w:rsidRPr="003B61E5">
        <w:rPr>
          <w:rFonts w:ascii="Times New Roman" w:eastAsia="Times New Roman" w:hAnsi="Times New Roman" w:cs="Times New Roman"/>
          <w:spacing w:val="-9"/>
          <w:sz w:val="24"/>
          <w:szCs w:val="24"/>
          <w:lang w:val="uk-UA" w:eastAsia="en-US"/>
        </w:rPr>
        <w:t xml:space="preserve"> </w:t>
      </w:r>
      <w:r w:rsidRPr="003B61E5">
        <w:rPr>
          <w:rFonts w:ascii="Times New Roman" w:eastAsia="Times New Roman" w:hAnsi="Times New Roman" w:cs="Times New Roman"/>
          <w:sz w:val="24"/>
          <w:szCs w:val="24"/>
          <w:lang w:val="uk-UA" w:eastAsia="en-US"/>
        </w:rPr>
        <w:t>на</w:t>
      </w:r>
      <w:r w:rsidRPr="003B61E5">
        <w:rPr>
          <w:rFonts w:ascii="Times New Roman" w:eastAsia="Times New Roman" w:hAnsi="Times New Roman" w:cs="Times New Roman"/>
          <w:spacing w:val="-7"/>
          <w:sz w:val="24"/>
          <w:szCs w:val="24"/>
          <w:lang w:val="uk-UA" w:eastAsia="en-US"/>
        </w:rPr>
        <w:t xml:space="preserve"> </w:t>
      </w:r>
      <w:r w:rsidRPr="003B61E5">
        <w:rPr>
          <w:rFonts w:ascii="Times New Roman" w:eastAsia="Times New Roman" w:hAnsi="Times New Roman" w:cs="Times New Roman"/>
          <w:sz w:val="24"/>
          <w:szCs w:val="24"/>
          <w:lang w:val="uk-UA" w:eastAsia="en-US"/>
        </w:rPr>
        <w:t>водіння</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автомобіля. Особливості руху в тумані й на дорогах.</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Користування</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дорогами</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в</w:t>
      </w:r>
      <w:r w:rsidRPr="003B61E5">
        <w:rPr>
          <w:rFonts w:ascii="Times New Roman" w:eastAsia="Times New Roman" w:hAnsi="Times New Roman" w:cs="Times New Roman"/>
          <w:spacing w:val="-7"/>
          <w:sz w:val="24"/>
          <w:szCs w:val="24"/>
          <w:lang w:val="uk-UA" w:eastAsia="en-US"/>
        </w:rPr>
        <w:t xml:space="preserve"> </w:t>
      </w:r>
      <w:r w:rsidRPr="003B61E5">
        <w:rPr>
          <w:rFonts w:ascii="Times New Roman" w:eastAsia="Times New Roman" w:hAnsi="Times New Roman" w:cs="Times New Roman"/>
          <w:sz w:val="24"/>
          <w:szCs w:val="24"/>
          <w:lang w:val="uk-UA" w:eastAsia="en-US"/>
        </w:rPr>
        <w:t>осінньо-зимовий</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і</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весняний</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періоди. Користування зимовими дорогами.</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lastRenderedPageBreak/>
        <w:t>Дорожньо-транспортні</w:t>
      </w:r>
      <w:r w:rsidRPr="003B61E5">
        <w:rPr>
          <w:rFonts w:ascii="Times New Roman" w:eastAsia="Times New Roman" w:hAnsi="Times New Roman" w:cs="Times New Roman"/>
          <w:b/>
          <w:bCs/>
          <w:spacing w:val="-13"/>
          <w:sz w:val="24"/>
          <w:szCs w:val="24"/>
          <w:lang w:val="uk-UA" w:eastAsia="en-US"/>
        </w:rPr>
        <w:t xml:space="preserve"> </w:t>
      </w:r>
      <w:r w:rsidRPr="003B61E5">
        <w:rPr>
          <w:rFonts w:ascii="Times New Roman" w:eastAsia="Times New Roman" w:hAnsi="Times New Roman" w:cs="Times New Roman"/>
          <w:b/>
          <w:bCs/>
          <w:spacing w:val="-2"/>
          <w:sz w:val="24"/>
          <w:szCs w:val="24"/>
          <w:lang w:val="uk-UA" w:eastAsia="en-US"/>
        </w:rPr>
        <w:t>пригоди.</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Класифікація</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дорожньо-транспортних</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пригод</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та</w:t>
      </w:r>
      <w:r w:rsidRPr="003B61E5">
        <w:rPr>
          <w:rFonts w:ascii="Times New Roman" w:eastAsia="Times New Roman" w:hAnsi="Times New Roman" w:cs="Times New Roman"/>
          <w:spacing w:val="39"/>
          <w:sz w:val="24"/>
          <w:szCs w:val="24"/>
          <w:lang w:val="uk-UA" w:eastAsia="en-US"/>
        </w:rPr>
        <w:t xml:space="preserve"> </w:t>
      </w:r>
      <w:r w:rsidRPr="003B61E5">
        <w:rPr>
          <w:rFonts w:ascii="Times New Roman" w:eastAsia="Times New Roman" w:hAnsi="Times New Roman" w:cs="Times New Roman"/>
          <w:sz w:val="24"/>
          <w:szCs w:val="24"/>
          <w:lang w:val="uk-UA" w:eastAsia="en-US"/>
        </w:rPr>
        <w:t>їх</w:t>
      </w:r>
      <w:r w:rsidRPr="003B61E5">
        <w:rPr>
          <w:rFonts w:ascii="Times New Roman" w:eastAsia="Times New Roman" w:hAnsi="Times New Roman" w:cs="Times New Roman"/>
          <w:spacing w:val="38"/>
          <w:sz w:val="24"/>
          <w:szCs w:val="24"/>
          <w:lang w:val="uk-UA" w:eastAsia="en-US"/>
        </w:rPr>
        <w:t xml:space="preserve"> </w:t>
      </w:r>
      <w:r w:rsidRPr="003B61E5">
        <w:rPr>
          <w:rFonts w:ascii="Times New Roman" w:eastAsia="Times New Roman" w:hAnsi="Times New Roman" w:cs="Times New Roman"/>
          <w:sz w:val="24"/>
          <w:szCs w:val="24"/>
          <w:lang w:val="uk-UA" w:eastAsia="en-US"/>
        </w:rPr>
        <w:t>причини.</w:t>
      </w:r>
      <w:r w:rsidRPr="003B61E5">
        <w:rPr>
          <w:rFonts w:ascii="Times New Roman" w:eastAsia="Times New Roman" w:hAnsi="Times New Roman" w:cs="Times New Roman"/>
          <w:spacing w:val="38"/>
          <w:sz w:val="24"/>
          <w:szCs w:val="24"/>
          <w:lang w:val="uk-UA" w:eastAsia="en-US"/>
        </w:rPr>
        <w:t xml:space="preserve"> </w:t>
      </w:r>
      <w:r w:rsidRPr="003B61E5">
        <w:rPr>
          <w:rFonts w:ascii="Times New Roman" w:eastAsia="Times New Roman" w:hAnsi="Times New Roman" w:cs="Times New Roman"/>
          <w:sz w:val="24"/>
          <w:szCs w:val="24"/>
          <w:lang w:val="uk-UA" w:eastAsia="en-US"/>
        </w:rPr>
        <w:t>Поняття</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про</w:t>
      </w:r>
      <w:r w:rsidRPr="003B61E5">
        <w:rPr>
          <w:rFonts w:ascii="Times New Roman" w:eastAsia="Times New Roman" w:hAnsi="Times New Roman" w:cs="Times New Roman"/>
          <w:spacing w:val="38"/>
          <w:sz w:val="24"/>
          <w:szCs w:val="24"/>
          <w:lang w:val="uk-UA" w:eastAsia="en-US"/>
        </w:rPr>
        <w:t xml:space="preserve"> </w:t>
      </w:r>
      <w:r w:rsidRPr="003B61E5">
        <w:rPr>
          <w:rFonts w:ascii="Times New Roman" w:eastAsia="Times New Roman" w:hAnsi="Times New Roman" w:cs="Times New Roman"/>
          <w:sz w:val="24"/>
          <w:szCs w:val="24"/>
          <w:lang w:val="uk-UA" w:eastAsia="en-US"/>
        </w:rPr>
        <w:t>дорожньо- транспортну ситуацію та дорожньо-транспортну пригоду.</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Особливості</w:t>
      </w:r>
      <w:r w:rsidRPr="003B61E5">
        <w:rPr>
          <w:rFonts w:ascii="Times New Roman" w:eastAsia="Times New Roman" w:hAnsi="Times New Roman" w:cs="Times New Roman"/>
          <w:spacing w:val="36"/>
          <w:sz w:val="24"/>
          <w:szCs w:val="24"/>
          <w:lang w:val="uk-UA" w:eastAsia="en-US"/>
        </w:rPr>
        <w:t xml:space="preserve"> </w:t>
      </w:r>
      <w:r w:rsidRPr="003B61E5">
        <w:rPr>
          <w:rFonts w:ascii="Times New Roman" w:eastAsia="Times New Roman" w:hAnsi="Times New Roman" w:cs="Times New Roman"/>
          <w:sz w:val="24"/>
          <w:szCs w:val="24"/>
          <w:lang w:val="uk-UA" w:eastAsia="en-US"/>
        </w:rPr>
        <w:t>аварійності</w:t>
      </w:r>
      <w:r w:rsidRPr="003B61E5">
        <w:rPr>
          <w:rFonts w:ascii="Times New Roman" w:eastAsia="Times New Roman" w:hAnsi="Times New Roman" w:cs="Times New Roman"/>
          <w:spacing w:val="36"/>
          <w:sz w:val="24"/>
          <w:szCs w:val="24"/>
          <w:lang w:val="uk-UA" w:eastAsia="en-US"/>
        </w:rPr>
        <w:t xml:space="preserve"> </w:t>
      </w:r>
      <w:r w:rsidRPr="003B61E5">
        <w:rPr>
          <w:rFonts w:ascii="Times New Roman" w:eastAsia="Times New Roman" w:hAnsi="Times New Roman" w:cs="Times New Roman"/>
          <w:sz w:val="24"/>
          <w:szCs w:val="24"/>
          <w:lang w:val="uk-UA" w:eastAsia="en-US"/>
        </w:rPr>
        <w:t>в</w:t>
      </w:r>
      <w:r w:rsidRPr="003B61E5">
        <w:rPr>
          <w:rFonts w:ascii="Times New Roman" w:eastAsia="Times New Roman" w:hAnsi="Times New Roman" w:cs="Times New Roman"/>
          <w:spacing w:val="34"/>
          <w:sz w:val="24"/>
          <w:szCs w:val="24"/>
          <w:lang w:val="uk-UA" w:eastAsia="en-US"/>
        </w:rPr>
        <w:t xml:space="preserve"> </w:t>
      </w:r>
      <w:r w:rsidRPr="003B61E5">
        <w:rPr>
          <w:rFonts w:ascii="Times New Roman" w:eastAsia="Times New Roman" w:hAnsi="Times New Roman" w:cs="Times New Roman"/>
          <w:sz w:val="24"/>
          <w:szCs w:val="24"/>
          <w:lang w:val="uk-UA" w:eastAsia="en-US"/>
        </w:rPr>
        <w:t>містах,</w:t>
      </w:r>
      <w:r w:rsidRPr="003B61E5">
        <w:rPr>
          <w:rFonts w:ascii="Times New Roman" w:eastAsia="Times New Roman" w:hAnsi="Times New Roman" w:cs="Times New Roman"/>
          <w:spacing w:val="35"/>
          <w:sz w:val="24"/>
          <w:szCs w:val="24"/>
          <w:lang w:val="uk-UA" w:eastAsia="en-US"/>
        </w:rPr>
        <w:t xml:space="preserve"> </w:t>
      </w:r>
      <w:r w:rsidRPr="003B61E5">
        <w:rPr>
          <w:rFonts w:ascii="Times New Roman" w:eastAsia="Times New Roman" w:hAnsi="Times New Roman" w:cs="Times New Roman"/>
          <w:sz w:val="24"/>
          <w:szCs w:val="24"/>
          <w:lang w:val="uk-UA" w:eastAsia="en-US"/>
        </w:rPr>
        <w:t>на</w:t>
      </w:r>
      <w:r w:rsidRPr="003B61E5">
        <w:rPr>
          <w:rFonts w:ascii="Times New Roman" w:eastAsia="Times New Roman" w:hAnsi="Times New Roman" w:cs="Times New Roman"/>
          <w:spacing w:val="32"/>
          <w:sz w:val="24"/>
          <w:szCs w:val="24"/>
          <w:lang w:val="uk-UA" w:eastAsia="en-US"/>
        </w:rPr>
        <w:t xml:space="preserve"> </w:t>
      </w:r>
      <w:r w:rsidRPr="003B61E5">
        <w:rPr>
          <w:rFonts w:ascii="Times New Roman" w:eastAsia="Times New Roman" w:hAnsi="Times New Roman" w:cs="Times New Roman"/>
          <w:sz w:val="24"/>
          <w:szCs w:val="24"/>
          <w:lang w:val="uk-UA" w:eastAsia="en-US"/>
        </w:rPr>
        <w:t>дорогах</w:t>
      </w:r>
      <w:r w:rsidRPr="003B61E5">
        <w:rPr>
          <w:rFonts w:ascii="Times New Roman" w:eastAsia="Times New Roman" w:hAnsi="Times New Roman" w:cs="Times New Roman"/>
          <w:spacing w:val="35"/>
          <w:sz w:val="24"/>
          <w:szCs w:val="24"/>
          <w:lang w:val="uk-UA" w:eastAsia="en-US"/>
        </w:rPr>
        <w:t xml:space="preserve"> </w:t>
      </w:r>
      <w:r w:rsidRPr="003B61E5">
        <w:rPr>
          <w:rFonts w:ascii="Times New Roman" w:eastAsia="Times New Roman" w:hAnsi="Times New Roman" w:cs="Times New Roman"/>
          <w:sz w:val="24"/>
          <w:szCs w:val="24"/>
          <w:lang w:val="uk-UA" w:eastAsia="en-US"/>
        </w:rPr>
        <w:t>поза</w:t>
      </w:r>
      <w:r w:rsidRPr="003B61E5">
        <w:rPr>
          <w:rFonts w:ascii="Times New Roman" w:eastAsia="Times New Roman" w:hAnsi="Times New Roman" w:cs="Times New Roman"/>
          <w:spacing w:val="37"/>
          <w:sz w:val="24"/>
          <w:szCs w:val="24"/>
          <w:lang w:val="uk-UA" w:eastAsia="en-US"/>
        </w:rPr>
        <w:t xml:space="preserve"> </w:t>
      </w:r>
      <w:r w:rsidRPr="003B61E5">
        <w:rPr>
          <w:rFonts w:ascii="Times New Roman" w:eastAsia="Times New Roman" w:hAnsi="Times New Roman" w:cs="Times New Roman"/>
          <w:sz w:val="24"/>
          <w:szCs w:val="24"/>
          <w:lang w:val="uk-UA" w:eastAsia="en-US"/>
        </w:rPr>
        <w:t>населеними</w:t>
      </w:r>
      <w:r w:rsidRPr="003B61E5">
        <w:rPr>
          <w:rFonts w:ascii="Times New Roman" w:eastAsia="Times New Roman" w:hAnsi="Times New Roman" w:cs="Times New Roman"/>
          <w:spacing w:val="35"/>
          <w:sz w:val="24"/>
          <w:szCs w:val="24"/>
          <w:lang w:val="uk-UA" w:eastAsia="en-US"/>
        </w:rPr>
        <w:t xml:space="preserve"> </w:t>
      </w:r>
      <w:r w:rsidRPr="003B61E5">
        <w:rPr>
          <w:rFonts w:ascii="Times New Roman" w:eastAsia="Times New Roman" w:hAnsi="Times New Roman" w:cs="Times New Roman"/>
          <w:sz w:val="24"/>
          <w:szCs w:val="24"/>
          <w:lang w:val="uk-UA" w:eastAsia="en-US"/>
        </w:rPr>
        <w:t>пунктами,</w:t>
      </w:r>
      <w:r w:rsidRPr="003B61E5">
        <w:rPr>
          <w:rFonts w:ascii="Times New Roman" w:eastAsia="Times New Roman" w:hAnsi="Times New Roman" w:cs="Times New Roman"/>
          <w:spacing w:val="35"/>
          <w:sz w:val="24"/>
          <w:szCs w:val="24"/>
          <w:lang w:val="uk-UA" w:eastAsia="en-US"/>
        </w:rPr>
        <w:t xml:space="preserve"> </w:t>
      </w:r>
      <w:r w:rsidRPr="003B61E5">
        <w:rPr>
          <w:rFonts w:ascii="Times New Roman" w:eastAsia="Times New Roman" w:hAnsi="Times New Roman" w:cs="Times New Roman"/>
          <w:sz w:val="24"/>
          <w:szCs w:val="24"/>
          <w:lang w:val="uk-UA" w:eastAsia="en-US"/>
        </w:rPr>
        <w:t>в</w:t>
      </w:r>
      <w:r w:rsidRPr="003B61E5">
        <w:rPr>
          <w:rFonts w:ascii="Times New Roman" w:eastAsia="Times New Roman" w:hAnsi="Times New Roman" w:cs="Times New Roman"/>
          <w:spacing w:val="38"/>
          <w:sz w:val="24"/>
          <w:szCs w:val="24"/>
          <w:lang w:val="uk-UA" w:eastAsia="en-US"/>
        </w:rPr>
        <w:t xml:space="preserve"> </w:t>
      </w:r>
      <w:r w:rsidRPr="003B61E5">
        <w:rPr>
          <w:rFonts w:ascii="Times New Roman" w:eastAsia="Times New Roman" w:hAnsi="Times New Roman" w:cs="Times New Roman"/>
          <w:sz w:val="24"/>
          <w:szCs w:val="24"/>
          <w:lang w:val="uk-UA" w:eastAsia="en-US"/>
        </w:rPr>
        <w:t xml:space="preserve">сільській </w:t>
      </w:r>
      <w:r w:rsidRPr="003B61E5">
        <w:rPr>
          <w:rFonts w:ascii="Times New Roman" w:eastAsia="Times New Roman" w:hAnsi="Times New Roman" w:cs="Times New Roman"/>
          <w:spacing w:val="-2"/>
          <w:sz w:val="24"/>
          <w:szCs w:val="24"/>
          <w:lang w:val="uk-UA" w:eastAsia="en-US"/>
        </w:rPr>
        <w:t>місцевості.</w:t>
      </w:r>
    </w:p>
    <w:p w:rsidR="00ED2572" w:rsidRPr="003B61E5" w:rsidRDefault="00ED2572" w:rsidP="00ED2572">
      <w:pPr>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Умови, які сприяють виникненню дорожньо-транспортних пригод. Стан транспортних засобів і стан дороги наявність регулювання дорожнього руху, та інші умови.</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Статистика дорожньо-транспортних пригод. Причини дорожньо-транспортних пригод залежно від пори року, днів тижня, часу доби, категорії доріг, видів транспортних засобів та інших факторів.</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Заходи,</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що</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запобігають</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pacing w:val="-4"/>
          <w:sz w:val="24"/>
          <w:szCs w:val="24"/>
          <w:lang w:val="uk-UA" w:eastAsia="en-US"/>
        </w:rPr>
        <w:t>ДТП.</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Умови попередження дорожньо-транспортних пригод. Поняття</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про</w:t>
      </w:r>
      <w:r w:rsidRPr="003B61E5">
        <w:rPr>
          <w:rFonts w:ascii="Times New Roman" w:eastAsia="Times New Roman" w:hAnsi="Times New Roman" w:cs="Times New Roman"/>
          <w:spacing w:val="-7"/>
          <w:sz w:val="24"/>
          <w:szCs w:val="24"/>
          <w:lang w:val="uk-UA" w:eastAsia="en-US"/>
        </w:rPr>
        <w:t xml:space="preserve"> </w:t>
      </w:r>
      <w:r w:rsidRPr="003B61E5">
        <w:rPr>
          <w:rFonts w:ascii="Times New Roman" w:eastAsia="Times New Roman" w:hAnsi="Times New Roman" w:cs="Times New Roman"/>
          <w:sz w:val="24"/>
          <w:szCs w:val="24"/>
          <w:lang w:val="uk-UA" w:eastAsia="en-US"/>
        </w:rPr>
        <w:t>експертизу</w:t>
      </w:r>
      <w:r w:rsidRPr="003B61E5">
        <w:rPr>
          <w:rFonts w:ascii="Times New Roman" w:eastAsia="Times New Roman" w:hAnsi="Times New Roman" w:cs="Times New Roman"/>
          <w:spacing w:val="-14"/>
          <w:sz w:val="24"/>
          <w:szCs w:val="24"/>
          <w:lang w:val="uk-UA" w:eastAsia="en-US"/>
        </w:rPr>
        <w:t xml:space="preserve"> </w:t>
      </w:r>
      <w:r w:rsidRPr="003B61E5">
        <w:rPr>
          <w:rFonts w:ascii="Times New Roman" w:eastAsia="Times New Roman" w:hAnsi="Times New Roman" w:cs="Times New Roman"/>
          <w:sz w:val="24"/>
          <w:szCs w:val="24"/>
          <w:lang w:val="uk-UA" w:eastAsia="en-US"/>
        </w:rPr>
        <w:t>дорожньо-транспортних</w:t>
      </w:r>
      <w:r w:rsidRPr="003B61E5">
        <w:rPr>
          <w:rFonts w:ascii="Times New Roman" w:eastAsia="Times New Roman" w:hAnsi="Times New Roman" w:cs="Times New Roman"/>
          <w:spacing w:val="-7"/>
          <w:sz w:val="24"/>
          <w:szCs w:val="24"/>
          <w:lang w:val="uk-UA" w:eastAsia="en-US"/>
        </w:rPr>
        <w:t xml:space="preserve"> </w:t>
      </w:r>
      <w:r w:rsidRPr="003B61E5">
        <w:rPr>
          <w:rFonts w:ascii="Times New Roman" w:eastAsia="Times New Roman" w:hAnsi="Times New Roman" w:cs="Times New Roman"/>
          <w:sz w:val="24"/>
          <w:szCs w:val="24"/>
          <w:lang w:val="uk-UA" w:eastAsia="en-US"/>
        </w:rPr>
        <w:t>пригод.</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Тема</w:t>
      </w:r>
      <w:r w:rsidRPr="003B61E5">
        <w:rPr>
          <w:rFonts w:ascii="Times New Roman" w:eastAsia="Times New Roman" w:hAnsi="Times New Roman" w:cs="Times New Roman"/>
          <w:b/>
          <w:bCs/>
          <w:spacing w:val="-6"/>
          <w:sz w:val="24"/>
          <w:szCs w:val="24"/>
          <w:lang w:val="uk-UA" w:eastAsia="en-US"/>
        </w:rPr>
        <w:t xml:space="preserve"> </w:t>
      </w:r>
      <w:r w:rsidRPr="003B61E5">
        <w:rPr>
          <w:rFonts w:ascii="Times New Roman" w:eastAsia="Times New Roman" w:hAnsi="Times New Roman" w:cs="Times New Roman"/>
          <w:b/>
          <w:bCs/>
          <w:sz w:val="24"/>
          <w:szCs w:val="24"/>
          <w:lang w:val="uk-UA" w:eastAsia="en-US"/>
        </w:rPr>
        <w:t>3.</w:t>
      </w:r>
      <w:r w:rsidRPr="003B61E5">
        <w:rPr>
          <w:rFonts w:ascii="Times New Roman" w:eastAsia="Times New Roman" w:hAnsi="Times New Roman" w:cs="Times New Roman"/>
          <w:b/>
          <w:bCs/>
          <w:spacing w:val="-4"/>
          <w:sz w:val="24"/>
          <w:szCs w:val="24"/>
          <w:lang w:val="uk-UA" w:eastAsia="en-US"/>
        </w:rPr>
        <w:t xml:space="preserve"> </w:t>
      </w:r>
      <w:r w:rsidRPr="003B61E5">
        <w:rPr>
          <w:rFonts w:ascii="Times New Roman" w:eastAsia="Times New Roman" w:hAnsi="Times New Roman" w:cs="Times New Roman"/>
          <w:b/>
          <w:bCs/>
          <w:sz w:val="24"/>
          <w:szCs w:val="24"/>
          <w:lang w:val="uk-UA" w:eastAsia="en-US"/>
        </w:rPr>
        <w:t>Медичне</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забезпечення</w:t>
      </w:r>
      <w:r w:rsidRPr="003B61E5">
        <w:rPr>
          <w:rFonts w:ascii="Times New Roman" w:eastAsia="Times New Roman" w:hAnsi="Times New Roman" w:cs="Times New Roman"/>
          <w:b/>
          <w:bCs/>
          <w:spacing w:val="-5"/>
          <w:sz w:val="24"/>
          <w:szCs w:val="24"/>
          <w:lang w:val="uk-UA" w:eastAsia="en-US"/>
        </w:rPr>
        <w:t xml:space="preserve"> </w:t>
      </w:r>
      <w:r w:rsidRPr="003B61E5">
        <w:rPr>
          <w:rFonts w:ascii="Times New Roman" w:eastAsia="Times New Roman" w:hAnsi="Times New Roman" w:cs="Times New Roman"/>
          <w:b/>
          <w:bCs/>
          <w:sz w:val="24"/>
          <w:szCs w:val="24"/>
          <w:lang w:val="uk-UA" w:eastAsia="en-US"/>
        </w:rPr>
        <w:t>безпеки</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дорожнього</w:t>
      </w:r>
      <w:r w:rsidRPr="003B61E5">
        <w:rPr>
          <w:rFonts w:ascii="Times New Roman" w:eastAsia="Times New Roman" w:hAnsi="Times New Roman" w:cs="Times New Roman"/>
          <w:b/>
          <w:bCs/>
          <w:spacing w:val="-5"/>
          <w:sz w:val="24"/>
          <w:szCs w:val="24"/>
          <w:lang w:val="uk-UA" w:eastAsia="en-US"/>
        </w:rPr>
        <w:t xml:space="preserve"> </w:t>
      </w:r>
      <w:r w:rsidRPr="003B61E5">
        <w:rPr>
          <w:rFonts w:ascii="Times New Roman" w:eastAsia="Times New Roman" w:hAnsi="Times New Roman" w:cs="Times New Roman"/>
          <w:b/>
          <w:bCs/>
          <w:sz w:val="24"/>
          <w:szCs w:val="24"/>
          <w:lang w:val="uk-UA" w:eastAsia="en-US"/>
        </w:rPr>
        <w:t>руху.</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Загальні</w:t>
      </w:r>
      <w:r w:rsidRPr="003B61E5">
        <w:rPr>
          <w:rFonts w:ascii="Times New Roman" w:eastAsia="Times New Roman" w:hAnsi="Times New Roman" w:cs="Times New Roman"/>
          <w:b/>
          <w:bCs/>
          <w:spacing w:val="6"/>
          <w:sz w:val="24"/>
          <w:szCs w:val="24"/>
          <w:lang w:val="uk-UA" w:eastAsia="en-US"/>
        </w:rPr>
        <w:t xml:space="preserve"> </w:t>
      </w:r>
      <w:r w:rsidRPr="003B61E5">
        <w:rPr>
          <w:rFonts w:ascii="Times New Roman" w:eastAsia="Times New Roman" w:hAnsi="Times New Roman" w:cs="Times New Roman"/>
          <w:b/>
          <w:bCs/>
          <w:spacing w:val="-2"/>
          <w:sz w:val="24"/>
          <w:szCs w:val="24"/>
          <w:lang w:val="uk-UA" w:eastAsia="en-US"/>
        </w:rPr>
        <w:t>положення.</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Дорожньо-транспортний травматизм. Принципи організації медичної допомоги потерпілим.</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Юридичні</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аспекти</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в</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питаннях</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надання</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медичної</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допомоги</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потерпілим.</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Медична аптечка для спорядження транспортних засобів.</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Основи</w:t>
      </w:r>
      <w:r w:rsidRPr="003B61E5">
        <w:rPr>
          <w:rFonts w:ascii="Times New Roman" w:eastAsia="Times New Roman" w:hAnsi="Times New Roman" w:cs="Times New Roman"/>
          <w:b/>
          <w:bCs/>
          <w:spacing w:val="-5"/>
          <w:sz w:val="24"/>
          <w:szCs w:val="24"/>
          <w:lang w:val="uk-UA" w:eastAsia="en-US"/>
        </w:rPr>
        <w:t xml:space="preserve"> </w:t>
      </w:r>
      <w:r w:rsidRPr="003B61E5">
        <w:rPr>
          <w:rFonts w:ascii="Times New Roman" w:eastAsia="Times New Roman" w:hAnsi="Times New Roman" w:cs="Times New Roman"/>
          <w:b/>
          <w:bCs/>
          <w:sz w:val="24"/>
          <w:szCs w:val="24"/>
          <w:lang w:val="uk-UA" w:eastAsia="en-US"/>
        </w:rPr>
        <w:t>анатомії</w:t>
      </w:r>
      <w:r w:rsidRPr="003B61E5">
        <w:rPr>
          <w:rFonts w:ascii="Times New Roman" w:eastAsia="Times New Roman" w:hAnsi="Times New Roman" w:cs="Times New Roman"/>
          <w:b/>
          <w:bCs/>
          <w:spacing w:val="-4"/>
          <w:sz w:val="24"/>
          <w:szCs w:val="24"/>
          <w:lang w:val="uk-UA" w:eastAsia="en-US"/>
        </w:rPr>
        <w:t xml:space="preserve"> </w:t>
      </w:r>
      <w:r w:rsidRPr="003B61E5">
        <w:rPr>
          <w:rFonts w:ascii="Times New Roman" w:eastAsia="Times New Roman" w:hAnsi="Times New Roman" w:cs="Times New Roman"/>
          <w:b/>
          <w:bCs/>
          <w:sz w:val="24"/>
          <w:szCs w:val="24"/>
          <w:lang w:val="uk-UA" w:eastAsia="en-US"/>
        </w:rPr>
        <w:t>та</w:t>
      </w:r>
      <w:r w:rsidRPr="003B61E5">
        <w:rPr>
          <w:rFonts w:ascii="Times New Roman" w:eastAsia="Times New Roman" w:hAnsi="Times New Roman" w:cs="Times New Roman"/>
          <w:b/>
          <w:bCs/>
          <w:spacing w:val="-5"/>
          <w:sz w:val="24"/>
          <w:szCs w:val="24"/>
          <w:lang w:val="uk-UA" w:eastAsia="en-US"/>
        </w:rPr>
        <w:t xml:space="preserve"> </w:t>
      </w:r>
      <w:r w:rsidRPr="003B61E5">
        <w:rPr>
          <w:rFonts w:ascii="Times New Roman" w:eastAsia="Times New Roman" w:hAnsi="Times New Roman" w:cs="Times New Roman"/>
          <w:b/>
          <w:bCs/>
          <w:sz w:val="24"/>
          <w:szCs w:val="24"/>
          <w:lang w:val="uk-UA" w:eastAsia="en-US"/>
        </w:rPr>
        <w:t>фізіології</w:t>
      </w:r>
      <w:r w:rsidRPr="003B61E5">
        <w:rPr>
          <w:rFonts w:ascii="Times New Roman" w:eastAsia="Times New Roman" w:hAnsi="Times New Roman" w:cs="Times New Roman"/>
          <w:b/>
          <w:bCs/>
          <w:spacing w:val="-4"/>
          <w:sz w:val="24"/>
          <w:szCs w:val="24"/>
          <w:lang w:val="uk-UA" w:eastAsia="en-US"/>
        </w:rPr>
        <w:t xml:space="preserve"> </w:t>
      </w:r>
      <w:r w:rsidRPr="003B61E5">
        <w:rPr>
          <w:rFonts w:ascii="Times New Roman" w:eastAsia="Times New Roman" w:hAnsi="Times New Roman" w:cs="Times New Roman"/>
          <w:b/>
          <w:bCs/>
          <w:spacing w:val="-2"/>
          <w:sz w:val="24"/>
          <w:szCs w:val="24"/>
          <w:lang w:val="uk-UA" w:eastAsia="en-US"/>
        </w:rPr>
        <w:t>людини.</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 xml:space="preserve">Організм людини. Органи дихання, серцево-судинна система, їх функції. Характеристика судин. Розміщення основних кровоносних судин, місця для притиснення </w:t>
      </w:r>
      <w:r w:rsidRPr="003B61E5">
        <w:rPr>
          <w:rFonts w:ascii="Times New Roman" w:eastAsia="Times New Roman" w:hAnsi="Times New Roman" w:cs="Times New Roman"/>
          <w:spacing w:val="-2"/>
          <w:sz w:val="24"/>
          <w:szCs w:val="24"/>
          <w:lang w:val="uk-UA" w:eastAsia="en-US"/>
        </w:rPr>
        <w:t>артерій.</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Пульс,</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його</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характеристика.</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Опорно-руховий</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апарат.</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М'язи</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і</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зв'язки. Центральна нервова система.</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Стан,</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небезпечний</w:t>
      </w:r>
      <w:r w:rsidRPr="003B61E5">
        <w:rPr>
          <w:rFonts w:ascii="Times New Roman" w:eastAsia="Times New Roman" w:hAnsi="Times New Roman" w:cs="Times New Roman"/>
          <w:b/>
          <w:bCs/>
          <w:spacing w:val="-1"/>
          <w:sz w:val="24"/>
          <w:szCs w:val="24"/>
          <w:lang w:val="uk-UA" w:eastAsia="en-US"/>
        </w:rPr>
        <w:t xml:space="preserve"> </w:t>
      </w:r>
      <w:r w:rsidRPr="003B61E5">
        <w:rPr>
          <w:rFonts w:ascii="Times New Roman" w:eastAsia="Times New Roman" w:hAnsi="Times New Roman" w:cs="Times New Roman"/>
          <w:b/>
          <w:bCs/>
          <w:sz w:val="24"/>
          <w:szCs w:val="24"/>
          <w:lang w:val="uk-UA" w:eastAsia="en-US"/>
        </w:rPr>
        <w:t>для</w:t>
      </w:r>
      <w:r w:rsidRPr="003B61E5">
        <w:rPr>
          <w:rFonts w:ascii="Times New Roman" w:eastAsia="Times New Roman" w:hAnsi="Times New Roman" w:cs="Times New Roman"/>
          <w:b/>
          <w:bCs/>
          <w:spacing w:val="-4"/>
          <w:sz w:val="24"/>
          <w:szCs w:val="24"/>
          <w:lang w:val="uk-UA" w:eastAsia="en-US"/>
        </w:rPr>
        <w:t xml:space="preserve"> </w:t>
      </w:r>
      <w:r w:rsidRPr="003B61E5">
        <w:rPr>
          <w:rFonts w:ascii="Times New Roman" w:eastAsia="Times New Roman" w:hAnsi="Times New Roman" w:cs="Times New Roman"/>
          <w:b/>
          <w:bCs/>
          <w:sz w:val="24"/>
          <w:szCs w:val="24"/>
          <w:lang w:val="uk-UA" w:eastAsia="en-US"/>
        </w:rPr>
        <w:t>життя</w:t>
      </w:r>
      <w:r w:rsidRPr="003B61E5">
        <w:rPr>
          <w:rFonts w:ascii="Times New Roman" w:eastAsia="Times New Roman" w:hAnsi="Times New Roman" w:cs="Times New Roman"/>
          <w:b/>
          <w:bCs/>
          <w:spacing w:val="-4"/>
          <w:sz w:val="24"/>
          <w:szCs w:val="24"/>
          <w:lang w:val="uk-UA" w:eastAsia="en-US"/>
        </w:rPr>
        <w:t xml:space="preserve"> </w:t>
      </w:r>
      <w:r w:rsidRPr="003B61E5">
        <w:rPr>
          <w:rFonts w:ascii="Times New Roman" w:eastAsia="Times New Roman" w:hAnsi="Times New Roman" w:cs="Times New Roman"/>
          <w:b/>
          <w:bCs/>
          <w:spacing w:val="-2"/>
          <w:sz w:val="24"/>
          <w:szCs w:val="24"/>
          <w:lang w:val="uk-UA" w:eastAsia="en-US"/>
        </w:rPr>
        <w:t>людини.</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Кровотеча,</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її</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види</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та</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ознаки.</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Ранова</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інфекція,</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асептика</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та</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антисептика. Зупинка серця: причини, ознаки.</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Сонячний</w:t>
      </w:r>
      <w:r w:rsidRPr="003B61E5">
        <w:rPr>
          <w:rFonts w:ascii="Times New Roman" w:eastAsia="Times New Roman" w:hAnsi="Times New Roman" w:cs="Times New Roman"/>
          <w:spacing w:val="-9"/>
          <w:sz w:val="24"/>
          <w:szCs w:val="24"/>
          <w:lang w:val="uk-UA" w:eastAsia="en-US"/>
        </w:rPr>
        <w:t xml:space="preserve"> </w:t>
      </w:r>
      <w:r w:rsidRPr="003B61E5">
        <w:rPr>
          <w:rFonts w:ascii="Times New Roman" w:eastAsia="Times New Roman" w:hAnsi="Times New Roman" w:cs="Times New Roman"/>
          <w:sz w:val="24"/>
          <w:szCs w:val="24"/>
          <w:lang w:val="uk-UA" w:eastAsia="en-US"/>
        </w:rPr>
        <w:t>і</w:t>
      </w:r>
      <w:r w:rsidRPr="003B61E5">
        <w:rPr>
          <w:rFonts w:ascii="Times New Roman" w:eastAsia="Times New Roman" w:hAnsi="Times New Roman" w:cs="Times New Roman"/>
          <w:spacing w:val="-8"/>
          <w:sz w:val="24"/>
          <w:szCs w:val="24"/>
          <w:lang w:val="uk-UA" w:eastAsia="en-US"/>
        </w:rPr>
        <w:t xml:space="preserve"> </w:t>
      </w:r>
      <w:r w:rsidRPr="003B61E5">
        <w:rPr>
          <w:rFonts w:ascii="Times New Roman" w:eastAsia="Times New Roman" w:hAnsi="Times New Roman" w:cs="Times New Roman"/>
          <w:sz w:val="24"/>
          <w:szCs w:val="24"/>
          <w:lang w:val="uk-UA" w:eastAsia="en-US"/>
        </w:rPr>
        <w:t>тепловий</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удари,</w:t>
      </w:r>
      <w:r w:rsidRPr="003B61E5">
        <w:rPr>
          <w:rFonts w:ascii="Times New Roman" w:eastAsia="Times New Roman" w:hAnsi="Times New Roman" w:cs="Times New Roman"/>
          <w:spacing w:val="-8"/>
          <w:sz w:val="24"/>
          <w:szCs w:val="24"/>
          <w:lang w:val="uk-UA" w:eastAsia="en-US"/>
        </w:rPr>
        <w:t xml:space="preserve"> </w:t>
      </w:r>
      <w:r w:rsidRPr="003B61E5">
        <w:rPr>
          <w:rFonts w:ascii="Times New Roman" w:eastAsia="Times New Roman" w:hAnsi="Times New Roman" w:cs="Times New Roman"/>
          <w:sz w:val="24"/>
          <w:szCs w:val="24"/>
          <w:lang w:val="uk-UA" w:eastAsia="en-US"/>
        </w:rPr>
        <w:t>їх</w:t>
      </w:r>
      <w:r w:rsidRPr="003B61E5">
        <w:rPr>
          <w:rFonts w:ascii="Times New Roman" w:eastAsia="Times New Roman" w:hAnsi="Times New Roman" w:cs="Times New Roman"/>
          <w:spacing w:val="-8"/>
          <w:sz w:val="24"/>
          <w:szCs w:val="24"/>
          <w:lang w:val="uk-UA" w:eastAsia="en-US"/>
        </w:rPr>
        <w:t xml:space="preserve"> </w:t>
      </w:r>
      <w:r w:rsidRPr="003B61E5">
        <w:rPr>
          <w:rFonts w:ascii="Times New Roman" w:eastAsia="Times New Roman" w:hAnsi="Times New Roman" w:cs="Times New Roman"/>
          <w:sz w:val="24"/>
          <w:szCs w:val="24"/>
          <w:lang w:val="uk-UA" w:eastAsia="en-US"/>
        </w:rPr>
        <w:t>ознаки. Отруєння чадним газом, його ознаки.</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Перша</w:t>
      </w:r>
      <w:r w:rsidRPr="003B61E5">
        <w:rPr>
          <w:rFonts w:ascii="Times New Roman" w:eastAsia="Times New Roman" w:hAnsi="Times New Roman" w:cs="Times New Roman"/>
          <w:b/>
          <w:bCs/>
          <w:spacing w:val="-1"/>
          <w:sz w:val="24"/>
          <w:szCs w:val="24"/>
          <w:lang w:val="uk-UA" w:eastAsia="en-US"/>
        </w:rPr>
        <w:t xml:space="preserve"> </w:t>
      </w:r>
      <w:r w:rsidRPr="003B61E5">
        <w:rPr>
          <w:rFonts w:ascii="Times New Roman" w:eastAsia="Times New Roman" w:hAnsi="Times New Roman" w:cs="Times New Roman"/>
          <w:b/>
          <w:bCs/>
          <w:sz w:val="24"/>
          <w:szCs w:val="24"/>
          <w:lang w:val="uk-UA" w:eastAsia="en-US"/>
        </w:rPr>
        <w:t>долікарняна</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допомога</w:t>
      </w:r>
      <w:r w:rsidRPr="003B61E5">
        <w:rPr>
          <w:rFonts w:ascii="Times New Roman" w:eastAsia="Times New Roman" w:hAnsi="Times New Roman" w:cs="Times New Roman"/>
          <w:b/>
          <w:bCs/>
          <w:spacing w:val="-4"/>
          <w:sz w:val="24"/>
          <w:szCs w:val="24"/>
          <w:lang w:val="uk-UA" w:eastAsia="en-US"/>
        </w:rPr>
        <w:t xml:space="preserve"> </w:t>
      </w:r>
      <w:r w:rsidRPr="003B61E5">
        <w:rPr>
          <w:rFonts w:ascii="Times New Roman" w:eastAsia="Times New Roman" w:hAnsi="Times New Roman" w:cs="Times New Roman"/>
          <w:b/>
          <w:bCs/>
          <w:sz w:val="24"/>
          <w:szCs w:val="24"/>
          <w:lang w:val="uk-UA" w:eastAsia="en-US"/>
        </w:rPr>
        <w:t xml:space="preserve">людині у </w:t>
      </w:r>
      <w:r w:rsidRPr="003B61E5">
        <w:rPr>
          <w:rFonts w:ascii="Times New Roman" w:eastAsia="Times New Roman" w:hAnsi="Times New Roman" w:cs="Times New Roman"/>
          <w:b/>
          <w:bCs/>
          <w:spacing w:val="-4"/>
          <w:sz w:val="24"/>
          <w:szCs w:val="24"/>
          <w:lang w:val="uk-UA" w:eastAsia="en-US"/>
        </w:rPr>
        <w:t>ДТП.</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Загальні поняття про першу</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долікарняну</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допомогу</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особам, які потерпіли при нещасних випадках або дорожньо-транспортних пригодах.</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Забиті</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місця,</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розтягнення</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зв'язок</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та</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вивихи:</w:t>
      </w:r>
      <w:r w:rsidRPr="003B61E5">
        <w:rPr>
          <w:rFonts w:ascii="Times New Roman" w:eastAsia="Times New Roman" w:hAnsi="Times New Roman" w:cs="Times New Roman"/>
          <w:spacing w:val="-10"/>
          <w:sz w:val="24"/>
          <w:szCs w:val="24"/>
          <w:lang w:val="uk-UA" w:eastAsia="en-US"/>
        </w:rPr>
        <w:t xml:space="preserve"> </w:t>
      </w:r>
      <w:r w:rsidRPr="003B61E5">
        <w:rPr>
          <w:rFonts w:ascii="Times New Roman" w:eastAsia="Times New Roman" w:hAnsi="Times New Roman" w:cs="Times New Roman"/>
          <w:sz w:val="24"/>
          <w:szCs w:val="24"/>
          <w:lang w:val="uk-UA" w:eastAsia="en-US"/>
        </w:rPr>
        <w:t>ознаки, ускладнення,</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перша</w:t>
      </w:r>
      <w:r w:rsidRPr="003B61E5">
        <w:rPr>
          <w:rFonts w:ascii="Times New Roman" w:eastAsia="Times New Roman" w:hAnsi="Times New Roman" w:cs="Times New Roman"/>
          <w:spacing w:val="-2"/>
          <w:sz w:val="24"/>
          <w:szCs w:val="24"/>
          <w:lang w:val="uk-UA" w:eastAsia="en-US"/>
        </w:rPr>
        <w:t xml:space="preserve"> допомога.</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Переломи: види та ознаки, ускладнення при переломах. Надання першої допомоги при переломах щелепи, ключиць, ребер, хребта та кісток таза. Правила накладання шин.</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 xml:space="preserve">Травма грудей і живота: види та ознаки. Пневмоторакс. Перша допомога. Особливості </w:t>
      </w:r>
      <w:r w:rsidRPr="003B61E5">
        <w:rPr>
          <w:rFonts w:ascii="Times New Roman" w:eastAsia="Times New Roman" w:hAnsi="Times New Roman" w:cs="Times New Roman"/>
          <w:spacing w:val="-2"/>
          <w:sz w:val="24"/>
          <w:szCs w:val="24"/>
          <w:lang w:val="uk-UA" w:eastAsia="en-US"/>
        </w:rPr>
        <w:t>транспортування.</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Зупинка</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дихання.</w:t>
      </w:r>
      <w:r w:rsidRPr="003B61E5">
        <w:rPr>
          <w:rFonts w:ascii="Times New Roman" w:eastAsia="Times New Roman" w:hAnsi="Times New Roman" w:cs="Times New Roman"/>
          <w:spacing w:val="39"/>
          <w:sz w:val="24"/>
          <w:szCs w:val="24"/>
          <w:lang w:val="uk-UA" w:eastAsia="en-US"/>
        </w:rPr>
        <w:t xml:space="preserve"> </w:t>
      </w:r>
      <w:r w:rsidRPr="003B61E5">
        <w:rPr>
          <w:rFonts w:ascii="Times New Roman" w:eastAsia="Times New Roman" w:hAnsi="Times New Roman" w:cs="Times New Roman"/>
          <w:sz w:val="24"/>
          <w:szCs w:val="24"/>
          <w:lang w:val="uk-UA" w:eastAsia="en-US"/>
        </w:rPr>
        <w:t>Техніка</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і</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способи</w:t>
      </w:r>
      <w:r w:rsidRPr="003B61E5">
        <w:rPr>
          <w:rFonts w:ascii="Times New Roman" w:eastAsia="Times New Roman" w:hAnsi="Times New Roman" w:cs="Times New Roman"/>
          <w:spacing w:val="39"/>
          <w:sz w:val="24"/>
          <w:szCs w:val="24"/>
          <w:lang w:val="uk-UA" w:eastAsia="en-US"/>
        </w:rPr>
        <w:t xml:space="preserve"> </w:t>
      </w:r>
      <w:r w:rsidRPr="003B61E5">
        <w:rPr>
          <w:rFonts w:ascii="Times New Roman" w:eastAsia="Times New Roman" w:hAnsi="Times New Roman" w:cs="Times New Roman"/>
          <w:sz w:val="24"/>
          <w:szCs w:val="24"/>
          <w:lang w:val="uk-UA" w:eastAsia="en-US"/>
        </w:rPr>
        <w:t>штучного</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відновлення</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дихання.</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Непритомність: ознаки, перша допомога.</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Опіки теплові та хімічні. Ураження електричним струмом. Отруєння газами, етиловим бензином, антифризом.</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Перша</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допомога</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pacing w:val="-2"/>
          <w:sz w:val="24"/>
          <w:szCs w:val="24"/>
          <w:lang w:val="uk-UA" w:eastAsia="en-US"/>
        </w:rPr>
        <w:t>потопаючим.</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Надання першої допомоги при теплових і сонячних</w:t>
      </w:r>
      <w:r w:rsidRPr="003B61E5">
        <w:rPr>
          <w:rFonts w:ascii="Times New Roman" w:eastAsia="Times New Roman" w:hAnsi="Times New Roman" w:cs="Times New Roman"/>
          <w:spacing w:val="31"/>
          <w:sz w:val="24"/>
          <w:szCs w:val="24"/>
          <w:lang w:val="uk-UA" w:eastAsia="en-US"/>
        </w:rPr>
        <w:t xml:space="preserve"> </w:t>
      </w:r>
      <w:r w:rsidRPr="003B61E5">
        <w:rPr>
          <w:rFonts w:ascii="Times New Roman" w:eastAsia="Times New Roman" w:hAnsi="Times New Roman" w:cs="Times New Roman"/>
          <w:sz w:val="24"/>
          <w:szCs w:val="24"/>
          <w:lang w:val="uk-UA" w:eastAsia="en-US"/>
        </w:rPr>
        <w:t>ударах, опіках, отруєннях газами, замерзанні, обмороженні та потопленні.</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Перша</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допомога</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при</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отруєнні</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чадним</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pacing w:val="-2"/>
          <w:sz w:val="24"/>
          <w:szCs w:val="24"/>
          <w:lang w:val="uk-UA" w:eastAsia="en-US"/>
        </w:rPr>
        <w:t>газом.</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lastRenderedPageBreak/>
        <w:t>Послідовність</w:t>
      </w:r>
      <w:r w:rsidRPr="003B61E5">
        <w:rPr>
          <w:rFonts w:ascii="Times New Roman" w:eastAsia="Times New Roman" w:hAnsi="Times New Roman" w:cs="Times New Roman"/>
          <w:b/>
          <w:bCs/>
          <w:spacing w:val="-8"/>
          <w:sz w:val="24"/>
          <w:szCs w:val="24"/>
          <w:lang w:val="uk-UA" w:eastAsia="en-US"/>
        </w:rPr>
        <w:t xml:space="preserve"> </w:t>
      </w:r>
      <w:r w:rsidRPr="003B61E5">
        <w:rPr>
          <w:rFonts w:ascii="Times New Roman" w:eastAsia="Times New Roman" w:hAnsi="Times New Roman" w:cs="Times New Roman"/>
          <w:b/>
          <w:bCs/>
          <w:sz w:val="24"/>
          <w:szCs w:val="24"/>
          <w:lang w:val="uk-UA" w:eastAsia="en-US"/>
        </w:rPr>
        <w:t>у</w:t>
      </w:r>
      <w:r w:rsidRPr="003B61E5">
        <w:rPr>
          <w:rFonts w:ascii="Times New Roman" w:eastAsia="Times New Roman" w:hAnsi="Times New Roman" w:cs="Times New Roman"/>
          <w:b/>
          <w:bCs/>
          <w:spacing w:val="-1"/>
          <w:sz w:val="24"/>
          <w:szCs w:val="24"/>
          <w:lang w:val="uk-UA" w:eastAsia="en-US"/>
        </w:rPr>
        <w:t xml:space="preserve"> </w:t>
      </w:r>
      <w:r w:rsidRPr="003B61E5">
        <w:rPr>
          <w:rFonts w:ascii="Times New Roman" w:eastAsia="Times New Roman" w:hAnsi="Times New Roman" w:cs="Times New Roman"/>
          <w:b/>
          <w:bCs/>
          <w:sz w:val="24"/>
          <w:szCs w:val="24"/>
          <w:lang w:val="uk-UA" w:eastAsia="en-US"/>
        </w:rPr>
        <w:t>поданні</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допомоги</w:t>
      </w:r>
      <w:r w:rsidRPr="003B61E5">
        <w:rPr>
          <w:rFonts w:ascii="Times New Roman" w:eastAsia="Times New Roman" w:hAnsi="Times New Roman" w:cs="Times New Roman"/>
          <w:b/>
          <w:bCs/>
          <w:spacing w:val="-4"/>
          <w:sz w:val="24"/>
          <w:szCs w:val="24"/>
          <w:lang w:val="uk-UA" w:eastAsia="en-US"/>
        </w:rPr>
        <w:t xml:space="preserve"> </w:t>
      </w:r>
      <w:r w:rsidRPr="003B61E5">
        <w:rPr>
          <w:rFonts w:ascii="Times New Roman" w:eastAsia="Times New Roman" w:hAnsi="Times New Roman" w:cs="Times New Roman"/>
          <w:b/>
          <w:bCs/>
          <w:sz w:val="24"/>
          <w:szCs w:val="24"/>
          <w:lang w:val="uk-UA" w:eastAsia="en-US"/>
        </w:rPr>
        <w:t>потерпілим</w:t>
      </w:r>
      <w:r w:rsidRPr="003B61E5">
        <w:rPr>
          <w:rFonts w:ascii="Times New Roman" w:eastAsia="Times New Roman" w:hAnsi="Times New Roman" w:cs="Times New Roman"/>
          <w:b/>
          <w:bCs/>
          <w:spacing w:val="-7"/>
          <w:sz w:val="24"/>
          <w:szCs w:val="24"/>
          <w:lang w:val="uk-UA" w:eastAsia="en-US"/>
        </w:rPr>
        <w:t xml:space="preserve"> </w:t>
      </w:r>
      <w:r w:rsidRPr="003B61E5">
        <w:rPr>
          <w:rFonts w:ascii="Times New Roman" w:eastAsia="Times New Roman" w:hAnsi="Times New Roman" w:cs="Times New Roman"/>
          <w:b/>
          <w:bCs/>
          <w:sz w:val="24"/>
          <w:szCs w:val="24"/>
          <w:lang w:val="uk-UA" w:eastAsia="en-US"/>
        </w:rPr>
        <w:t>у</w:t>
      </w:r>
      <w:r w:rsidRPr="003B61E5">
        <w:rPr>
          <w:rFonts w:ascii="Times New Roman" w:eastAsia="Times New Roman" w:hAnsi="Times New Roman" w:cs="Times New Roman"/>
          <w:b/>
          <w:bCs/>
          <w:spacing w:val="-1"/>
          <w:sz w:val="24"/>
          <w:szCs w:val="24"/>
          <w:lang w:val="uk-UA" w:eastAsia="en-US"/>
        </w:rPr>
        <w:t xml:space="preserve"> </w:t>
      </w:r>
      <w:r w:rsidRPr="003B61E5">
        <w:rPr>
          <w:rFonts w:ascii="Times New Roman" w:eastAsia="Times New Roman" w:hAnsi="Times New Roman" w:cs="Times New Roman"/>
          <w:b/>
          <w:bCs/>
          <w:spacing w:val="-4"/>
          <w:sz w:val="24"/>
          <w:szCs w:val="24"/>
          <w:lang w:val="uk-UA" w:eastAsia="en-US"/>
        </w:rPr>
        <w:t>ДТП.</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Визначення і термінове припинення дії травмуючого фактора, вивільнення потерпілого із транспортного засобу. Надання першої допомоги.</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Правила і засоби перенесення потерпілого. Правила і способи транспортування потерпілого різними видами транспортних засобів.</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Дія</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алкоголю</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та</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наркотиків</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на</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працездатність</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pacing w:val="-2"/>
          <w:sz w:val="24"/>
          <w:szCs w:val="24"/>
          <w:lang w:val="uk-UA" w:eastAsia="en-US"/>
        </w:rPr>
        <w:t>водія.</w:t>
      </w:r>
    </w:p>
    <w:p w:rsidR="00ED2572" w:rsidRPr="003B61E5" w:rsidRDefault="00ED2572" w:rsidP="00ED2572">
      <w:pPr>
        <w:widowControl w:val="0"/>
        <w:autoSpaceDE w:val="0"/>
        <w:autoSpaceDN w:val="0"/>
        <w:spacing w:after="0"/>
        <w:ind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Небезпечні наслідки вживання алкоголю, наркотиків і ліків, що негативно впливають</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на стан людини і зниження швидкості реакції, послаблення уваги, погіршення зорового відчуття, сонливість, невідворотні зміни в організмі.</w:t>
      </w:r>
    </w:p>
    <w:p w:rsidR="00ED2572" w:rsidRPr="003B61E5" w:rsidRDefault="00ED2572" w:rsidP="00ED2572">
      <w:pPr>
        <w:widowControl w:val="0"/>
        <w:autoSpaceDE w:val="0"/>
        <w:autoSpaceDN w:val="0"/>
        <w:spacing w:after="0"/>
        <w:ind w:right="111"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Лабораторно-практичні</w:t>
      </w:r>
      <w:r w:rsidRPr="003B61E5">
        <w:rPr>
          <w:rFonts w:ascii="Times New Roman" w:eastAsia="Times New Roman" w:hAnsi="Times New Roman" w:cs="Times New Roman"/>
          <w:b/>
          <w:bCs/>
          <w:spacing w:val="-11"/>
          <w:sz w:val="24"/>
          <w:szCs w:val="24"/>
          <w:lang w:val="uk-UA" w:eastAsia="en-US"/>
        </w:rPr>
        <w:t xml:space="preserve"> </w:t>
      </w:r>
      <w:r w:rsidRPr="003B61E5">
        <w:rPr>
          <w:rFonts w:ascii="Times New Roman" w:eastAsia="Times New Roman" w:hAnsi="Times New Roman" w:cs="Times New Roman"/>
          <w:b/>
          <w:bCs/>
          <w:spacing w:val="-2"/>
          <w:sz w:val="24"/>
          <w:szCs w:val="24"/>
          <w:lang w:val="uk-UA" w:eastAsia="en-US"/>
        </w:rPr>
        <w:t>роботи</w:t>
      </w:r>
    </w:p>
    <w:p w:rsidR="00ED2572" w:rsidRPr="003B61E5" w:rsidRDefault="00ED2572" w:rsidP="00ED2572">
      <w:pPr>
        <w:widowControl w:val="0"/>
        <w:numPr>
          <w:ilvl w:val="0"/>
          <w:numId w:val="26"/>
        </w:numPr>
        <w:tabs>
          <w:tab w:val="left" w:pos="1579"/>
        </w:tabs>
        <w:autoSpaceDE w:val="0"/>
        <w:autoSpaceDN w:val="0"/>
        <w:spacing w:after="0"/>
        <w:ind w:left="0" w:right="111"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Відпрацювання</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техніки</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зупинки</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кровотечі,</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накладання</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пов'язок,</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надання</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 xml:space="preserve">першої </w:t>
      </w:r>
      <w:r w:rsidRPr="003B61E5">
        <w:rPr>
          <w:rFonts w:ascii="Times New Roman" w:eastAsia="Times New Roman" w:hAnsi="Times New Roman" w:cs="Times New Roman"/>
          <w:spacing w:val="-2"/>
          <w:sz w:val="24"/>
          <w:szCs w:val="24"/>
          <w:lang w:val="uk-UA" w:eastAsia="en-US"/>
        </w:rPr>
        <w:t>допомоги.</w:t>
      </w:r>
    </w:p>
    <w:p w:rsidR="00ED2572" w:rsidRPr="003B61E5" w:rsidRDefault="00ED2572" w:rsidP="00ED2572">
      <w:pPr>
        <w:widowControl w:val="0"/>
        <w:numPr>
          <w:ilvl w:val="0"/>
          <w:numId w:val="26"/>
        </w:numPr>
        <w:tabs>
          <w:tab w:val="left" w:pos="1619"/>
        </w:tabs>
        <w:autoSpaceDE w:val="0"/>
        <w:autoSpaceDN w:val="0"/>
        <w:spacing w:after="0"/>
        <w:ind w:left="0" w:right="111" w:firstLine="709"/>
        <w:jc w:val="both"/>
        <w:rPr>
          <w:rFonts w:ascii="Times New Roman" w:eastAsia="Times New Roman" w:hAnsi="Times New Roman" w:cs="Times New Roman"/>
          <w:sz w:val="24"/>
          <w:lang w:val="uk-UA" w:eastAsia="en-US"/>
        </w:rPr>
      </w:pPr>
      <w:r w:rsidRPr="003B61E5">
        <w:rPr>
          <w:rFonts w:ascii="Times New Roman" w:eastAsia="Times New Roman" w:hAnsi="Times New Roman" w:cs="Times New Roman"/>
          <w:sz w:val="24"/>
          <w:szCs w:val="24"/>
          <w:lang w:val="uk-UA" w:eastAsia="en-US"/>
        </w:rPr>
        <w:t>Відпрацювання</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техніки</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надання</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допомоги</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у</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ДТП:</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послідовність</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дій</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надання допомоги</w:t>
      </w:r>
      <w:r w:rsidRPr="003B61E5">
        <w:rPr>
          <w:rFonts w:ascii="Times New Roman" w:eastAsia="Times New Roman" w:hAnsi="Times New Roman" w:cs="Times New Roman"/>
          <w:sz w:val="24"/>
          <w:lang w:val="uk-UA" w:eastAsia="en-US"/>
        </w:rPr>
        <w:t xml:space="preserve"> при ДТП.</w:t>
      </w:r>
      <w:r>
        <w:rPr>
          <w:rFonts w:ascii="Times New Roman" w:eastAsia="Times New Roman" w:hAnsi="Times New Roman" w:cs="Times New Roman"/>
          <w:sz w:val="24"/>
          <w:lang w:val="uk-UA" w:eastAsia="en-US"/>
        </w:rPr>
        <w:t xml:space="preserve"> </w:t>
      </w:r>
      <w:r w:rsidRPr="003B61E5">
        <w:rPr>
          <w:rFonts w:ascii="Times New Roman" w:eastAsia="Times New Roman" w:hAnsi="Times New Roman" w:cs="Times New Roman"/>
          <w:sz w:val="24"/>
          <w:lang w:val="uk-UA" w:eastAsia="en-US"/>
        </w:rPr>
        <w:t>Напрацювання</w:t>
      </w:r>
      <w:r w:rsidRPr="003B61E5">
        <w:rPr>
          <w:rFonts w:ascii="Times New Roman" w:eastAsia="Times New Roman" w:hAnsi="Times New Roman" w:cs="Times New Roman"/>
          <w:spacing w:val="-4"/>
          <w:sz w:val="24"/>
          <w:lang w:val="uk-UA" w:eastAsia="en-US"/>
        </w:rPr>
        <w:t xml:space="preserve"> </w:t>
      </w:r>
      <w:r w:rsidRPr="003B61E5">
        <w:rPr>
          <w:rFonts w:ascii="Times New Roman" w:eastAsia="Times New Roman" w:hAnsi="Times New Roman" w:cs="Times New Roman"/>
          <w:sz w:val="24"/>
          <w:lang w:val="uk-UA" w:eastAsia="en-US"/>
        </w:rPr>
        <w:t>навичок</w:t>
      </w:r>
      <w:r w:rsidRPr="003B61E5">
        <w:rPr>
          <w:rFonts w:ascii="Times New Roman" w:eastAsia="Times New Roman" w:hAnsi="Times New Roman" w:cs="Times New Roman"/>
          <w:spacing w:val="-5"/>
          <w:sz w:val="24"/>
          <w:lang w:val="uk-UA" w:eastAsia="en-US"/>
        </w:rPr>
        <w:t xml:space="preserve"> </w:t>
      </w:r>
      <w:r w:rsidRPr="003B61E5">
        <w:rPr>
          <w:rFonts w:ascii="Times New Roman" w:eastAsia="Times New Roman" w:hAnsi="Times New Roman" w:cs="Times New Roman"/>
          <w:sz w:val="24"/>
          <w:lang w:val="uk-UA" w:eastAsia="en-US"/>
        </w:rPr>
        <w:t>надання</w:t>
      </w:r>
      <w:r w:rsidRPr="003B61E5">
        <w:rPr>
          <w:rFonts w:ascii="Times New Roman" w:eastAsia="Times New Roman" w:hAnsi="Times New Roman" w:cs="Times New Roman"/>
          <w:spacing w:val="-4"/>
          <w:sz w:val="24"/>
          <w:lang w:val="uk-UA" w:eastAsia="en-US"/>
        </w:rPr>
        <w:t xml:space="preserve"> </w:t>
      </w:r>
      <w:r w:rsidRPr="003B61E5">
        <w:rPr>
          <w:rFonts w:ascii="Times New Roman" w:eastAsia="Times New Roman" w:hAnsi="Times New Roman" w:cs="Times New Roman"/>
          <w:sz w:val="24"/>
          <w:lang w:val="uk-UA" w:eastAsia="en-US"/>
        </w:rPr>
        <w:t>першої</w:t>
      </w:r>
      <w:r w:rsidRPr="003B61E5">
        <w:rPr>
          <w:rFonts w:ascii="Times New Roman" w:eastAsia="Times New Roman" w:hAnsi="Times New Roman" w:cs="Times New Roman"/>
          <w:spacing w:val="-3"/>
          <w:sz w:val="24"/>
          <w:lang w:val="uk-UA" w:eastAsia="en-US"/>
        </w:rPr>
        <w:t xml:space="preserve"> </w:t>
      </w:r>
      <w:r w:rsidRPr="003B61E5">
        <w:rPr>
          <w:rFonts w:ascii="Times New Roman" w:eastAsia="Times New Roman" w:hAnsi="Times New Roman" w:cs="Times New Roman"/>
          <w:spacing w:val="-2"/>
          <w:sz w:val="24"/>
          <w:lang w:val="uk-UA" w:eastAsia="en-US"/>
        </w:rPr>
        <w:t>допомоги.</w:t>
      </w:r>
    </w:p>
    <w:p w:rsidR="00ED2572" w:rsidRPr="003B61E5" w:rsidRDefault="00ED2572" w:rsidP="00ED2572">
      <w:pPr>
        <w:pStyle w:val="Heading1"/>
        <w:spacing w:before="0" w:after="0" w:line="240" w:lineRule="auto"/>
        <w:ind w:left="2559" w:right="2561"/>
        <w:jc w:val="center"/>
        <w:rPr>
          <w:rFonts w:ascii="Times New Roman" w:eastAsia="Times New Roman" w:hAnsi="Times New Roman" w:cs="Times New Roman"/>
          <w:bCs/>
          <w:sz w:val="24"/>
          <w:szCs w:val="24"/>
          <w:lang w:val="uk-UA" w:eastAsia="en-US"/>
        </w:rPr>
      </w:pPr>
      <w:r>
        <w:rPr>
          <w:rFonts w:ascii="Times New Roman" w:eastAsia="Times New Roman" w:hAnsi="Times New Roman" w:cs="Times New Roman"/>
          <w:sz w:val="24"/>
          <w:szCs w:val="24"/>
          <w:lang w:val="uk-UA"/>
        </w:rPr>
        <w:br w:type="page"/>
      </w:r>
      <w:r w:rsidRPr="003B61E5">
        <w:rPr>
          <w:rFonts w:ascii="Times New Roman" w:eastAsia="Times New Roman" w:hAnsi="Times New Roman" w:cs="Times New Roman"/>
          <w:bCs/>
          <w:sz w:val="24"/>
          <w:szCs w:val="24"/>
          <w:lang w:val="uk-UA" w:eastAsia="en-US"/>
        </w:rPr>
        <w:lastRenderedPageBreak/>
        <w:t>Навчальна</w:t>
      </w:r>
      <w:r w:rsidRPr="003B61E5">
        <w:rPr>
          <w:rFonts w:ascii="Times New Roman" w:eastAsia="Times New Roman" w:hAnsi="Times New Roman" w:cs="Times New Roman"/>
          <w:bCs/>
          <w:spacing w:val="-7"/>
          <w:sz w:val="24"/>
          <w:szCs w:val="24"/>
          <w:lang w:val="uk-UA" w:eastAsia="en-US"/>
        </w:rPr>
        <w:t xml:space="preserve"> </w:t>
      </w:r>
      <w:r w:rsidRPr="003B61E5">
        <w:rPr>
          <w:rFonts w:ascii="Times New Roman" w:eastAsia="Times New Roman" w:hAnsi="Times New Roman" w:cs="Times New Roman"/>
          <w:bCs/>
          <w:sz w:val="24"/>
          <w:szCs w:val="24"/>
          <w:lang w:val="uk-UA" w:eastAsia="en-US"/>
        </w:rPr>
        <w:t>програма</w:t>
      </w:r>
      <w:r w:rsidRPr="003B61E5">
        <w:rPr>
          <w:rFonts w:ascii="Times New Roman" w:eastAsia="Times New Roman" w:hAnsi="Times New Roman" w:cs="Times New Roman"/>
          <w:bCs/>
          <w:spacing w:val="-2"/>
          <w:sz w:val="24"/>
          <w:szCs w:val="24"/>
          <w:lang w:val="uk-UA" w:eastAsia="en-US"/>
        </w:rPr>
        <w:t xml:space="preserve"> </w:t>
      </w:r>
      <w:r w:rsidRPr="003B61E5">
        <w:rPr>
          <w:rFonts w:ascii="Times New Roman" w:eastAsia="Times New Roman" w:hAnsi="Times New Roman" w:cs="Times New Roman"/>
          <w:bCs/>
          <w:sz w:val="24"/>
          <w:szCs w:val="24"/>
          <w:lang w:val="uk-UA" w:eastAsia="en-US"/>
        </w:rPr>
        <w:t>з</w:t>
      </w:r>
      <w:r w:rsidRPr="003B61E5">
        <w:rPr>
          <w:rFonts w:ascii="Times New Roman" w:eastAsia="Times New Roman" w:hAnsi="Times New Roman" w:cs="Times New Roman"/>
          <w:bCs/>
          <w:spacing w:val="-2"/>
          <w:sz w:val="24"/>
          <w:szCs w:val="24"/>
          <w:lang w:val="uk-UA" w:eastAsia="en-US"/>
        </w:rPr>
        <w:t xml:space="preserve"> предмета</w:t>
      </w:r>
    </w:p>
    <w:p w:rsidR="00ED2572" w:rsidRPr="003B61E5" w:rsidRDefault="00ED2572" w:rsidP="00ED2572">
      <w:pPr>
        <w:widowControl w:val="0"/>
        <w:autoSpaceDE w:val="0"/>
        <w:autoSpaceDN w:val="0"/>
        <w:spacing w:after="0" w:line="240" w:lineRule="auto"/>
        <w:ind w:left="2556" w:right="2562"/>
        <w:jc w:val="center"/>
        <w:rPr>
          <w:rFonts w:ascii="Times New Roman" w:eastAsia="Times New Roman" w:hAnsi="Times New Roman" w:cs="Times New Roman"/>
          <w:b/>
          <w:sz w:val="24"/>
          <w:lang w:val="uk-UA" w:eastAsia="en-US"/>
        </w:rPr>
      </w:pPr>
      <w:r w:rsidRPr="003B61E5">
        <w:rPr>
          <w:rFonts w:ascii="Times New Roman" w:eastAsia="Times New Roman" w:hAnsi="Times New Roman" w:cs="Times New Roman"/>
          <w:b/>
          <w:sz w:val="24"/>
          <w:lang w:val="uk-UA" w:eastAsia="en-US"/>
        </w:rPr>
        <w:t>«Професійна</w:t>
      </w:r>
      <w:r w:rsidRPr="003B61E5">
        <w:rPr>
          <w:rFonts w:ascii="Times New Roman" w:eastAsia="Times New Roman" w:hAnsi="Times New Roman" w:cs="Times New Roman"/>
          <w:b/>
          <w:spacing w:val="-3"/>
          <w:sz w:val="24"/>
          <w:lang w:val="uk-UA" w:eastAsia="en-US"/>
        </w:rPr>
        <w:t xml:space="preserve"> </w:t>
      </w:r>
      <w:r w:rsidRPr="003B61E5">
        <w:rPr>
          <w:rFonts w:ascii="Times New Roman" w:eastAsia="Times New Roman" w:hAnsi="Times New Roman" w:cs="Times New Roman"/>
          <w:b/>
          <w:sz w:val="24"/>
          <w:lang w:val="uk-UA" w:eastAsia="en-US"/>
        </w:rPr>
        <w:t>етика</w:t>
      </w:r>
      <w:r w:rsidRPr="003B61E5">
        <w:rPr>
          <w:rFonts w:ascii="Times New Roman" w:eastAsia="Times New Roman" w:hAnsi="Times New Roman" w:cs="Times New Roman"/>
          <w:b/>
          <w:spacing w:val="-6"/>
          <w:sz w:val="24"/>
          <w:lang w:val="uk-UA" w:eastAsia="en-US"/>
        </w:rPr>
        <w:t xml:space="preserve"> </w:t>
      </w:r>
      <w:r w:rsidRPr="003B61E5">
        <w:rPr>
          <w:rFonts w:ascii="Times New Roman" w:eastAsia="Times New Roman" w:hAnsi="Times New Roman" w:cs="Times New Roman"/>
          <w:b/>
          <w:sz w:val="24"/>
          <w:lang w:val="uk-UA" w:eastAsia="en-US"/>
        </w:rPr>
        <w:t>та</w:t>
      </w:r>
      <w:r w:rsidRPr="003B61E5">
        <w:rPr>
          <w:rFonts w:ascii="Times New Roman" w:eastAsia="Times New Roman" w:hAnsi="Times New Roman" w:cs="Times New Roman"/>
          <w:b/>
          <w:spacing w:val="-2"/>
          <w:sz w:val="24"/>
          <w:lang w:val="uk-UA" w:eastAsia="en-US"/>
        </w:rPr>
        <w:t xml:space="preserve"> </w:t>
      </w:r>
      <w:r w:rsidRPr="003B61E5">
        <w:rPr>
          <w:rFonts w:ascii="Times New Roman" w:eastAsia="Times New Roman" w:hAnsi="Times New Roman" w:cs="Times New Roman"/>
          <w:b/>
          <w:sz w:val="24"/>
          <w:lang w:val="uk-UA" w:eastAsia="en-US"/>
        </w:rPr>
        <w:t>культура</w:t>
      </w:r>
      <w:r w:rsidRPr="003B61E5">
        <w:rPr>
          <w:rFonts w:ascii="Times New Roman" w:eastAsia="Times New Roman" w:hAnsi="Times New Roman" w:cs="Times New Roman"/>
          <w:b/>
          <w:spacing w:val="-2"/>
          <w:sz w:val="24"/>
          <w:lang w:val="uk-UA" w:eastAsia="en-US"/>
        </w:rPr>
        <w:t xml:space="preserve"> водіння»</w:t>
      </w:r>
    </w:p>
    <w:p w:rsidR="00ED2572" w:rsidRDefault="00ED2572" w:rsidP="00ED2572">
      <w:pPr>
        <w:widowControl w:val="0"/>
        <w:spacing w:after="0" w:line="240" w:lineRule="auto"/>
        <w:rPr>
          <w:rFonts w:ascii="Times New Roman" w:eastAsia="Times New Roman" w:hAnsi="Times New Roman" w:cs="Times New Roman"/>
          <w:lang w:val="uk-UA" w:eastAsia="en-US"/>
        </w:rPr>
      </w:pPr>
      <w:r w:rsidRPr="003B61E5">
        <w:rPr>
          <w:rFonts w:ascii="Times New Roman" w:eastAsia="Times New Roman" w:hAnsi="Times New Roman" w:cs="Times New Roman"/>
          <w:lang w:val="uk-UA" w:eastAsia="en-US"/>
        </w:rPr>
        <w:t>Професія:</w:t>
      </w:r>
      <w:r w:rsidRPr="003B61E5">
        <w:rPr>
          <w:rFonts w:ascii="Times New Roman" w:eastAsia="Times New Roman" w:hAnsi="Times New Roman" w:cs="Times New Roman"/>
          <w:spacing w:val="-12"/>
          <w:lang w:val="uk-UA" w:eastAsia="en-US"/>
        </w:rPr>
        <w:t xml:space="preserve"> </w:t>
      </w:r>
      <w:r w:rsidRPr="003B61E5">
        <w:rPr>
          <w:rFonts w:ascii="Times New Roman" w:eastAsia="Times New Roman" w:hAnsi="Times New Roman" w:cs="Times New Roman"/>
          <w:lang w:val="uk-UA" w:eastAsia="en-US"/>
        </w:rPr>
        <w:t>Водій</w:t>
      </w:r>
      <w:r w:rsidRPr="003B61E5">
        <w:rPr>
          <w:rFonts w:ascii="Times New Roman" w:eastAsia="Times New Roman" w:hAnsi="Times New Roman" w:cs="Times New Roman"/>
          <w:spacing w:val="-10"/>
          <w:lang w:val="uk-UA" w:eastAsia="en-US"/>
        </w:rPr>
        <w:t xml:space="preserve"> </w:t>
      </w:r>
      <w:r w:rsidRPr="003B61E5">
        <w:rPr>
          <w:rFonts w:ascii="Times New Roman" w:eastAsia="Times New Roman" w:hAnsi="Times New Roman" w:cs="Times New Roman"/>
          <w:lang w:val="uk-UA" w:eastAsia="en-US"/>
        </w:rPr>
        <w:t>автотранспортного</w:t>
      </w:r>
      <w:r w:rsidRPr="003B61E5">
        <w:rPr>
          <w:rFonts w:ascii="Times New Roman" w:eastAsia="Times New Roman" w:hAnsi="Times New Roman" w:cs="Times New Roman"/>
          <w:spacing w:val="-9"/>
          <w:lang w:val="uk-UA" w:eastAsia="en-US"/>
        </w:rPr>
        <w:t xml:space="preserve"> </w:t>
      </w:r>
      <w:r w:rsidRPr="003B61E5">
        <w:rPr>
          <w:rFonts w:ascii="Times New Roman" w:eastAsia="Times New Roman" w:hAnsi="Times New Roman" w:cs="Times New Roman"/>
          <w:lang w:val="uk-UA" w:eastAsia="en-US"/>
        </w:rPr>
        <w:t>засобу Рівень кваліфікації: категорія С</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712"/>
        <w:gridCol w:w="6234"/>
        <w:gridCol w:w="992"/>
        <w:gridCol w:w="994"/>
        <w:gridCol w:w="1563"/>
      </w:tblGrid>
      <w:tr w:rsidR="00ED2572" w:rsidTr="00ED2572">
        <w:trPr>
          <w:trHeight w:val="469"/>
          <w:jc w:val="center"/>
        </w:trPr>
        <w:tc>
          <w:tcPr>
            <w:tcW w:w="712" w:type="dxa"/>
            <w:vMerge w:val="restart"/>
            <w:shd w:val="clear" w:color="auto" w:fill="auto"/>
          </w:tcPr>
          <w:p w:rsidR="00ED2572" w:rsidRPr="002E5558" w:rsidRDefault="00ED2572" w:rsidP="00ED2572">
            <w:pPr>
              <w:pStyle w:val="TableParagraph"/>
              <w:ind w:left="208" w:right="182" w:firstLine="28"/>
              <w:rPr>
                <w:b/>
                <w:sz w:val="24"/>
              </w:rPr>
            </w:pPr>
            <w:r w:rsidRPr="002E5558">
              <w:rPr>
                <w:b/>
                <w:spacing w:val="-10"/>
                <w:sz w:val="24"/>
              </w:rPr>
              <w:t xml:space="preserve">№ </w:t>
            </w:r>
            <w:r w:rsidRPr="002E5558">
              <w:rPr>
                <w:b/>
                <w:spacing w:val="-5"/>
                <w:sz w:val="24"/>
              </w:rPr>
              <w:t>з/п</w:t>
            </w:r>
          </w:p>
        </w:tc>
        <w:tc>
          <w:tcPr>
            <w:tcW w:w="6234" w:type="dxa"/>
            <w:vMerge w:val="restart"/>
            <w:shd w:val="clear" w:color="auto" w:fill="auto"/>
          </w:tcPr>
          <w:p w:rsidR="00ED2572" w:rsidRPr="002E5558" w:rsidRDefault="00ED2572" w:rsidP="00ED2572">
            <w:pPr>
              <w:pStyle w:val="TableParagraph"/>
              <w:spacing w:before="274"/>
              <w:ind w:left="15"/>
              <w:rPr>
                <w:b/>
                <w:sz w:val="24"/>
              </w:rPr>
            </w:pPr>
            <w:r w:rsidRPr="002E5558">
              <w:rPr>
                <w:b/>
                <w:spacing w:val="-4"/>
                <w:sz w:val="24"/>
              </w:rPr>
              <w:t>Тема</w:t>
            </w:r>
          </w:p>
        </w:tc>
        <w:tc>
          <w:tcPr>
            <w:tcW w:w="1986" w:type="dxa"/>
            <w:gridSpan w:val="2"/>
            <w:tcBorders>
              <w:right w:val="single" w:sz="4" w:space="0" w:color="000000"/>
            </w:tcBorders>
            <w:shd w:val="clear" w:color="auto" w:fill="auto"/>
          </w:tcPr>
          <w:p w:rsidR="00ED2572" w:rsidRPr="002E5558" w:rsidRDefault="00ED2572" w:rsidP="00ED2572">
            <w:pPr>
              <w:pStyle w:val="TableParagraph"/>
              <w:spacing w:line="274" w:lineRule="exact"/>
              <w:ind w:left="120"/>
              <w:rPr>
                <w:b/>
                <w:sz w:val="24"/>
              </w:rPr>
            </w:pPr>
            <w:r w:rsidRPr="002E5558">
              <w:rPr>
                <w:b/>
                <w:sz w:val="24"/>
              </w:rPr>
              <w:t>Кількість</w:t>
            </w:r>
            <w:r w:rsidRPr="002E5558">
              <w:rPr>
                <w:b/>
                <w:spacing w:val="-2"/>
                <w:sz w:val="24"/>
              </w:rPr>
              <w:t xml:space="preserve"> </w:t>
            </w:r>
            <w:r w:rsidRPr="002E5558">
              <w:rPr>
                <w:b/>
                <w:spacing w:val="-4"/>
                <w:sz w:val="24"/>
              </w:rPr>
              <w:t>годин</w:t>
            </w:r>
          </w:p>
        </w:tc>
        <w:tc>
          <w:tcPr>
            <w:tcW w:w="1563" w:type="dxa"/>
            <w:vMerge w:val="restart"/>
            <w:tcBorders>
              <w:left w:val="single" w:sz="4" w:space="0" w:color="000000"/>
            </w:tcBorders>
            <w:shd w:val="clear" w:color="auto" w:fill="auto"/>
          </w:tcPr>
          <w:p w:rsidR="00ED2572" w:rsidRPr="002E5558" w:rsidRDefault="00ED2572" w:rsidP="00ED2572">
            <w:pPr>
              <w:pStyle w:val="TableParagraph"/>
              <w:ind w:left="245" w:right="213" w:firstLine="172"/>
              <w:rPr>
                <w:b/>
                <w:sz w:val="24"/>
              </w:rPr>
            </w:pPr>
            <w:r w:rsidRPr="002E5558">
              <w:rPr>
                <w:b/>
                <w:spacing w:val="-2"/>
                <w:sz w:val="24"/>
              </w:rPr>
              <w:t>Форма контролю</w:t>
            </w:r>
          </w:p>
        </w:tc>
      </w:tr>
      <w:tr w:rsidR="00ED2572" w:rsidTr="00ED2572">
        <w:trPr>
          <w:trHeight w:val="465"/>
          <w:jc w:val="center"/>
        </w:trPr>
        <w:tc>
          <w:tcPr>
            <w:tcW w:w="712" w:type="dxa"/>
            <w:vMerge/>
            <w:tcBorders>
              <w:top w:val="nil"/>
            </w:tcBorders>
            <w:shd w:val="clear" w:color="auto" w:fill="auto"/>
          </w:tcPr>
          <w:p w:rsidR="00ED2572" w:rsidRPr="002E5558" w:rsidRDefault="00ED2572" w:rsidP="00ED2572">
            <w:pPr>
              <w:rPr>
                <w:sz w:val="2"/>
                <w:szCs w:val="2"/>
              </w:rPr>
            </w:pPr>
          </w:p>
        </w:tc>
        <w:tc>
          <w:tcPr>
            <w:tcW w:w="6234" w:type="dxa"/>
            <w:vMerge/>
            <w:tcBorders>
              <w:top w:val="nil"/>
            </w:tcBorders>
            <w:shd w:val="clear" w:color="auto" w:fill="auto"/>
          </w:tcPr>
          <w:p w:rsidR="00ED2572" w:rsidRPr="002E5558" w:rsidRDefault="00ED2572" w:rsidP="00ED2572">
            <w:pPr>
              <w:rPr>
                <w:sz w:val="2"/>
                <w:szCs w:val="2"/>
              </w:rPr>
            </w:pPr>
          </w:p>
        </w:tc>
        <w:tc>
          <w:tcPr>
            <w:tcW w:w="992" w:type="dxa"/>
            <w:shd w:val="clear" w:color="auto" w:fill="auto"/>
          </w:tcPr>
          <w:p w:rsidR="00ED2572" w:rsidRPr="002E5558" w:rsidRDefault="00ED2572" w:rsidP="00ED2572">
            <w:pPr>
              <w:pStyle w:val="TableParagraph"/>
              <w:spacing w:line="274" w:lineRule="exact"/>
              <w:ind w:left="15"/>
              <w:rPr>
                <w:b/>
                <w:sz w:val="24"/>
              </w:rPr>
            </w:pPr>
            <w:r w:rsidRPr="002E5558">
              <w:rPr>
                <w:b/>
                <w:spacing w:val="-2"/>
                <w:sz w:val="24"/>
              </w:rPr>
              <w:t>Всього</w:t>
            </w:r>
          </w:p>
        </w:tc>
        <w:tc>
          <w:tcPr>
            <w:tcW w:w="994" w:type="dxa"/>
            <w:tcBorders>
              <w:right w:val="single" w:sz="4" w:space="0" w:color="000000"/>
            </w:tcBorders>
            <w:shd w:val="clear" w:color="auto" w:fill="auto"/>
          </w:tcPr>
          <w:p w:rsidR="00ED2572" w:rsidRPr="002E5558" w:rsidRDefault="00ED2572" w:rsidP="00ED2572">
            <w:pPr>
              <w:pStyle w:val="TableParagraph"/>
              <w:spacing w:line="274" w:lineRule="exact"/>
              <w:ind w:left="248"/>
              <w:rPr>
                <w:b/>
                <w:sz w:val="24"/>
              </w:rPr>
            </w:pPr>
            <w:r w:rsidRPr="002E5558">
              <w:rPr>
                <w:b/>
                <w:spacing w:val="-5"/>
                <w:sz w:val="24"/>
              </w:rPr>
              <w:t>ЛПЗ</w:t>
            </w:r>
          </w:p>
        </w:tc>
        <w:tc>
          <w:tcPr>
            <w:tcW w:w="1563" w:type="dxa"/>
            <w:vMerge/>
            <w:tcBorders>
              <w:top w:val="nil"/>
              <w:left w:val="single" w:sz="4" w:space="0" w:color="000000"/>
            </w:tcBorders>
            <w:shd w:val="clear" w:color="auto" w:fill="auto"/>
          </w:tcPr>
          <w:p w:rsidR="00ED2572" w:rsidRPr="002E5558" w:rsidRDefault="00ED2572" w:rsidP="00ED2572">
            <w:pPr>
              <w:rPr>
                <w:sz w:val="2"/>
                <w:szCs w:val="2"/>
              </w:rPr>
            </w:pPr>
          </w:p>
        </w:tc>
      </w:tr>
      <w:tr w:rsidR="00ED2572" w:rsidTr="00ED2572">
        <w:trPr>
          <w:trHeight w:val="301"/>
          <w:jc w:val="center"/>
        </w:trPr>
        <w:tc>
          <w:tcPr>
            <w:tcW w:w="6946" w:type="dxa"/>
            <w:gridSpan w:val="2"/>
            <w:shd w:val="clear" w:color="auto" w:fill="auto"/>
          </w:tcPr>
          <w:p w:rsidR="00ED2572" w:rsidRPr="002E5558" w:rsidRDefault="00ED2572" w:rsidP="00ED2572">
            <w:pPr>
              <w:pStyle w:val="TableParagraph"/>
              <w:spacing w:line="271" w:lineRule="exact"/>
              <w:ind w:left="44"/>
              <w:rPr>
                <w:b/>
              </w:rPr>
            </w:pPr>
            <w:r w:rsidRPr="002E5558">
              <w:rPr>
                <w:b/>
                <w:sz w:val="24"/>
              </w:rPr>
              <w:t>Тема</w:t>
            </w:r>
            <w:r w:rsidRPr="002E5558">
              <w:rPr>
                <w:b/>
                <w:spacing w:val="-6"/>
                <w:sz w:val="24"/>
              </w:rPr>
              <w:t xml:space="preserve"> </w:t>
            </w:r>
            <w:r w:rsidRPr="002E5558">
              <w:rPr>
                <w:b/>
                <w:sz w:val="24"/>
              </w:rPr>
              <w:t>1.</w:t>
            </w:r>
            <w:r w:rsidRPr="002E5558">
              <w:rPr>
                <w:b/>
                <w:spacing w:val="-3"/>
                <w:sz w:val="24"/>
              </w:rPr>
              <w:t xml:space="preserve"> </w:t>
            </w:r>
            <w:r w:rsidRPr="002E5558">
              <w:rPr>
                <w:b/>
              </w:rPr>
              <w:t>Основи</w:t>
            </w:r>
            <w:r w:rsidRPr="002E5558">
              <w:rPr>
                <w:b/>
                <w:spacing w:val="-1"/>
              </w:rPr>
              <w:t xml:space="preserve"> </w:t>
            </w:r>
            <w:r w:rsidRPr="002E5558">
              <w:rPr>
                <w:b/>
              </w:rPr>
              <w:t>психофізіології</w:t>
            </w:r>
            <w:r w:rsidRPr="002E5558">
              <w:rPr>
                <w:b/>
                <w:spacing w:val="-4"/>
              </w:rPr>
              <w:t xml:space="preserve"> </w:t>
            </w:r>
            <w:r w:rsidRPr="002E5558">
              <w:rPr>
                <w:b/>
              </w:rPr>
              <w:t>праці</w:t>
            </w:r>
            <w:r w:rsidRPr="002E5558">
              <w:rPr>
                <w:b/>
                <w:spacing w:val="-4"/>
              </w:rPr>
              <w:t xml:space="preserve"> </w:t>
            </w:r>
            <w:r w:rsidRPr="002E5558">
              <w:rPr>
                <w:b/>
              </w:rPr>
              <w:t>та</w:t>
            </w:r>
            <w:r w:rsidRPr="002E5558">
              <w:rPr>
                <w:b/>
                <w:spacing w:val="-5"/>
              </w:rPr>
              <w:t xml:space="preserve"> </w:t>
            </w:r>
            <w:r w:rsidRPr="002E5558">
              <w:rPr>
                <w:b/>
              </w:rPr>
              <w:t>поведінки</w:t>
            </w:r>
            <w:r w:rsidRPr="002E5558">
              <w:rPr>
                <w:b/>
                <w:spacing w:val="-1"/>
              </w:rPr>
              <w:t xml:space="preserve"> </w:t>
            </w:r>
            <w:r w:rsidRPr="002E5558">
              <w:rPr>
                <w:b/>
                <w:spacing w:val="-2"/>
              </w:rPr>
              <w:t>водія</w:t>
            </w:r>
          </w:p>
        </w:tc>
        <w:tc>
          <w:tcPr>
            <w:tcW w:w="992" w:type="dxa"/>
            <w:shd w:val="clear" w:color="auto" w:fill="auto"/>
          </w:tcPr>
          <w:p w:rsidR="00ED2572" w:rsidRPr="002E5558" w:rsidRDefault="00ED2572" w:rsidP="00ED2572">
            <w:pPr>
              <w:pStyle w:val="TableParagraph"/>
              <w:spacing w:line="271" w:lineRule="exact"/>
              <w:ind w:left="15"/>
              <w:rPr>
                <w:b/>
                <w:i/>
                <w:sz w:val="24"/>
              </w:rPr>
            </w:pPr>
            <w:r w:rsidRPr="002E5558">
              <w:rPr>
                <w:b/>
                <w:i/>
                <w:spacing w:val="-10"/>
                <w:sz w:val="24"/>
              </w:rPr>
              <w:t>6</w:t>
            </w:r>
          </w:p>
        </w:tc>
        <w:tc>
          <w:tcPr>
            <w:tcW w:w="994" w:type="dxa"/>
            <w:tcBorders>
              <w:right w:val="single" w:sz="4" w:space="0" w:color="000000"/>
            </w:tcBorders>
            <w:shd w:val="clear" w:color="auto" w:fill="auto"/>
          </w:tcPr>
          <w:p w:rsidR="00ED2572" w:rsidRDefault="00ED2572" w:rsidP="00ED2572">
            <w:pPr>
              <w:pStyle w:val="TableParagraph"/>
            </w:pPr>
          </w:p>
        </w:tc>
        <w:tc>
          <w:tcPr>
            <w:tcW w:w="1563" w:type="dxa"/>
            <w:tcBorders>
              <w:left w:val="single" w:sz="4" w:space="0" w:color="000000"/>
            </w:tcBorders>
            <w:shd w:val="clear" w:color="auto" w:fill="auto"/>
          </w:tcPr>
          <w:p w:rsidR="00ED2572" w:rsidRDefault="00ED2572" w:rsidP="00ED2572">
            <w:pPr>
              <w:pStyle w:val="TableParagraph"/>
            </w:pPr>
          </w:p>
        </w:tc>
      </w:tr>
      <w:tr w:rsidR="00ED2572" w:rsidTr="00ED2572">
        <w:trPr>
          <w:trHeight w:val="269"/>
          <w:jc w:val="center"/>
        </w:trPr>
        <w:tc>
          <w:tcPr>
            <w:tcW w:w="712" w:type="dxa"/>
            <w:shd w:val="clear" w:color="auto" w:fill="auto"/>
          </w:tcPr>
          <w:p w:rsidR="00ED2572" w:rsidRPr="002E5558" w:rsidRDefault="00ED2572" w:rsidP="00ED2572">
            <w:pPr>
              <w:pStyle w:val="TableParagraph"/>
              <w:spacing w:line="249" w:lineRule="exact"/>
              <w:ind w:left="52" w:right="32"/>
              <w:rPr>
                <w:b/>
                <w:sz w:val="24"/>
              </w:rPr>
            </w:pPr>
            <w:r w:rsidRPr="002E5558">
              <w:rPr>
                <w:b/>
                <w:spacing w:val="-5"/>
                <w:sz w:val="24"/>
              </w:rPr>
              <w:t>1.</w:t>
            </w:r>
          </w:p>
        </w:tc>
        <w:tc>
          <w:tcPr>
            <w:tcW w:w="6234" w:type="dxa"/>
            <w:shd w:val="clear" w:color="auto" w:fill="auto"/>
          </w:tcPr>
          <w:p w:rsidR="00ED2572" w:rsidRPr="002E5558" w:rsidRDefault="00ED2572" w:rsidP="00ED2572">
            <w:pPr>
              <w:pStyle w:val="TableParagraph"/>
              <w:spacing w:line="249" w:lineRule="exact"/>
              <w:ind w:left="40"/>
              <w:rPr>
                <w:sz w:val="24"/>
              </w:rPr>
            </w:pPr>
            <w:r w:rsidRPr="002E5558">
              <w:rPr>
                <w:sz w:val="24"/>
              </w:rPr>
              <w:t>Вимоги</w:t>
            </w:r>
            <w:r w:rsidRPr="002E5558">
              <w:rPr>
                <w:spacing w:val="-3"/>
                <w:sz w:val="24"/>
              </w:rPr>
              <w:t xml:space="preserve"> </w:t>
            </w:r>
            <w:r w:rsidRPr="002E5558">
              <w:rPr>
                <w:sz w:val="24"/>
              </w:rPr>
              <w:t>до</w:t>
            </w:r>
            <w:r w:rsidRPr="002E5558">
              <w:rPr>
                <w:spacing w:val="-2"/>
                <w:sz w:val="24"/>
              </w:rPr>
              <w:t xml:space="preserve"> </w:t>
            </w:r>
            <w:r w:rsidRPr="002E5558">
              <w:rPr>
                <w:sz w:val="24"/>
              </w:rPr>
              <w:t>робочого</w:t>
            </w:r>
            <w:r w:rsidRPr="002E5558">
              <w:rPr>
                <w:spacing w:val="-1"/>
                <w:sz w:val="24"/>
              </w:rPr>
              <w:t xml:space="preserve"> </w:t>
            </w:r>
            <w:r w:rsidRPr="002E5558">
              <w:rPr>
                <w:sz w:val="24"/>
              </w:rPr>
              <w:t>місця</w:t>
            </w:r>
            <w:r w:rsidRPr="002E5558">
              <w:rPr>
                <w:spacing w:val="-1"/>
                <w:sz w:val="24"/>
              </w:rPr>
              <w:t xml:space="preserve"> </w:t>
            </w:r>
            <w:r w:rsidRPr="002E5558">
              <w:rPr>
                <w:sz w:val="24"/>
              </w:rPr>
              <w:t>водія,</w:t>
            </w:r>
            <w:r w:rsidRPr="002E5558">
              <w:rPr>
                <w:spacing w:val="-1"/>
                <w:sz w:val="24"/>
              </w:rPr>
              <w:t xml:space="preserve"> </w:t>
            </w:r>
            <w:r w:rsidRPr="002E5558">
              <w:rPr>
                <w:sz w:val="24"/>
              </w:rPr>
              <w:t>мікроклімату</w:t>
            </w:r>
            <w:r w:rsidRPr="002E5558">
              <w:rPr>
                <w:spacing w:val="-9"/>
                <w:sz w:val="24"/>
              </w:rPr>
              <w:t xml:space="preserve"> </w:t>
            </w:r>
            <w:r w:rsidRPr="002E5558">
              <w:rPr>
                <w:spacing w:val="-2"/>
                <w:sz w:val="24"/>
              </w:rPr>
              <w:t>кабіни</w:t>
            </w:r>
          </w:p>
        </w:tc>
        <w:tc>
          <w:tcPr>
            <w:tcW w:w="992" w:type="dxa"/>
            <w:shd w:val="clear" w:color="auto" w:fill="auto"/>
          </w:tcPr>
          <w:p w:rsidR="00ED2572" w:rsidRPr="002E5558" w:rsidRDefault="00ED2572" w:rsidP="00ED2572">
            <w:pPr>
              <w:pStyle w:val="TableParagraph"/>
              <w:spacing w:line="249" w:lineRule="exact"/>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18"/>
              </w:rPr>
            </w:pPr>
          </w:p>
        </w:tc>
        <w:tc>
          <w:tcPr>
            <w:tcW w:w="1563" w:type="dxa"/>
            <w:tcBorders>
              <w:left w:val="single" w:sz="4" w:space="0" w:color="000000"/>
            </w:tcBorders>
            <w:shd w:val="clear" w:color="auto" w:fill="auto"/>
          </w:tcPr>
          <w:p w:rsidR="00ED2572" w:rsidRPr="002E5558" w:rsidRDefault="00ED2572" w:rsidP="00ED2572">
            <w:pPr>
              <w:pStyle w:val="TableParagraph"/>
              <w:spacing w:line="249" w:lineRule="exact"/>
              <w:ind w:left="22"/>
              <w:rPr>
                <w:sz w:val="24"/>
              </w:rPr>
            </w:pPr>
            <w:r w:rsidRPr="002E5558">
              <w:rPr>
                <w:spacing w:val="-2"/>
                <w:sz w:val="24"/>
              </w:rPr>
              <w:t>опитування</w:t>
            </w:r>
          </w:p>
        </w:tc>
      </w:tr>
      <w:tr w:rsidR="00ED2572" w:rsidTr="00ED2572">
        <w:trPr>
          <w:trHeight w:val="552"/>
          <w:jc w:val="center"/>
        </w:trPr>
        <w:tc>
          <w:tcPr>
            <w:tcW w:w="712" w:type="dxa"/>
            <w:shd w:val="clear" w:color="auto" w:fill="auto"/>
          </w:tcPr>
          <w:p w:rsidR="00ED2572" w:rsidRPr="002E5558" w:rsidRDefault="00ED2572" w:rsidP="00ED2572">
            <w:pPr>
              <w:pStyle w:val="TableParagraph"/>
              <w:spacing w:before="134"/>
              <w:ind w:left="52" w:right="32"/>
              <w:rPr>
                <w:b/>
                <w:sz w:val="24"/>
              </w:rPr>
            </w:pPr>
            <w:r w:rsidRPr="002E5558">
              <w:rPr>
                <w:b/>
                <w:spacing w:val="-5"/>
                <w:sz w:val="24"/>
              </w:rPr>
              <w:t>2.</w:t>
            </w:r>
          </w:p>
        </w:tc>
        <w:tc>
          <w:tcPr>
            <w:tcW w:w="6234" w:type="dxa"/>
            <w:shd w:val="clear" w:color="auto" w:fill="auto"/>
          </w:tcPr>
          <w:p w:rsidR="00ED2572" w:rsidRPr="002E5558" w:rsidRDefault="00ED2572" w:rsidP="00ED2572">
            <w:pPr>
              <w:pStyle w:val="TableParagraph"/>
              <w:spacing w:line="270" w:lineRule="exact"/>
              <w:ind w:left="40"/>
              <w:rPr>
                <w:sz w:val="24"/>
              </w:rPr>
            </w:pPr>
            <w:r w:rsidRPr="002E5558">
              <w:rPr>
                <w:sz w:val="24"/>
              </w:rPr>
              <w:t>Вплив</w:t>
            </w:r>
            <w:r w:rsidRPr="002E5558">
              <w:rPr>
                <w:spacing w:val="76"/>
                <w:w w:val="150"/>
                <w:sz w:val="24"/>
              </w:rPr>
              <w:t xml:space="preserve"> </w:t>
            </w:r>
            <w:r w:rsidRPr="002E5558">
              <w:rPr>
                <w:sz w:val="24"/>
              </w:rPr>
              <w:t>психофізіологічних</w:t>
            </w:r>
            <w:r w:rsidRPr="002E5558">
              <w:rPr>
                <w:spacing w:val="78"/>
                <w:w w:val="150"/>
                <w:sz w:val="24"/>
              </w:rPr>
              <w:t xml:space="preserve"> </w:t>
            </w:r>
            <w:r w:rsidRPr="002E5558">
              <w:rPr>
                <w:sz w:val="24"/>
              </w:rPr>
              <w:t>особливостей</w:t>
            </w:r>
            <w:r w:rsidRPr="002E5558">
              <w:rPr>
                <w:spacing w:val="78"/>
                <w:w w:val="150"/>
                <w:sz w:val="24"/>
              </w:rPr>
              <w:t xml:space="preserve"> </w:t>
            </w:r>
            <w:r w:rsidRPr="002E5558">
              <w:rPr>
                <w:sz w:val="24"/>
              </w:rPr>
              <w:t>водія</w:t>
            </w:r>
            <w:r w:rsidRPr="002E5558">
              <w:rPr>
                <w:spacing w:val="25"/>
                <w:sz w:val="24"/>
              </w:rPr>
              <w:t xml:space="preserve">  </w:t>
            </w:r>
            <w:r w:rsidRPr="002E5558">
              <w:rPr>
                <w:sz w:val="24"/>
              </w:rPr>
              <w:t>на</w:t>
            </w:r>
            <w:r w:rsidRPr="002E5558">
              <w:rPr>
                <w:spacing w:val="79"/>
                <w:w w:val="150"/>
                <w:sz w:val="24"/>
              </w:rPr>
              <w:t xml:space="preserve"> </w:t>
            </w:r>
            <w:r w:rsidRPr="002E5558">
              <w:rPr>
                <w:spacing w:val="-4"/>
                <w:sz w:val="24"/>
              </w:rPr>
              <w:t>його</w:t>
            </w:r>
          </w:p>
          <w:p w:rsidR="00ED2572" w:rsidRPr="002E5558" w:rsidRDefault="00ED2572" w:rsidP="00ED2572">
            <w:pPr>
              <w:pStyle w:val="TableParagraph"/>
              <w:spacing w:line="263" w:lineRule="exact"/>
              <w:ind w:left="40"/>
              <w:rPr>
                <w:sz w:val="24"/>
              </w:rPr>
            </w:pPr>
            <w:r w:rsidRPr="002E5558">
              <w:rPr>
                <w:sz w:val="24"/>
              </w:rPr>
              <w:t>поведінку.</w:t>
            </w:r>
            <w:r w:rsidRPr="002E5558">
              <w:rPr>
                <w:spacing w:val="-1"/>
                <w:sz w:val="24"/>
              </w:rPr>
              <w:t xml:space="preserve"> </w:t>
            </w:r>
            <w:r w:rsidRPr="002E5558">
              <w:rPr>
                <w:sz w:val="24"/>
              </w:rPr>
              <w:t>Індивідуальні</w:t>
            </w:r>
            <w:r w:rsidRPr="002E5558">
              <w:rPr>
                <w:spacing w:val="-6"/>
                <w:sz w:val="24"/>
              </w:rPr>
              <w:t xml:space="preserve"> </w:t>
            </w:r>
            <w:r w:rsidRPr="002E5558">
              <w:rPr>
                <w:sz w:val="24"/>
              </w:rPr>
              <w:t>якості</w:t>
            </w:r>
            <w:r w:rsidRPr="002E5558">
              <w:rPr>
                <w:spacing w:val="-2"/>
                <w:sz w:val="24"/>
              </w:rPr>
              <w:t xml:space="preserve"> </w:t>
            </w:r>
            <w:r w:rsidRPr="002E5558">
              <w:rPr>
                <w:spacing w:val="-4"/>
                <w:sz w:val="24"/>
              </w:rPr>
              <w:t>водія</w:t>
            </w:r>
          </w:p>
        </w:tc>
        <w:tc>
          <w:tcPr>
            <w:tcW w:w="992" w:type="dxa"/>
            <w:shd w:val="clear" w:color="auto" w:fill="auto"/>
          </w:tcPr>
          <w:p w:rsidR="00ED2572" w:rsidRPr="002E5558" w:rsidRDefault="00ED2572" w:rsidP="00ED2572">
            <w:pPr>
              <w:pStyle w:val="TableParagraph"/>
              <w:spacing w:before="130"/>
              <w:ind w:left="15"/>
              <w:rPr>
                <w:sz w:val="24"/>
              </w:rPr>
            </w:pPr>
            <w:r w:rsidRPr="002E5558">
              <w:rPr>
                <w:spacing w:val="-10"/>
                <w:sz w:val="24"/>
              </w:rPr>
              <w:t>1</w:t>
            </w:r>
          </w:p>
        </w:tc>
        <w:tc>
          <w:tcPr>
            <w:tcW w:w="994" w:type="dxa"/>
            <w:tcBorders>
              <w:right w:val="single" w:sz="4" w:space="0" w:color="000000"/>
            </w:tcBorders>
            <w:shd w:val="clear" w:color="auto" w:fill="auto"/>
          </w:tcPr>
          <w:p w:rsidR="00ED2572" w:rsidRDefault="00ED2572" w:rsidP="00ED2572">
            <w:pPr>
              <w:pStyle w:val="TableParagraph"/>
            </w:pPr>
          </w:p>
        </w:tc>
        <w:tc>
          <w:tcPr>
            <w:tcW w:w="1563" w:type="dxa"/>
            <w:tcBorders>
              <w:left w:val="single" w:sz="4" w:space="0" w:color="000000"/>
            </w:tcBorders>
            <w:shd w:val="clear" w:color="auto" w:fill="auto"/>
          </w:tcPr>
          <w:p w:rsidR="00ED2572" w:rsidRPr="002E5558" w:rsidRDefault="00ED2572" w:rsidP="00ED2572">
            <w:pPr>
              <w:pStyle w:val="TableParagraph"/>
              <w:spacing w:line="266" w:lineRule="exact"/>
              <w:ind w:left="22"/>
              <w:rPr>
                <w:sz w:val="24"/>
              </w:rPr>
            </w:pPr>
            <w:r w:rsidRPr="002E5558">
              <w:rPr>
                <w:spacing w:val="-2"/>
                <w:sz w:val="24"/>
              </w:rPr>
              <w:t>опитування</w:t>
            </w:r>
          </w:p>
        </w:tc>
      </w:tr>
      <w:tr w:rsidR="00ED2572" w:rsidTr="00ED2572">
        <w:trPr>
          <w:trHeight w:val="548"/>
          <w:jc w:val="center"/>
        </w:trPr>
        <w:tc>
          <w:tcPr>
            <w:tcW w:w="712" w:type="dxa"/>
            <w:shd w:val="clear" w:color="auto" w:fill="auto"/>
          </w:tcPr>
          <w:p w:rsidR="00ED2572" w:rsidRPr="002E5558" w:rsidRDefault="00ED2572" w:rsidP="00ED2572">
            <w:pPr>
              <w:pStyle w:val="TableParagraph"/>
              <w:spacing w:before="134"/>
              <w:ind w:left="52" w:right="32"/>
              <w:rPr>
                <w:b/>
                <w:sz w:val="24"/>
              </w:rPr>
            </w:pPr>
            <w:r w:rsidRPr="002E5558">
              <w:rPr>
                <w:b/>
                <w:spacing w:val="-5"/>
                <w:sz w:val="24"/>
              </w:rPr>
              <w:t>3.</w:t>
            </w:r>
          </w:p>
        </w:tc>
        <w:tc>
          <w:tcPr>
            <w:tcW w:w="6234" w:type="dxa"/>
            <w:shd w:val="clear" w:color="auto" w:fill="auto"/>
          </w:tcPr>
          <w:p w:rsidR="00ED2572" w:rsidRPr="002E5558" w:rsidRDefault="00ED2572" w:rsidP="00ED2572">
            <w:pPr>
              <w:pStyle w:val="TableParagraph"/>
              <w:tabs>
                <w:tab w:val="left" w:pos="1215"/>
                <w:tab w:val="left" w:pos="1803"/>
                <w:tab w:val="left" w:pos="2842"/>
                <w:tab w:val="left" w:pos="3130"/>
              </w:tabs>
              <w:spacing w:line="270" w:lineRule="exact"/>
              <w:ind w:left="148"/>
              <w:rPr>
                <w:sz w:val="24"/>
              </w:rPr>
            </w:pPr>
            <w:r w:rsidRPr="002E5558">
              <w:rPr>
                <w:spacing w:val="-2"/>
                <w:sz w:val="24"/>
              </w:rPr>
              <w:t>Поняття</w:t>
            </w:r>
            <w:r w:rsidRPr="002E5558">
              <w:rPr>
                <w:sz w:val="24"/>
              </w:rPr>
              <w:tab/>
            </w:r>
            <w:r w:rsidRPr="002E5558">
              <w:rPr>
                <w:spacing w:val="-5"/>
                <w:sz w:val="24"/>
              </w:rPr>
              <w:t>про</w:t>
            </w:r>
            <w:r w:rsidRPr="002E5558">
              <w:rPr>
                <w:sz w:val="24"/>
              </w:rPr>
              <w:tab/>
            </w:r>
            <w:r w:rsidRPr="002E5558">
              <w:rPr>
                <w:spacing w:val="-2"/>
                <w:sz w:val="24"/>
              </w:rPr>
              <w:t>складну</w:t>
            </w:r>
            <w:r w:rsidRPr="002E5558">
              <w:rPr>
                <w:sz w:val="24"/>
              </w:rPr>
              <w:tab/>
            </w:r>
            <w:r w:rsidRPr="002E5558">
              <w:rPr>
                <w:spacing w:val="-10"/>
                <w:sz w:val="24"/>
              </w:rPr>
              <w:t>і</w:t>
            </w:r>
            <w:r w:rsidRPr="002E5558">
              <w:rPr>
                <w:sz w:val="24"/>
              </w:rPr>
              <w:tab/>
            </w:r>
            <w:r w:rsidRPr="002E5558">
              <w:rPr>
                <w:spacing w:val="-2"/>
                <w:sz w:val="24"/>
              </w:rPr>
              <w:t>просту</w:t>
            </w:r>
          </w:p>
          <w:p w:rsidR="00ED2572" w:rsidRPr="002E5558" w:rsidRDefault="00ED2572" w:rsidP="00ED2572">
            <w:pPr>
              <w:pStyle w:val="TableParagraph"/>
              <w:spacing w:line="259" w:lineRule="exact"/>
              <w:ind w:left="148"/>
              <w:rPr>
                <w:sz w:val="24"/>
              </w:rPr>
            </w:pPr>
            <w:r w:rsidRPr="002E5558">
              <w:rPr>
                <w:spacing w:val="-2"/>
                <w:sz w:val="24"/>
              </w:rPr>
              <w:t>реакцію.</w:t>
            </w:r>
          </w:p>
        </w:tc>
        <w:tc>
          <w:tcPr>
            <w:tcW w:w="992" w:type="dxa"/>
            <w:shd w:val="clear" w:color="auto" w:fill="auto"/>
          </w:tcPr>
          <w:p w:rsidR="00ED2572" w:rsidRPr="002E5558" w:rsidRDefault="00ED2572" w:rsidP="00ED2572">
            <w:pPr>
              <w:pStyle w:val="TableParagraph"/>
              <w:spacing w:before="130"/>
              <w:ind w:left="15"/>
              <w:rPr>
                <w:sz w:val="24"/>
              </w:rPr>
            </w:pPr>
            <w:r w:rsidRPr="002E5558">
              <w:rPr>
                <w:spacing w:val="-10"/>
                <w:sz w:val="24"/>
              </w:rPr>
              <w:t>1</w:t>
            </w:r>
          </w:p>
        </w:tc>
        <w:tc>
          <w:tcPr>
            <w:tcW w:w="994" w:type="dxa"/>
            <w:tcBorders>
              <w:right w:val="single" w:sz="4" w:space="0" w:color="000000"/>
            </w:tcBorders>
            <w:shd w:val="clear" w:color="auto" w:fill="auto"/>
          </w:tcPr>
          <w:p w:rsidR="00ED2572" w:rsidRDefault="00ED2572" w:rsidP="00ED2572">
            <w:pPr>
              <w:pStyle w:val="TableParagraph"/>
            </w:pPr>
          </w:p>
        </w:tc>
        <w:tc>
          <w:tcPr>
            <w:tcW w:w="1563" w:type="dxa"/>
            <w:tcBorders>
              <w:left w:val="single" w:sz="4" w:space="0" w:color="000000"/>
            </w:tcBorders>
            <w:shd w:val="clear" w:color="auto" w:fill="auto"/>
          </w:tcPr>
          <w:p w:rsidR="00ED2572" w:rsidRPr="002E5558" w:rsidRDefault="00ED2572" w:rsidP="00ED2572">
            <w:pPr>
              <w:pStyle w:val="TableParagraph"/>
              <w:spacing w:line="270" w:lineRule="exact"/>
              <w:ind w:left="22"/>
              <w:rPr>
                <w:sz w:val="24"/>
              </w:rPr>
            </w:pPr>
            <w:r w:rsidRPr="002E5558">
              <w:rPr>
                <w:spacing w:val="-2"/>
                <w:sz w:val="24"/>
              </w:rPr>
              <w:t>опитування</w:t>
            </w:r>
          </w:p>
        </w:tc>
      </w:tr>
      <w:tr w:rsidR="00ED2572" w:rsidTr="00ED2572">
        <w:trPr>
          <w:trHeight w:val="257"/>
          <w:jc w:val="center"/>
        </w:trPr>
        <w:tc>
          <w:tcPr>
            <w:tcW w:w="712" w:type="dxa"/>
            <w:shd w:val="clear" w:color="auto" w:fill="auto"/>
          </w:tcPr>
          <w:p w:rsidR="00ED2572" w:rsidRPr="002E5558" w:rsidRDefault="00ED2572" w:rsidP="00ED2572">
            <w:pPr>
              <w:pStyle w:val="TableParagraph"/>
              <w:spacing w:line="237" w:lineRule="exact"/>
              <w:ind w:left="52" w:right="32"/>
              <w:rPr>
                <w:b/>
                <w:sz w:val="24"/>
              </w:rPr>
            </w:pPr>
            <w:r w:rsidRPr="002E5558">
              <w:rPr>
                <w:b/>
                <w:spacing w:val="-5"/>
                <w:sz w:val="24"/>
              </w:rPr>
              <w:t>4.</w:t>
            </w:r>
          </w:p>
        </w:tc>
        <w:tc>
          <w:tcPr>
            <w:tcW w:w="6234" w:type="dxa"/>
            <w:shd w:val="clear" w:color="auto" w:fill="auto"/>
          </w:tcPr>
          <w:p w:rsidR="00ED2572" w:rsidRPr="002E5558" w:rsidRDefault="00ED2572" w:rsidP="00ED2572">
            <w:pPr>
              <w:pStyle w:val="TableParagraph"/>
              <w:spacing w:line="237" w:lineRule="exact"/>
              <w:ind w:left="40"/>
              <w:rPr>
                <w:sz w:val="24"/>
              </w:rPr>
            </w:pPr>
            <w:r w:rsidRPr="002E5558">
              <w:rPr>
                <w:sz w:val="24"/>
              </w:rPr>
              <w:t>Зір</w:t>
            </w:r>
            <w:r w:rsidRPr="002E5558">
              <w:rPr>
                <w:spacing w:val="-1"/>
                <w:sz w:val="24"/>
              </w:rPr>
              <w:t xml:space="preserve"> </w:t>
            </w:r>
            <w:r w:rsidRPr="002E5558">
              <w:rPr>
                <w:sz w:val="24"/>
              </w:rPr>
              <w:t>і його</w:t>
            </w:r>
            <w:r w:rsidRPr="002E5558">
              <w:rPr>
                <w:spacing w:val="1"/>
                <w:sz w:val="24"/>
              </w:rPr>
              <w:t xml:space="preserve"> </w:t>
            </w:r>
            <w:r w:rsidRPr="002E5558">
              <w:rPr>
                <w:spacing w:val="-2"/>
                <w:sz w:val="24"/>
              </w:rPr>
              <w:t>характеристика</w:t>
            </w:r>
          </w:p>
        </w:tc>
        <w:tc>
          <w:tcPr>
            <w:tcW w:w="992" w:type="dxa"/>
            <w:shd w:val="clear" w:color="auto" w:fill="auto"/>
          </w:tcPr>
          <w:p w:rsidR="00ED2572" w:rsidRPr="002E5558" w:rsidRDefault="00ED2572" w:rsidP="00ED2572">
            <w:pPr>
              <w:pStyle w:val="TableParagraph"/>
              <w:spacing w:line="237" w:lineRule="exact"/>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18"/>
              </w:rPr>
            </w:pPr>
          </w:p>
        </w:tc>
        <w:tc>
          <w:tcPr>
            <w:tcW w:w="1563" w:type="dxa"/>
            <w:tcBorders>
              <w:left w:val="single" w:sz="4" w:space="0" w:color="000000"/>
            </w:tcBorders>
            <w:shd w:val="clear" w:color="auto" w:fill="auto"/>
          </w:tcPr>
          <w:p w:rsidR="00ED2572" w:rsidRPr="002E5558" w:rsidRDefault="00ED2572" w:rsidP="00ED2572">
            <w:pPr>
              <w:pStyle w:val="TableParagraph"/>
              <w:spacing w:line="237" w:lineRule="exact"/>
              <w:ind w:left="22"/>
              <w:rPr>
                <w:sz w:val="24"/>
              </w:rPr>
            </w:pPr>
            <w:r w:rsidRPr="002E5558">
              <w:rPr>
                <w:spacing w:val="-2"/>
                <w:sz w:val="24"/>
              </w:rPr>
              <w:t>опитування</w:t>
            </w:r>
          </w:p>
        </w:tc>
      </w:tr>
      <w:tr w:rsidR="00ED2572" w:rsidTr="00ED2572">
        <w:trPr>
          <w:trHeight w:val="276"/>
          <w:jc w:val="center"/>
        </w:trPr>
        <w:tc>
          <w:tcPr>
            <w:tcW w:w="712" w:type="dxa"/>
            <w:shd w:val="clear" w:color="auto" w:fill="auto"/>
          </w:tcPr>
          <w:p w:rsidR="00ED2572" w:rsidRPr="002E5558" w:rsidRDefault="00ED2572" w:rsidP="00ED2572">
            <w:pPr>
              <w:pStyle w:val="TableParagraph"/>
              <w:spacing w:line="257" w:lineRule="exact"/>
              <w:ind w:left="52" w:right="32"/>
              <w:rPr>
                <w:b/>
                <w:sz w:val="24"/>
              </w:rPr>
            </w:pPr>
            <w:r w:rsidRPr="002E5558">
              <w:rPr>
                <w:b/>
                <w:spacing w:val="-5"/>
                <w:sz w:val="24"/>
              </w:rPr>
              <w:t>5.</w:t>
            </w:r>
          </w:p>
        </w:tc>
        <w:tc>
          <w:tcPr>
            <w:tcW w:w="6234" w:type="dxa"/>
            <w:shd w:val="clear" w:color="auto" w:fill="auto"/>
          </w:tcPr>
          <w:p w:rsidR="00ED2572" w:rsidRPr="002E5558" w:rsidRDefault="00ED2572" w:rsidP="00ED2572">
            <w:pPr>
              <w:pStyle w:val="TableParagraph"/>
              <w:spacing w:line="257" w:lineRule="exact"/>
              <w:ind w:left="40"/>
              <w:rPr>
                <w:sz w:val="24"/>
              </w:rPr>
            </w:pPr>
            <w:r w:rsidRPr="002E5558">
              <w:rPr>
                <w:sz w:val="24"/>
              </w:rPr>
              <w:t>Стресовий</w:t>
            </w:r>
            <w:r w:rsidRPr="002E5558">
              <w:rPr>
                <w:spacing w:val="-3"/>
                <w:sz w:val="24"/>
              </w:rPr>
              <w:t xml:space="preserve"> </w:t>
            </w:r>
            <w:r w:rsidRPr="002E5558">
              <w:rPr>
                <w:sz w:val="24"/>
              </w:rPr>
              <w:t>стан.</w:t>
            </w:r>
            <w:r w:rsidRPr="002E5558">
              <w:rPr>
                <w:spacing w:val="-2"/>
                <w:sz w:val="24"/>
              </w:rPr>
              <w:t xml:space="preserve"> </w:t>
            </w:r>
            <w:r w:rsidRPr="002E5558">
              <w:rPr>
                <w:sz w:val="24"/>
              </w:rPr>
              <w:t>Засоби</w:t>
            </w:r>
            <w:r w:rsidRPr="002E5558">
              <w:rPr>
                <w:spacing w:val="-3"/>
                <w:sz w:val="24"/>
              </w:rPr>
              <w:t xml:space="preserve"> </w:t>
            </w:r>
            <w:r w:rsidRPr="002E5558">
              <w:rPr>
                <w:sz w:val="24"/>
              </w:rPr>
              <w:t>його</w:t>
            </w:r>
            <w:r w:rsidRPr="002E5558">
              <w:rPr>
                <w:spacing w:val="-2"/>
                <w:sz w:val="24"/>
              </w:rPr>
              <w:t xml:space="preserve"> </w:t>
            </w:r>
            <w:r w:rsidRPr="002E5558">
              <w:rPr>
                <w:sz w:val="24"/>
              </w:rPr>
              <w:t>попередження</w:t>
            </w:r>
            <w:r w:rsidRPr="002E5558">
              <w:rPr>
                <w:spacing w:val="-1"/>
                <w:sz w:val="24"/>
              </w:rPr>
              <w:t xml:space="preserve"> </w:t>
            </w:r>
            <w:r w:rsidRPr="002E5558">
              <w:rPr>
                <w:sz w:val="24"/>
              </w:rPr>
              <w:t>та</w:t>
            </w:r>
            <w:r w:rsidRPr="002E5558">
              <w:rPr>
                <w:spacing w:val="-1"/>
                <w:sz w:val="24"/>
              </w:rPr>
              <w:t xml:space="preserve"> </w:t>
            </w:r>
            <w:r w:rsidRPr="002E5558">
              <w:rPr>
                <w:spacing w:val="-2"/>
                <w:sz w:val="24"/>
              </w:rPr>
              <w:t>усунення</w:t>
            </w:r>
          </w:p>
        </w:tc>
        <w:tc>
          <w:tcPr>
            <w:tcW w:w="992" w:type="dxa"/>
            <w:shd w:val="clear" w:color="auto" w:fill="auto"/>
          </w:tcPr>
          <w:p w:rsidR="00ED2572" w:rsidRPr="002E5558" w:rsidRDefault="00ED2572" w:rsidP="00ED2572">
            <w:pPr>
              <w:pStyle w:val="TableParagraph"/>
              <w:spacing w:line="257" w:lineRule="exact"/>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0"/>
              </w:rPr>
            </w:pPr>
          </w:p>
        </w:tc>
        <w:tc>
          <w:tcPr>
            <w:tcW w:w="1563" w:type="dxa"/>
            <w:tcBorders>
              <w:left w:val="single" w:sz="4" w:space="0" w:color="000000"/>
            </w:tcBorders>
            <w:shd w:val="clear" w:color="auto" w:fill="auto"/>
          </w:tcPr>
          <w:p w:rsidR="00ED2572" w:rsidRPr="002E5558" w:rsidRDefault="00ED2572" w:rsidP="00ED2572">
            <w:pPr>
              <w:pStyle w:val="TableParagraph"/>
              <w:spacing w:line="257" w:lineRule="exact"/>
              <w:ind w:left="22"/>
              <w:rPr>
                <w:sz w:val="24"/>
              </w:rPr>
            </w:pPr>
            <w:r w:rsidRPr="002E5558">
              <w:rPr>
                <w:spacing w:val="-2"/>
                <w:sz w:val="24"/>
              </w:rPr>
              <w:t>опитування</w:t>
            </w:r>
          </w:p>
        </w:tc>
      </w:tr>
      <w:tr w:rsidR="00ED2572" w:rsidTr="00ED2572">
        <w:trPr>
          <w:trHeight w:val="249"/>
          <w:jc w:val="center"/>
        </w:trPr>
        <w:tc>
          <w:tcPr>
            <w:tcW w:w="712" w:type="dxa"/>
            <w:shd w:val="clear" w:color="auto" w:fill="auto"/>
          </w:tcPr>
          <w:p w:rsidR="00ED2572" w:rsidRPr="002E5558" w:rsidRDefault="00ED2572" w:rsidP="00ED2572">
            <w:pPr>
              <w:pStyle w:val="TableParagraph"/>
              <w:spacing w:line="229" w:lineRule="exact"/>
              <w:ind w:left="52" w:right="32"/>
              <w:rPr>
                <w:b/>
                <w:sz w:val="24"/>
              </w:rPr>
            </w:pPr>
            <w:r w:rsidRPr="002E5558">
              <w:rPr>
                <w:b/>
                <w:spacing w:val="-5"/>
                <w:sz w:val="24"/>
              </w:rPr>
              <w:t>6.</w:t>
            </w:r>
          </w:p>
        </w:tc>
        <w:tc>
          <w:tcPr>
            <w:tcW w:w="6234" w:type="dxa"/>
            <w:shd w:val="clear" w:color="auto" w:fill="auto"/>
          </w:tcPr>
          <w:p w:rsidR="00ED2572" w:rsidRPr="002E5558" w:rsidRDefault="00ED2572" w:rsidP="00ED2572">
            <w:pPr>
              <w:pStyle w:val="TableParagraph"/>
              <w:spacing w:line="229" w:lineRule="exact"/>
              <w:ind w:left="40"/>
              <w:rPr>
                <w:sz w:val="24"/>
              </w:rPr>
            </w:pPr>
            <w:r w:rsidRPr="002E5558">
              <w:rPr>
                <w:sz w:val="24"/>
              </w:rPr>
              <w:t>Прогнозування</w:t>
            </w:r>
            <w:r w:rsidRPr="002E5558">
              <w:rPr>
                <w:spacing w:val="-7"/>
                <w:sz w:val="24"/>
              </w:rPr>
              <w:t xml:space="preserve"> </w:t>
            </w:r>
            <w:r w:rsidRPr="002E5558">
              <w:rPr>
                <w:sz w:val="24"/>
              </w:rPr>
              <w:t>розвитку</w:t>
            </w:r>
            <w:r w:rsidRPr="002E5558">
              <w:rPr>
                <w:spacing w:val="-7"/>
                <w:sz w:val="24"/>
              </w:rPr>
              <w:t xml:space="preserve"> </w:t>
            </w:r>
            <w:r w:rsidRPr="002E5558">
              <w:rPr>
                <w:sz w:val="24"/>
              </w:rPr>
              <w:t>дорожньо-транспортних</w:t>
            </w:r>
            <w:r w:rsidRPr="002E5558">
              <w:rPr>
                <w:spacing w:val="-5"/>
                <w:sz w:val="24"/>
              </w:rPr>
              <w:t xml:space="preserve"> </w:t>
            </w:r>
            <w:r w:rsidRPr="002E5558">
              <w:rPr>
                <w:spacing w:val="-2"/>
                <w:sz w:val="24"/>
              </w:rPr>
              <w:t>ситуацій</w:t>
            </w:r>
          </w:p>
        </w:tc>
        <w:tc>
          <w:tcPr>
            <w:tcW w:w="992" w:type="dxa"/>
            <w:shd w:val="clear" w:color="auto" w:fill="auto"/>
          </w:tcPr>
          <w:p w:rsidR="00ED2572" w:rsidRPr="002E5558" w:rsidRDefault="00ED2572" w:rsidP="00ED2572">
            <w:pPr>
              <w:pStyle w:val="TableParagraph"/>
              <w:spacing w:line="229" w:lineRule="exact"/>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18"/>
              </w:rPr>
            </w:pPr>
          </w:p>
        </w:tc>
        <w:tc>
          <w:tcPr>
            <w:tcW w:w="1563" w:type="dxa"/>
            <w:tcBorders>
              <w:left w:val="single" w:sz="4" w:space="0" w:color="000000"/>
            </w:tcBorders>
            <w:shd w:val="clear" w:color="auto" w:fill="auto"/>
          </w:tcPr>
          <w:p w:rsidR="00ED2572" w:rsidRPr="002E5558" w:rsidRDefault="00ED2572" w:rsidP="00ED2572">
            <w:pPr>
              <w:pStyle w:val="TableParagraph"/>
              <w:spacing w:line="229" w:lineRule="exact"/>
              <w:ind w:left="22"/>
              <w:rPr>
                <w:sz w:val="24"/>
              </w:rPr>
            </w:pPr>
            <w:r w:rsidRPr="002E5558">
              <w:rPr>
                <w:spacing w:val="-2"/>
                <w:sz w:val="24"/>
              </w:rPr>
              <w:t>опитування</w:t>
            </w:r>
          </w:p>
        </w:tc>
      </w:tr>
      <w:tr w:rsidR="00ED2572" w:rsidTr="00ED2572">
        <w:trPr>
          <w:trHeight w:val="412"/>
          <w:jc w:val="center"/>
        </w:trPr>
        <w:tc>
          <w:tcPr>
            <w:tcW w:w="6946" w:type="dxa"/>
            <w:gridSpan w:val="2"/>
            <w:shd w:val="clear" w:color="auto" w:fill="auto"/>
          </w:tcPr>
          <w:p w:rsidR="00ED2572" w:rsidRPr="002E5558" w:rsidRDefault="00ED2572" w:rsidP="00ED2572">
            <w:pPr>
              <w:pStyle w:val="TableParagraph"/>
              <w:spacing w:line="275" w:lineRule="exact"/>
              <w:ind w:left="44"/>
              <w:rPr>
                <w:b/>
                <w:sz w:val="24"/>
              </w:rPr>
            </w:pPr>
            <w:r w:rsidRPr="002E5558">
              <w:rPr>
                <w:b/>
                <w:sz w:val="24"/>
              </w:rPr>
              <w:t>Тема</w:t>
            </w:r>
            <w:r w:rsidRPr="002E5558">
              <w:rPr>
                <w:b/>
                <w:spacing w:val="-1"/>
                <w:sz w:val="24"/>
              </w:rPr>
              <w:t xml:space="preserve"> </w:t>
            </w:r>
            <w:r w:rsidRPr="002E5558">
              <w:rPr>
                <w:b/>
                <w:sz w:val="24"/>
              </w:rPr>
              <w:t xml:space="preserve">2. Професійна </w:t>
            </w:r>
            <w:r w:rsidRPr="002E5558">
              <w:rPr>
                <w:b/>
                <w:spacing w:val="-4"/>
                <w:sz w:val="24"/>
              </w:rPr>
              <w:t>етика</w:t>
            </w:r>
          </w:p>
        </w:tc>
        <w:tc>
          <w:tcPr>
            <w:tcW w:w="992" w:type="dxa"/>
            <w:shd w:val="clear" w:color="auto" w:fill="auto"/>
          </w:tcPr>
          <w:p w:rsidR="00ED2572" w:rsidRPr="002E5558" w:rsidRDefault="00ED2572" w:rsidP="00ED2572">
            <w:pPr>
              <w:pStyle w:val="TableParagraph"/>
              <w:spacing w:line="275" w:lineRule="exact"/>
              <w:ind w:left="15"/>
              <w:rPr>
                <w:b/>
                <w:i/>
                <w:sz w:val="24"/>
              </w:rPr>
            </w:pPr>
            <w:r w:rsidRPr="002E5558">
              <w:rPr>
                <w:b/>
                <w:i/>
                <w:spacing w:val="-10"/>
                <w:sz w:val="24"/>
              </w:rPr>
              <w:t>6</w:t>
            </w:r>
          </w:p>
        </w:tc>
        <w:tc>
          <w:tcPr>
            <w:tcW w:w="994" w:type="dxa"/>
            <w:tcBorders>
              <w:right w:val="single" w:sz="4" w:space="0" w:color="000000"/>
            </w:tcBorders>
            <w:shd w:val="clear" w:color="auto" w:fill="auto"/>
          </w:tcPr>
          <w:p w:rsidR="00ED2572" w:rsidRDefault="00ED2572" w:rsidP="00ED2572">
            <w:pPr>
              <w:pStyle w:val="TableParagraph"/>
            </w:pPr>
          </w:p>
        </w:tc>
        <w:tc>
          <w:tcPr>
            <w:tcW w:w="1563" w:type="dxa"/>
            <w:tcBorders>
              <w:left w:val="single" w:sz="4" w:space="0" w:color="000000"/>
            </w:tcBorders>
            <w:shd w:val="clear" w:color="auto" w:fill="auto"/>
          </w:tcPr>
          <w:p w:rsidR="00ED2572" w:rsidRDefault="00ED2572" w:rsidP="00ED2572">
            <w:pPr>
              <w:pStyle w:val="TableParagraph"/>
            </w:pPr>
          </w:p>
        </w:tc>
      </w:tr>
      <w:tr w:rsidR="00ED2572" w:rsidTr="00ED2572">
        <w:trPr>
          <w:trHeight w:val="277"/>
          <w:jc w:val="center"/>
        </w:trPr>
        <w:tc>
          <w:tcPr>
            <w:tcW w:w="712" w:type="dxa"/>
            <w:shd w:val="clear" w:color="auto" w:fill="auto"/>
          </w:tcPr>
          <w:p w:rsidR="00ED2572" w:rsidRPr="002E5558" w:rsidRDefault="00ED2572" w:rsidP="00ED2572">
            <w:pPr>
              <w:pStyle w:val="TableParagraph"/>
              <w:spacing w:line="257" w:lineRule="exact"/>
              <w:ind w:left="52" w:right="32"/>
              <w:rPr>
                <w:b/>
                <w:sz w:val="24"/>
              </w:rPr>
            </w:pPr>
            <w:r w:rsidRPr="002E5558">
              <w:rPr>
                <w:b/>
                <w:spacing w:val="-5"/>
                <w:sz w:val="24"/>
              </w:rPr>
              <w:t>7.</w:t>
            </w:r>
          </w:p>
        </w:tc>
        <w:tc>
          <w:tcPr>
            <w:tcW w:w="6234" w:type="dxa"/>
            <w:shd w:val="clear" w:color="auto" w:fill="auto"/>
          </w:tcPr>
          <w:p w:rsidR="00ED2572" w:rsidRPr="002E5558" w:rsidRDefault="00ED2572" w:rsidP="00ED2572">
            <w:pPr>
              <w:pStyle w:val="TableParagraph"/>
              <w:spacing w:line="257" w:lineRule="exact"/>
              <w:ind w:left="148"/>
              <w:rPr>
                <w:sz w:val="24"/>
              </w:rPr>
            </w:pPr>
            <w:r w:rsidRPr="002E5558">
              <w:rPr>
                <w:sz w:val="24"/>
              </w:rPr>
              <w:t>Поняття</w:t>
            </w:r>
            <w:r w:rsidRPr="002E5558">
              <w:rPr>
                <w:spacing w:val="-4"/>
                <w:sz w:val="24"/>
              </w:rPr>
              <w:t xml:space="preserve"> </w:t>
            </w:r>
            <w:r w:rsidRPr="002E5558">
              <w:rPr>
                <w:sz w:val="24"/>
              </w:rPr>
              <w:t>етики</w:t>
            </w:r>
            <w:r w:rsidRPr="002E5558">
              <w:rPr>
                <w:spacing w:val="-1"/>
                <w:sz w:val="24"/>
              </w:rPr>
              <w:t xml:space="preserve"> </w:t>
            </w:r>
            <w:r w:rsidRPr="002E5558">
              <w:rPr>
                <w:spacing w:val="-2"/>
                <w:sz w:val="24"/>
              </w:rPr>
              <w:t>водіння.</w:t>
            </w:r>
          </w:p>
        </w:tc>
        <w:tc>
          <w:tcPr>
            <w:tcW w:w="992" w:type="dxa"/>
            <w:shd w:val="clear" w:color="auto" w:fill="auto"/>
          </w:tcPr>
          <w:p w:rsidR="00ED2572" w:rsidRPr="002E5558" w:rsidRDefault="00ED2572" w:rsidP="00ED2572">
            <w:pPr>
              <w:pStyle w:val="TableParagraph"/>
              <w:spacing w:line="257" w:lineRule="exact"/>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0"/>
              </w:rPr>
            </w:pPr>
          </w:p>
        </w:tc>
        <w:tc>
          <w:tcPr>
            <w:tcW w:w="1563" w:type="dxa"/>
            <w:tcBorders>
              <w:left w:val="single" w:sz="4" w:space="0" w:color="000000"/>
            </w:tcBorders>
            <w:shd w:val="clear" w:color="auto" w:fill="auto"/>
          </w:tcPr>
          <w:p w:rsidR="00ED2572" w:rsidRPr="002E5558" w:rsidRDefault="00ED2572" w:rsidP="00ED2572">
            <w:pPr>
              <w:pStyle w:val="TableParagraph"/>
              <w:spacing w:line="257" w:lineRule="exact"/>
              <w:ind w:left="22"/>
              <w:rPr>
                <w:sz w:val="24"/>
              </w:rPr>
            </w:pPr>
            <w:r w:rsidRPr="002E5558">
              <w:rPr>
                <w:spacing w:val="-2"/>
                <w:sz w:val="24"/>
              </w:rPr>
              <w:t>опитування</w:t>
            </w:r>
          </w:p>
        </w:tc>
      </w:tr>
      <w:tr w:rsidR="00ED2572" w:rsidTr="00ED2572">
        <w:trPr>
          <w:trHeight w:val="677"/>
          <w:jc w:val="center"/>
        </w:trPr>
        <w:tc>
          <w:tcPr>
            <w:tcW w:w="712" w:type="dxa"/>
            <w:shd w:val="clear" w:color="auto" w:fill="auto"/>
          </w:tcPr>
          <w:p w:rsidR="00ED2572" w:rsidRPr="002E5558" w:rsidRDefault="00ED2572" w:rsidP="00ED2572">
            <w:pPr>
              <w:pStyle w:val="TableParagraph"/>
              <w:spacing w:before="198"/>
              <w:ind w:left="52" w:right="32"/>
              <w:rPr>
                <w:b/>
                <w:sz w:val="24"/>
              </w:rPr>
            </w:pPr>
            <w:r w:rsidRPr="002E5558">
              <w:rPr>
                <w:b/>
                <w:spacing w:val="-5"/>
                <w:sz w:val="24"/>
              </w:rPr>
              <w:t>8.</w:t>
            </w:r>
          </w:p>
        </w:tc>
        <w:tc>
          <w:tcPr>
            <w:tcW w:w="6234" w:type="dxa"/>
            <w:shd w:val="clear" w:color="auto" w:fill="auto"/>
          </w:tcPr>
          <w:p w:rsidR="00ED2572" w:rsidRPr="002E5558" w:rsidRDefault="00ED2572" w:rsidP="00ED2572">
            <w:pPr>
              <w:pStyle w:val="TableParagraph"/>
              <w:ind w:left="148" w:right="125"/>
              <w:rPr>
                <w:sz w:val="24"/>
              </w:rPr>
            </w:pPr>
            <w:r w:rsidRPr="002E5558">
              <w:rPr>
                <w:sz w:val="24"/>
              </w:rPr>
              <w:t>Етика</w:t>
            </w:r>
            <w:r w:rsidRPr="002E5558">
              <w:rPr>
                <w:spacing w:val="-6"/>
                <w:sz w:val="24"/>
              </w:rPr>
              <w:t xml:space="preserve"> </w:t>
            </w:r>
            <w:r w:rsidRPr="002E5558">
              <w:rPr>
                <w:sz w:val="24"/>
              </w:rPr>
              <w:t>водія</w:t>
            </w:r>
            <w:r w:rsidRPr="002E5558">
              <w:rPr>
                <w:spacing w:val="-6"/>
                <w:sz w:val="24"/>
              </w:rPr>
              <w:t xml:space="preserve"> </w:t>
            </w:r>
            <w:r w:rsidRPr="002E5558">
              <w:rPr>
                <w:sz w:val="24"/>
              </w:rPr>
              <w:t>та</w:t>
            </w:r>
            <w:r w:rsidRPr="002E5558">
              <w:rPr>
                <w:spacing w:val="-6"/>
                <w:sz w:val="24"/>
              </w:rPr>
              <w:t xml:space="preserve"> </w:t>
            </w:r>
            <w:r w:rsidRPr="002E5558">
              <w:rPr>
                <w:sz w:val="24"/>
              </w:rPr>
              <w:t>його</w:t>
            </w:r>
            <w:r w:rsidRPr="002E5558">
              <w:rPr>
                <w:spacing w:val="-7"/>
                <w:sz w:val="24"/>
              </w:rPr>
              <w:t xml:space="preserve"> </w:t>
            </w:r>
            <w:r w:rsidRPr="002E5558">
              <w:rPr>
                <w:sz w:val="24"/>
              </w:rPr>
              <w:t>взаємовідносини</w:t>
            </w:r>
            <w:r w:rsidRPr="002E5558">
              <w:rPr>
                <w:spacing w:val="-6"/>
                <w:sz w:val="24"/>
              </w:rPr>
              <w:t xml:space="preserve"> </w:t>
            </w:r>
            <w:r w:rsidRPr="002E5558">
              <w:rPr>
                <w:sz w:val="24"/>
              </w:rPr>
              <w:t>з</w:t>
            </w:r>
            <w:r w:rsidRPr="002E5558">
              <w:rPr>
                <w:spacing w:val="-7"/>
                <w:sz w:val="24"/>
              </w:rPr>
              <w:t xml:space="preserve"> </w:t>
            </w:r>
            <w:r w:rsidRPr="002E5558">
              <w:rPr>
                <w:sz w:val="24"/>
              </w:rPr>
              <w:t>іншими учасниками дорожнього руху</w:t>
            </w:r>
          </w:p>
        </w:tc>
        <w:tc>
          <w:tcPr>
            <w:tcW w:w="992" w:type="dxa"/>
            <w:shd w:val="clear" w:color="auto" w:fill="auto"/>
          </w:tcPr>
          <w:p w:rsidR="00ED2572" w:rsidRPr="002E5558" w:rsidRDefault="00ED2572" w:rsidP="00ED2572">
            <w:pPr>
              <w:pStyle w:val="TableParagraph"/>
              <w:spacing w:before="194"/>
              <w:ind w:left="15"/>
              <w:rPr>
                <w:sz w:val="24"/>
              </w:rPr>
            </w:pPr>
            <w:r w:rsidRPr="002E5558">
              <w:rPr>
                <w:spacing w:val="-10"/>
                <w:sz w:val="24"/>
              </w:rPr>
              <w:t>1</w:t>
            </w:r>
          </w:p>
        </w:tc>
        <w:tc>
          <w:tcPr>
            <w:tcW w:w="994" w:type="dxa"/>
            <w:tcBorders>
              <w:right w:val="single" w:sz="4" w:space="0" w:color="000000"/>
            </w:tcBorders>
            <w:shd w:val="clear" w:color="auto" w:fill="auto"/>
          </w:tcPr>
          <w:p w:rsidR="00ED2572" w:rsidRDefault="00ED2572" w:rsidP="00ED2572">
            <w:pPr>
              <w:pStyle w:val="TableParagraph"/>
            </w:pPr>
          </w:p>
        </w:tc>
        <w:tc>
          <w:tcPr>
            <w:tcW w:w="1563" w:type="dxa"/>
            <w:tcBorders>
              <w:left w:val="single" w:sz="4" w:space="0" w:color="000000"/>
            </w:tcBorders>
            <w:shd w:val="clear" w:color="auto" w:fill="auto"/>
          </w:tcPr>
          <w:p w:rsidR="00ED2572" w:rsidRPr="002E5558" w:rsidRDefault="00ED2572" w:rsidP="00ED2572">
            <w:pPr>
              <w:pStyle w:val="TableParagraph"/>
              <w:spacing w:line="271" w:lineRule="exact"/>
              <w:ind w:left="22"/>
              <w:rPr>
                <w:sz w:val="24"/>
              </w:rPr>
            </w:pPr>
            <w:r w:rsidRPr="002E5558">
              <w:rPr>
                <w:spacing w:val="-2"/>
                <w:sz w:val="24"/>
              </w:rPr>
              <w:t>опитування</w:t>
            </w:r>
          </w:p>
        </w:tc>
      </w:tr>
      <w:tr w:rsidR="00ED2572" w:rsidTr="00ED2572">
        <w:trPr>
          <w:trHeight w:val="561"/>
          <w:jc w:val="center"/>
        </w:trPr>
        <w:tc>
          <w:tcPr>
            <w:tcW w:w="712" w:type="dxa"/>
            <w:shd w:val="clear" w:color="auto" w:fill="auto"/>
          </w:tcPr>
          <w:p w:rsidR="00ED2572" w:rsidRPr="002E5558" w:rsidRDefault="00ED2572" w:rsidP="00ED2572">
            <w:pPr>
              <w:pStyle w:val="TableParagraph"/>
              <w:spacing w:before="138"/>
              <w:ind w:left="52" w:right="32"/>
              <w:rPr>
                <w:b/>
                <w:sz w:val="24"/>
              </w:rPr>
            </w:pPr>
            <w:r w:rsidRPr="002E5558">
              <w:rPr>
                <w:b/>
                <w:spacing w:val="-5"/>
                <w:sz w:val="24"/>
              </w:rPr>
              <w:t>9.</w:t>
            </w:r>
          </w:p>
        </w:tc>
        <w:tc>
          <w:tcPr>
            <w:tcW w:w="6234" w:type="dxa"/>
            <w:shd w:val="clear" w:color="auto" w:fill="auto"/>
          </w:tcPr>
          <w:p w:rsidR="00ED2572" w:rsidRPr="002E5558" w:rsidRDefault="00ED2572" w:rsidP="00ED2572">
            <w:pPr>
              <w:pStyle w:val="TableParagraph"/>
              <w:spacing w:line="270" w:lineRule="exact"/>
              <w:ind w:left="148"/>
              <w:rPr>
                <w:sz w:val="24"/>
              </w:rPr>
            </w:pPr>
            <w:r w:rsidRPr="002E5558">
              <w:rPr>
                <w:sz w:val="24"/>
              </w:rPr>
              <w:t>Взаємодопомога</w:t>
            </w:r>
            <w:r w:rsidRPr="002E5558">
              <w:rPr>
                <w:spacing w:val="76"/>
                <w:sz w:val="24"/>
              </w:rPr>
              <w:t xml:space="preserve"> </w:t>
            </w:r>
            <w:r w:rsidRPr="002E5558">
              <w:rPr>
                <w:sz w:val="24"/>
              </w:rPr>
              <w:t>водіїв</w:t>
            </w:r>
            <w:r w:rsidRPr="002E5558">
              <w:rPr>
                <w:spacing w:val="76"/>
                <w:sz w:val="24"/>
              </w:rPr>
              <w:t xml:space="preserve"> </w:t>
            </w:r>
            <w:r w:rsidRPr="002E5558">
              <w:rPr>
                <w:sz w:val="24"/>
              </w:rPr>
              <w:t>на</w:t>
            </w:r>
            <w:r w:rsidRPr="002E5558">
              <w:rPr>
                <w:spacing w:val="78"/>
                <w:sz w:val="24"/>
              </w:rPr>
              <w:t xml:space="preserve"> </w:t>
            </w:r>
            <w:r w:rsidRPr="002E5558">
              <w:rPr>
                <w:sz w:val="24"/>
              </w:rPr>
              <w:t>вулицях</w:t>
            </w:r>
            <w:r w:rsidRPr="002E5558">
              <w:rPr>
                <w:spacing w:val="77"/>
                <w:sz w:val="24"/>
              </w:rPr>
              <w:t xml:space="preserve"> </w:t>
            </w:r>
            <w:r w:rsidRPr="002E5558">
              <w:rPr>
                <w:sz w:val="24"/>
              </w:rPr>
              <w:t>та</w:t>
            </w:r>
            <w:r w:rsidRPr="002E5558">
              <w:rPr>
                <w:spacing w:val="78"/>
                <w:sz w:val="24"/>
              </w:rPr>
              <w:t xml:space="preserve"> </w:t>
            </w:r>
            <w:r w:rsidRPr="002E5558">
              <w:rPr>
                <w:sz w:val="24"/>
              </w:rPr>
              <w:t>дорогах.</w:t>
            </w:r>
            <w:r w:rsidRPr="002E5558">
              <w:rPr>
                <w:spacing w:val="78"/>
                <w:sz w:val="24"/>
              </w:rPr>
              <w:t xml:space="preserve"> </w:t>
            </w:r>
            <w:r w:rsidRPr="002E5558">
              <w:rPr>
                <w:spacing w:val="-4"/>
                <w:sz w:val="24"/>
              </w:rPr>
              <w:t>Типи</w:t>
            </w:r>
          </w:p>
          <w:p w:rsidR="00ED2572" w:rsidRPr="002E5558" w:rsidRDefault="00ED2572" w:rsidP="00ED2572">
            <w:pPr>
              <w:pStyle w:val="TableParagraph"/>
              <w:spacing w:line="271" w:lineRule="exact"/>
              <w:ind w:left="148"/>
              <w:rPr>
                <w:sz w:val="24"/>
              </w:rPr>
            </w:pPr>
            <w:r w:rsidRPr="002E5558">
              <w:rPr>
                <w:sz w:val="24"/>
              </w:rPr>
              <w:t>водіїв</w:t>
            </w:r>
            <w:r w:rsidRPr="002E5558">
              <w:rPr>
                <w:spacing w:val="-5"/>
                <w:sz w:val="24"/>
              </w:rPr>
              <w:t xml:space="preserve"> </w:t>
            </w:r>
            <w:r w:rsidRPr="002E5558">
              <w:rPr>
                <w:sz w:val="24"/>
              </w:rPr>
              <w:t>які</w:t>
            </w:r>
            <w:r w:rsidRPr="002E5558">
              <w:rPr>
                <w:spacing w:val="-2"/>
                <w:sz w:val="24"/>
              </w:rPr>
              <w:t xml:space="preserve"> </w:t>
            </w:r>
            <w:r w:rsidRPr="002E5558">
              <w:rPr>
                <w:sz w:val="24"/>
              </w:rPr>
              <w:t>потребують</w:t>
            </w:r>
            <w:r w:rsidRPr="002E5558">
              <w:rPr>
                <w:spacing w:val="-4"/>
                <w:sz w:val="24"/>
              </w:rPr>
              <w:t xml:space="preserve"> </w:t>
            </w:r>
            <w:r w:rsidRPr="002E5558">
              <w:rPr>
                <w:spacing w:val="-2"/>
                <w:sz w:val="24"/>
              </w:rPr>
              <w:t>допомоги</w:t>
            </w:r>
          </w:p>
        </w:tc>
        <w:tc>
          <w:tcPr>
            <w:tcW w:w="992" w:type="dxa"/>
            <w:shd w:val="clear" w:color="auto" w:fill="auto"/>
          </w:tcPr>
          <w:p w:rsidR="00ED2572" w:rsidRPr="002E5558" w:rsidRDefault="00ED2572" w:rsidP="00ED2572">
            <w:pPr>
              <w:pStyle w:val="TableParagraph"/>
              <w:spacing w:before="134"/>
              <w:ind w:left="15"/>
              <w:rPr>
                <w:sz w:val="24"/>
              </w:rPr>
            </w:pPr>
            <w:r w:rsidRPr="002E5558">
              <w:rPr>
                <w:spacing w:val="-10"/>
                <w:sz w:val="24"/>
              </w:rPr>
              <w:t>1</w:t>
            </w:r>
          </w:p>
        </w:tc>
        <w:tc>
          <w:tcPr>
            <w:tcW w:w="994" w:type="dxa"/>
            <w:tcBorders>
              <w:right w:val="single" w:sz="4" w:space="0" w:color="000000"/>
            </w:tcBorders>
            <w:shd w:val="clear" w:color="auto" w:fill="auto"/>
          </w:tcPr>
          <w:p w:rsidR="00ED2572" w:rsidRDefault="00ED2572" w:rsidP="00ED2572">
            <w:pPr>
              <w:pStyle w:val="TableParagraph"/>
            </w:pPr>
          </w:p>
        </w:tc>
        <w:tc>
          <w:tcPr>
            <w:tcW w:w="1563" w:type="dxa"/>
            <w:tcBorders>
              <w:left w:val="single" w:sz="4" w:space="0" w:color="000000"/>
            </w:tcBorders>
            <w:shd w:val="clear" w:color="auto" w:fill="auto"/>
          </w:tcPr>
          <w:p w:rsidR="00ED2572" w:rsidRPr="002E5558" w:rsidRDefault="00ED2572" w:rsidP="00ED2572">
            <w:pPr>
              <w:pStyle w:val="TableParagraph"/>
              <w:spacing w:line="270" w:lineRule="exact"/>
              <w:ind w:left="22"/>
              <w:rPr>
                <w:sz w:val="24"/>
              </w:rPr>
            </w:pPr>
            <w:r w:rsidRPr="002E5558">
              <w:rPr>
                <w:spacing w:val="-2"/>
                <w:sz w:val="24"/>
              </w:rPr>
              <w:t>опитування</w:t>
            </w:r>
          </w:p>
        </w:tc>
      </w:tr>
      <w:tr w:rsidR="00ED2572" w:rsidTr="00ED2572">
        <w:trPr>
          <w:trHeight w:val="553"/>
          <w:jc w:val="center"/>
        </w:trPr>
        <w:tc>
          <w:tcPr>
            <w:tcW w:w="712" w:type="dxa"/>
            <w:shd w:val="clear" w:color="auto" w:fill="auto"/>
          </w:tcPr>
          <w:p w:rsidR="00ED2572" w:rsidRPr="002E5558" w:rsidRDefault="00ED2572" w:rsidP="00ED2572">
            <w:pPr>
              <w:pStyle w:val="TableParagraph"/>
              <w:spacing w:before="135"/>
              <w:ind w:left="52" w:right="32"/>
              <w:rPr>
                <w:b/>
                <w:sz w:val="24"/>
              </w:rPr>
            </w:pPr>
            <w:r w:rsidRPr="002E5558">
              <w:rPr>
                <w:b/>
                <w:spacing w:val="-5"/>
                <w:sz w:val="24"/>
              </w:rPr>
              <w:t>10.</w:t>
            </w:r>
          </w:p>
        </w:tc>
        <w:tc>
          <w:tcPr>
            <w:tcW w:w="6234" w:type="dxa"/>
            <w:shd w:val="clear" w:color="auto" w:fill="auto"/>
          </w:tcPr>
          <w:p w:rsidR="00ED2572" w:rsidRPr="002E5558" w:rsidRDefault="00ED2572" w:rsidP="00ED2572">
            <w:pPr>
              <w:pStyle w:val="TableParagraph"/>
              <w:spacing w:line="271" w:lineRule="exact"/>
              <w:ind w:left="148"/>
              <w:rPr>
                <w:sz w:val="24"/>
              </w:rPr>
            </w:pPr>
            <w:r w:rsidRPr="002E5558">
              <w:rPr>
                <w:sz w:val="24"/>
              </w:rPr>
              <w:t>Вплив</w:t>
            </w:r>
            <w:r w:rsidRPr="002E5558">
              <w:rPr>
                <w:spacing w:val="35"/>
                <w:sz w:val="24"/>
              </w:rPr>
              <w:t xml:space="preserve">  </w:t>
            </w:r>
            <w:r w:rsidRPr="002E5558">
              <w:rPr>
                <w:sz w:val="24"/>
              </w:rPr>
              <w:t>морально-психологічного</w:t>
            </w:r>
            <w:r w:rsidRPr="002E5558">
              <w:rPr>
                <w:spacing w:val="37"/>
                <w:sz w:val="24"/>
              </w:rPr>
              <w:t xml:space="preserve">  </w:t>
            </w:r>
            <w:r w:rsidRPr="002E5558">
              <w:rPr>
                <w:sz w:val="24"/>
              </w:rPr>
              <w:t>клімату</w:t>
            </w:r>
            <w:r w:rsidRPr="002E5558">
              <w:rPr>
                <w:spacing w:val="32"/>
                <w:sz w:val="24"/>
              </w:rPr>
              <w:t xml:space="preserve">  </w:t>
            </w:r>
            <w:r w:rsidRPr="002E5558">
              <w:rPr>
                <w:sz w:val="24"/>
              </w:rPr>
              <w:t>в</w:t>
            </w:r>
            <w:r w:rsidRPr="002E5558">
              <w:rPr>
                <w:spacing w:val="38"/>
                <w:sz w:val="24"/>
              </w:rPr>
              <w:t xml:space="preserve">  </w:t>
            </w:r>
            <w:r w:rsidRPr="002E5558">
              <w:rPr>
                <w:spacing w:val="-2"/>
                <w:sz w:val="24"/>
              </w:rPr>
              <w:t>колективі</w:t>
            </w:r>
          </w:p>
          <w:p w:rsidR="00ED2572" w:rsidRPr="002E5558" w:rsidRDefault="00ED2572" w:rsidP="00ED2572">
            <w:pPr>
              <w:pStyle w:val="TableParagraph"/>
              <w:spacing w:line="263" w:lineRule="exact"/>
              <w:ind w:left="148"/>
              <w:rPr>
                <w:sz w:val="24"/>
              </w:rPr>
            </w:pPr>
            <w:r w:rsidRPr="002E5558">
              <w:rPr>
                <w:sz w:val="24"/>
              </w:rPr>
              <w:t>підприємства</w:t>
            </w:r>
            <w:r w:rsidRPr="002E5558">
              <w:rPr>
                <w:spacing w:val="-1"/>
                <w:sz w:val="24"/>
              </w:rPr>
              <w:t xml:space="preserve"> </w:t>
            </w:r>
            <w:r w:rsidRPr="002E5558">
              <w:rPr>
                <w:sz w:val="24"/>
              </w:rPr>
              <w:t>на</w:t>
            </w:r>
            <w:r w:rsidRPr="002E5558">
              <w:rPr>
                <w:spacing w:val="-3"/>
                <w:sz w:val="24"/>
              </w:rPr>
              <w:t xml:space="preserve"> </w:t>
            </w:r>
            <w:r w:rsidRPr="002E5558">
              <w:rPr>
                <w:sz w:val="24"/>
              </w:rPr>
              <w:t>поведінку</w:t>
            </w:r>
            <w:r w:rsidRPr="002E5558">
              <w:rPr>
                <w:spacing w:val="-8"/>
                <w:sz w:val="24"/>
              </w:rPr>
              <w:t xml:space="preserve"> </w:t>
            </w:r>
            <w:r w:rsidRPr="002E5558">
              <w:rPr>
                <w:spacing w:val="-4"/>
                <w:sz w:val="24"/>
              </w:rPr>
              <w:t>водія</w:t>
            </w:r>
          </w:p>
        </w:tc>
        <w:tc>
          <w:tcPr>
            <w:tcW w:w="992" w:type="dxa"/>
            <w:shd w:val="clear" w:color="auto" w:fill="auto"/>
          </w:tcPr>
          <w:p w:rsidR="00ED2572" w:rsidRPr="002E5558" w:rsidRDefault="00ED2572" w:rsidP="00ED2572">
            <w:pPr>
              <w:pStyle w:val="TableParagraph"/>
              <w:spacing w:before="131"/>
              <w:ind w:left="15"/>
              <w:rPr>
                <w:sz w:val="24"/>
              </w:rPr>
            </w:pPr>
            <w:r w:rsidRPr="002E5558">
              <w:rPr>
                <w:spacing w:val="-10"/>
                <w:sz w:val="24"/>
              </w:rPr>
              <w:t>1</w:t>
            </w:r>
          </w:p>
        </w:tc>
        <w:tc>
          <w:tcPr>
            <w:tcW w:w="994" w:type="dxa"/>
            <w:tcBorders>
              <w:right w:val="single" w:sz="4" w:space="0" w:color="000000"/>
            </w:tcBorders>
            <w:shd w:val="clear" w:color="auto" w:fill="auto"/>
          </w:tcPr>
          <w:p w:rsidR="00ED2572" w:rsidRDefault="00ED2572" w:rsidP="00ED2572">
            <w:pPr>
              <w:pStyle w:val="TableParagraph"/>
            </w:pPr>
          </w:p>
        </w:tc>
        <w:tc>
          <w:tcPr>
            <w:tcW w:w="1563" w:type="dxa"/>
            <w:tcBorders>
              <w:left w:val="single" w:sz="4" w:space="0" w:color="000000"/>
            </w:tcBorders>
            <w:shd w:val="clear" w:color="auto" w:fill="auto"/>
          </w:tcPr>
          <w:p w:rsidR="00ED2572" w:rsidRPr="002E5558" w:rsidRDefault="00ED2572" w:rsidP="00ED2572">
            <w:pPr>
              <w:pStyle w:val="TableParagraph"/>
              <w:spacing w:line="271" w:lineRule="exact"/>
              <w:ind w:left="22"/>
              <w:rPr>
                <w:sz w:val="24"/>
              </w:rPr>
            </w:pPr>
            <w:r w:rsidRPr="002E5558">
              <w:rPr>
                <w:spacing w:val="-2"/>
                <w:sz w:val="24"/>
              </w:rPr>
              <w:t>опитування</w:t>
            </w:r>
          </w:p>
        </w:tc>
      </w:tr>
      <w:tr w:rsidR="00ED2572" w:rsidTr="00ED2572">
        <w:trPr>
          <w:trHeight w:val="276"/>
          <w:jc w:val="center"/>
        </w:trPr>
        <w:tc>
          <w:tcPr>
            <w:tcW w:w="712" w:type="dxa"/>
            <w:shd w:val="clear" w:color="auto" w:fill="auto"/>
          </w:tcPr>
          <w:p w:rsidR="00ED2572" w:rsidRPr="002E5558" w:rsidRDefault="00ED2572" w:rsidP="00ED2572">
            <w:pPr>
              <w:pStyle w:val="TableParagraph"/>
              <w:spacing w:line="257" w:lineRule="exact"/>
              <w:ind w:left="52" w:right="32"/>
              <w:rPr>
                <w:b/>
                <w:sz w:val="24"/>
              </w:rPr>
            </w:pPr>
            <w:r w:rsidRPr="002E5558">
              <w:rPr>
                <w:b/>
                <w:spacing w:val="-5"/>
                <w:sz w:val="24"/>
              </w:rPr>
              <w:t>11.</w:t>
            </w:r>
          </w:p>
        </w:tc>
        <w:tc>
          <w:tcPr>
            <w:tcW w:w="6234" w:type="dxa"/>
            <w:shd w:val="clear" w:color="auto" w:fill="auto"/>
          </w:tcPr>
          <w:p w:rsidR="00ED2572" w:rsidRPr="002E5558" w:rsidRDefault="00ED2572" w:rsidP="00ED2572">
            <w:pPr>
              <w:pStyle w:val="TableParagraph"/>
              <w:spacing w:line="257" w:lineRule="exact"/>
              <w:ind w:left="40"/>
              <w:rPr>
                <w:sz w:val="24"/>
              </w:rPr>
            </w:pPr>
            <w:r w:rsidRPr="002E5558">
              <w:rPr>
                <w:sz w:val="24"/>
              </w:rPr>
              <w:t>Етика</w:t>
            </w:r>
            <w:r w:rsidRPr="002E5558">
              <w:rPr>
                <w:spacing w:val="-4"/>
                <w:sz w:val="24"/>
              </w:rPr>
              <w:t xml:space="preserve"> </w:t>
            </w:r>
            <w:r w:rsidRPr="002E5558">
              <w:rPr>
                <w:sz w:val="24"/>
              </w:rPr>
              <w:t>водія</w:t>
            </w:r>
            <w:r w:rsidRPr="002E5558">
              <w:rPr>
                <w:spacing w:val="-1"/>
                <w:sz w:val="24"/>
              </w:rPr>
              <w:t xml:space="preserve"> </w:t>
            </w:r>
            <w:r w:rsidRPr="002E5558">
              <w:rPr>
                <w:sz w:val="24"/>
              </w:rPr>
              <w:t>під</w:t>
            </w:r>
            <w:r w:rsidRPr="002E5558">
              <w:rPr>
                <w:spacing w:val="-1"/>
                <w:sz w:val="24"/>
              </w:rPr>
              <w:t xml:space="preserve"> </w:t>
            </w:r>
            <w:r w:rsidRPr="002E5558">
              <w:rPr>
                <w:sz w:val="24"/>
              </w:rPr>
              <w:t>час</w:t>
            </w:r>
            <w:r w:rsidRPr="002E5558">
              <w:rPr>
                <w:spacing w:val="-5"/>
                <w:sz w:val="24"/>
              </w:rPr>
              <w:t xml:space="preserve"> </w:t>
            </w:r>
            <w:r w:rsidRPr="002E5558">
              <w:rPr>
                <w:sz w:val="24"/>
              </w:rPr>
              <w:t>дорожньо-транспортних</w:t>
            </w:r>
            <w:r w:rsidRPr="002E5558">
              <w:rPr>
                <w:spacing w:val="-2"/>
                <w:sz w:val="24"/>
              </w:rPr>
              <w:t xml:space="preserve"> пригод</w:t>
            </w:r>
          </w:p>
        </w:tc>
        <w:tc>
          <w:tcPr>
            <w:tcW w:w="992" w:type="dxa"/>
            <w:shd w:val="clear" w:color="auto" w:fill="auto"/>
          </w:tcPr>
          <w:p w:rsidR="00ED2572" w:rsidRPr="002E5558" w:rsidRDefault="00ED2572" w:rsidP="00ED2572">
            <w:pPr>
              <w:pStyle w:val="TableParagraph"/>
              <w:spacing w:line="257" w:lineRule="exact"/>
              <w:ind w:left="15"/>
              <w:rPr>
                <w:sz w:val="24"/>
              </w:rPr>
            </w:pPr>
            <w:r w:rsidRPr="002E5558">
              <w:rPr>
                <w:spacing w:val="-10"/>
                <w:sz w:val="24"/>
              </w:rPr>
              <w:t>1</w:t>
            </w:r>
          </w:p>
        </w:tc>
        <w:tc>
          <w:tcPr>
            <w:tcW w:w="994" w:type="dxa"/>
            <w:tcBorders>
              <w:right w:val="single" w:sz="4" w:space="0" w:color="000000"/>
            </w:tcBorders>
            <w:shd w:val="clear" w:color="auto" w:fill="auto"/>
          </w:tcPr>
          <w:p w:rsidR="00ED2572" w:rsidRPr="002E5558" w:rsidRDefault="00ED2572" w:rsidP="00ED2572">
            <w:pPr>
              <w:pStyle w:val="TableParagraph"/>
              <w:rPr>
                <w:sz w:val="20"/>
              </w:rPr>
            </w:pPr>
          </w:p>
        </w:tc>
        <w:tc>
          <w:tcPr>
            <w:tcW w:w="1563" w:type="dxa"/>
            <w:tcBorders>
              <w:left w:val="single" w:sz="4" w:space="0" w:color="000000"/>
            </w:tcBorders>
            <w:shd w:val="clear" w:color="auto" w:fill="auto"/>
          </w:tcPr>
          <w:p w:rsidR="00ED2572" w:rsidRPr="002E5558" w:rsidRDefault="00ED2572" w:rsidP="00ED2572">
            <w:pPr>
              <w:pStyle w:val="TableParagraph"/>
              <w:spacing w:line="257" w:lineRule="exact"/>
              <w:ind w:left="22"/>
              <w:rPr>
                <w:sz w:val="24"/>
              </w:rPr>
            </w:pPr>
            <w:r w:rsidRPr="002E5558">
              <w:rPr>
                <w:spacing w:val="-2"/>
                <w:sz w:val="24"/>
              </w:rPr>
              <w:t>опитування</w:t>
            </w:r>
          </w:p>
        </w:tc>
      </w:tr>
      <w:tr w:rsidR="00ED2572" w:rsidTr="00ED2572">
        <w:trPr>
          <w:trHeight w:val="397"/>
          <w:jc w:val="center"/>
        </w:trPr>
        <w:tc>
          <w:tcPr>
            <w:tcW w:w="712" w:type="dxa"/>
            <w:shd w:val="clear" w:color="auto" w:fill="auto"/>
          </w:tcPr>
          <w:p w:rsidR="00ED2572" w:rsidRPr="002E5558" w:rsidRDefault="00ED2572" w:rsidP="00ED2572">
            <w:pPr>
              <w:pStyle w:val="TableParagraph"/>
              <w:spacing w:before="58"/>
              <w:ind w:left="52" w:right="32"/>
              <w:rPr>
                <w:b/>
                <w:sz w:val="24"/>
              </w:rPr>
            </w:pPr>
            <w:r w:rsidRPr="002E5558">
              <w:rPr>
                <w:b/>
                <w:spacing w:val="-5"/>
                <w:sz w:val="24"/>
              </w:rPr>
              <w:t>12.</w:t>
            </w:r>
          </w:p>
        </w:tc>
        <w:tc>
          <w:tcPr>
            <w:tcW w:w="6234" w:type="dxa"/>
            <w:shd w:val="clear" w:color="auto" w:fill="auto"/>
          </w:tcPr>
          <w:p w:rsidR="00ED2572" w:rsidRPr="002E5558" w:rsidRDefault="00ED2572" w:rsidP="00ED2572">
            <w:pPr>
              <w:pStyle w:val="TableParagraph"/>
              <w:spacing w:line="270" w:lineRule="exact"/>
              <w:ind w:left="40"/>
              <w:rPr>
                <w:sz w:val="24"/>
              </w:rPr>
            </w:pPr>
            <w:r w:rsidRPr="002E5558">
              <w:rPr>
                <w:sz w:val="24"/>
              </w:rPr>
              <w:t>Етика</w:t>
            </w:r>
            <w:r w:rsidRPr="002E5558">
              <w:rPr>
                <w:spacing w:val="-1"/>
                <w:sz w:val="24"/>
              </w:rPr>
              <w:t xml:space="preserve"> </w:t>
            </w:r>
            <w:r w:rsidRPr="002E5558">
              <w:rPr>
                <w:sz w:val="24"/>
              </w:rPr>
              <w:t>водія</w:t>
            </w:r>
            <w:r w:rsidRPr="002E5558">
              <w:rPr>
                <w:spacing w:val="-1"/>
                <w:sz w:val="24"/>
              </w:rPr>
              <w:t xml:space="preserve"> </w:t>
            </w:r>
            <w:r w:rsidRPr="002E5558">
              <w:rPr>
                <w:sz w:val="24"/>
              </w:rPr>
              <w:t>у</w:t>
            </w:r>
            <w:r w:rsidRPr="002E5558">
              <w:rPr>
                <w:spacing w:val="-10"/>
                <w:sz w:val="24"/>
              </w:rPr>
              <w:t xml:space="preserve"> </w:t>
            </w:r>
            <w:r w:rsidRPr="002E5558">
              <w:rPr>
                <w:sz w:val="24"/>
              </w:rPr>
              <w:t>конфліктних</w:t>
            </w:r>
            <w:r w:rsidRPr="002E5558">
              <w:rPr>
                <w:spacing w:val="-1"/>
                <w:sz w:val="24"/>
              </w:rPr>
              <w:t xml:space="preserve"> </w:t>
            </w:r>
            <w:r w:rsidRPr="002E5558">
              <w:rPr>
                <w:spacing w:val="-2"/>
                <w:sz w:val="24"/>
              </w:rPr>
              <w:t>ситуаціях.</w:t>
            </w:r>
          </w:p>
        </w:tc>
        <w:tc>
          <w:tcPr>
            <w:tcW w:w="992" w:type="dxa"/>
            <w:shd w:val="clear" w:color="auto" w:fill="auto"/>
          </w:tcPr>
          <w:p w:rsidR="00ED2572" w:rsidRPr="002E5558" w:rsidRDefault="00ED2572" w:rsidP="00ED2572">
            <w:pPr>
              <w:pStyle w:val="TableParagraph"/>
              <w:spacing w:before="54"/>
              <w:ind w:left="15"/>
              <w:rPr>
                <w:sz w:val="24"/>
              </w:rPr>
            </w:pPr>
            <w:r w:rsidRPr="002E5558">
              <w:rPr>
                <w:spacing w:val="-10"/>
                <w:sz w:val="24"/>
              </w:rPr>
              <w:t>1</w:t>
            </w:r>
          </w:p>
        </w:tc>
        <w:tc>
          <w:tcPr>
            <w:tcW w:w="994" w:type="dxa"/>
            <w:tcBorders>
              <w:right w:val="single" w:sz="4" w:space="0" w:color="000000"/>
            </w:tcBorders>
            <w:shd w:val="clear" w:color="auto" w:fill="auto"/>
          </w:tcPr>
          <w:p w:rsidR="00ED2572" w:rsidRDefault="00ED2572" w:rsidP="00ED2572">
            <w:pPr>
              <w:pStyle w:val="TableParagraph"/>
            </w:pPr>
          </w:p>
        </w:tc>
        <w:tc>
          <w:tcPr>
            <w:tcW w:w="1563" w:type="dxa"/>
            <w:tcBorders>
              <w:left w:val="single" w:sz="4" w:space="0" w:color="000000"/>
            </w:tcBorders>
            <w:shd w:val="clear" w:color="auto" w:fill="auto"/>
          </w:tcPr>
          <w:p w:rsidR="00ED2572" w:rsidRPr="002E5558" w:rsidRDefault="00ED2572" w:rsidP="00ED2572">
            <w:pPr>
              <w:pStyle w:val="TableParagraph"/>
              <w:spacing w:line="270" w:lineRule="exact"/>
              <w:ind w:left="22"/>
              <w:rPr>
                <w:sz w:val="24"/>
              </w:rPr>
            </w:pPr>
            <w:r w:rsidRPr="002E5558">
              <w:rPr>
                <w:spacing w:val="-2"/>
                <w:sz w:val="24"/>
              </w:rPr>
              <w:t>опитування</w:t>
            </w:r>
          </w:p>
        </w:tc>
      </w:tr>
      <w:tr w:rsidR="00ED2572" w:rsidTr="00ED2572">
        <w:trPr>
          <w:trHeight w:val="272"/>
          <w:jc w:val="center"/>
        </w:trPr>
        <w:tc>
          <w:tcPr>
            <w:tcW w:w="6946" w:type="dxa"/>
            <w:gridSpan w:val="2"/>
            <w:shd w:val="clear" w:color="auto" w:fill="auto"/>
          </w:tcPr>
          <w:p w:rsidR="00ED2572" w:rsidRPr="002E5558" w:rsidRDefault="00ED2572" w:rsidP="00ED2572">
            <w:pPr>
              <w:pStyle w:val="TableParagraph"/>
              <w:spacing w:line="253" w:lineRule="exact"/>
              <w:ind w:left="44"/>
              <w:rPr>
                <w:b/>
                <w:sz w:val="24"/>
              </w:rPr>
            </w:pPr>
            <w:r w:rsidRPr="002E5558">
              <w:rPr>
                <w:b/>
                <w:sz w:val="24"/>
              </w:rPr>
              <w:t>Тема</w:t>
            </w:r>
            <w:r w:rsidRPr="002E5558">
              <w:rPr>
                <w:b/>
                <w:spacing w:val="-3"/>
                <w:sz w:val="24"/>
              </w:rPr>
              <w:t xml:space="preserve"> </w:t>
            </w:r>
            <w:r w:rsidRPr="002E5558">
              <w:rPr>
                <w:b/>
                <w:sz w:val="24"/>
              </w:rPr>
              <w:t>3.</w:t>
            </w:r>
            <w:r w:rsidRPr="002E5558">
              <w:rPr>
                <w:b/>
                <w:spacing w:val="-3"/>
                <w:sz w:val="24"/>
              </w:rPr>
              <w:t xml:space="preserve"> </w:t>
            </w:r>
            <w:r w:rsidRPr="002E5558">
              <w:rPr>
                <w:b/>
                <w:sz w:val="24"/>
              </w:rPr>
              <w:t>Культура</w:t>
            </w:r>
            <w:r w:rsidRPr="002E5558">
              <w:rPr>
                <w:b/>
                <w:spacing w:val="-2"/>
                <w:sz w:val="24"/>
              </w:rPr>
              <w:t xml:space="preserve"> </w:t>
            </w:r>
            <w:r w:rsidRPr="002E5558">
              <w:rPr>
                <w:b/>
                <w:sz w:val="24"/>
              </w:rPr>
              <w:t>поведінки</w:t>
            </w:r>
            <w:r w:rsidRPr="002E5558">
              <w:rPr>
                <w:b/>
                <w:spacing w:val="-2"/>
                <w:sz w:val="24"/>
              </w:rPr>
              <w:t xml:space="preserve"> </w:t>
            </w:r>
            <w:r w:rsidRPr="002E5558">
              <w:rPr>
                <w:b/>
                <w:sz w:val="24"/>
              </w:rPr>
              <w:t>на</w:t>
            </w:r>
            <w:r w:rsidRPr="002E5558">
              <w:rPr>
                <w:b/>
                <w:spacing w:val="-2"/>
                <w:sz w:val="24"/>
              </w:rPr>
              <w:t xml:space="preserve"> </w:t>
            </w:r>
            <w:r w:rsidRPr="002E5558">
              <w:rPr>
                <w:b/>
                <w:sz w:val="24"/>
              </w:rPr>
              <w:t>вулицях</w:t>
            </w:r>
            <w:r w:rsidRPr="002E5558">
              <w:rPr>
                <w:b/>
                <w:spacing w:val="-8"/>
                <w:sz w:val="24"/>
              </w:rPr>
              <w:t xml:space="preserve"> </w:t>
            </w:r>
            <w:r w:rsidRPr="002E5558">
              <w:rPr>
                <w:b/>
                <w:sz w:val="24"/>
              </w:rPr>
              <w:t>і</w:t>
            </w:r>
            <w:r w:rsidRPr="002E5558">
              <w:rPr>
                <w:b/>
                <w:spacing w:val="-1"/>
                <w:sz w:val="24"/>
              </w:rPr>
              <w:t xml:space="preserve"> </w:t>
            </w:r>
            <w:r w:rsidRPr="002E5558">
              <w:rPr>
                <w:b/>
                <w:spacing w:val="-2"/>
                <w:sz w:val="24"/>
              </w:rPr>
              <w:t>дорогах</w:t>
            </w:r>
          </w:p>
        </w:tc>
        <w:tc>
          <w:tcPr>
            <w:tcW w:w="992" w:type="dxa"/>
            <w:shd w:val="clear" w:color="auto" w:fill="auto"/>
          </w:tcPr>
          <w:p w:rsidR="00ED2572" w:rsidRPr="002E5558" w:rsidRDefault="00ED2572" w:rsidP="00ED2572">
            <w:pPr>
              <w:pStyle w:val="TableParagraph"/>
              <w:spacing w:line="253" w:lineRule="exact"/>
              <w:ind w:left="15"/>
              <w:rPr>
                <w:b/>
                <w:i/>
                <w:sz w:val="24"/>
              </w:rPr>
            </w:pPr>
            <w:r w:rsidRPr="002E5558">
              <w:rPr>
                <w:b/>
                <w:i/>
                <w:spacing w:val="-10"/>
                <w:sz w:val="24"/>
              </w:rPr>
              <w:t>4</w:t>
            </w:r>
          </w:p>
        </w:tc>
        <w:tc>
          <w:tcPr>
            <w:tcW w:w="994" w:type="dxa"/>
            <w:tcBorders>
              <w:right w:val="single" w:sz="4" w:space="0" w:color="000000"/>
            </w:tcBorders>
            <w:shd w:val="clear" w:color="auto" w:fill="auto"/>
          </w:tcPr>
          <w:p w:rsidR="00ED2572" w:rsidRPr="002E5558" w:rsidRDefault="00ED2572" w:rsidP="00ED2572">
            <w:pPr>
              <w:pStyle w:val="TableParagraph"/>
              <w:rPr>
                <w:sz w:val="20"/>
              </w:rPr>
            </w:pPr>
          </w:p>
        </w:tc>
        <w:tc>
          <w:tcPr>
            <w:tcW w:w="1563" w:type="dxa"/>
            <w:tcBorders>
              <w:left w:val="single" w:sz="4" w:space="0" w:color="000000"/>
            </w:tcBorders>
            <w:shd w:val="clear" w:color="auto" w:fill="auto"/>
          </w:tcPr>
          <w:p w:rsidR="00ED2572" w:rsidRPr="002E5558" w:rsidRDefault="00ED2572" w:rsidP="00ED2572">
            <w:pPr>
              <w:pStyle w:val="TableParagraph"/>
              <w:rPr>
                <w:sz w:val="20"/>
              </w:rPr>
            </w:pPr>
          </w:p>
        </w:tc>
      </w:tr>
      <w:tr w:rsidR="00ED2572" w:rsidTr="00ED2572">
        <w:trPr>
          <w:trHeight w:val="705"/>
          <w:jc w:val="center"/>
        </w:trPr>
        <w:tc>
          <w:tcPr>
            <w:tcW w:w="712" w:type="dxa"/>
            <w:shd w:val="clear" w:color="auto" w:fill="auto"/>
          </w:tcPr>
          <w:p w:rsidR="00ED2572" w:rsidRPr="002E5558" w:rsidRDefault="00ED2572" w:rsidP="00ED2572">
            <w:pPr>
              <w:pStyle w:val="TableParagraph"/>
              <w:spacing w:before="74"/>
              <w:rPr>
                <w:sz w:val="24"/>
              </w:rPr>
            </w:pPr>
          </w:p>
          <w:p w:rsidR="00ED2572" w:rsidRPr="002E5558" w:rsidRDefault="00ED2572" w:rsidP="00ED2572">
            <w:pPr>
              <w:pStyle w:val="TableParagraph"/>
              <w:ind w:left="52" w:right="32"/>
              <w:rPr>
                <w:b/>
                <w:sz w:val="24"/>
              </w:rPr>
            </w:pPr>
            <w:r w:rsidRPr="002E5558">
              <w:rPr>
                <w:b/>
                <w:spacing w:val="-5"/>
                <w:sz w:val="24"/>
              </w:rPr>
              <w:t>13.</w:t>
            </w:r>
          </w:p>
        </w:tc>
        <w:tc>
          <w:tcPr>
            <w:tcW w:w="6234" w:type="dxa"/>
            <w:shd w:val="clear" w:color="auto" w:fill="auto"/>
          </w:tcPr>
          <w:p w:rsidR="00ED2572" w:rsidRPr="002E5558" w:rsidRDefault="00ED2572" w:rsidP="00ED2572">
            <w:pPr>
              <w:pStyle w:val="TableParagraph"/>
              <w:tabs>
                <w:tab w:val="left" w:pos="1439"/>
                <w:tab w:val="left" w:pos="3505"/>
                <w:tab w:val="left" w:pos="5053"/>
              </w:tabs>
              <w:spacing w:before="70"/>
              <w:ind w:left="40" w:right="23"/>
              <w:rPr>
                <w:sz w:val="24"/>
              </w:rPr>
            </w:pPr>
            <w:r w:rsidRPr="002E5558">
              <w:rPr>
                <w:spacing w:val="-2"/>
                <w:sz w:val="24"/>
              </w:rPr>
              <w:t>Культура</w:t>
            </w:r>
            <w:r w:rsidRPr="002E5558">
              <w:rPr>
                <w:sz w:val="24"/>
              </w:rPr>
              <w:tab/>
            </w:r>
            <w:r w:rsidRPr="002E5558">
              <w:rPr>
                <w:spacing w:val="-2"/>
                <w:sz w:val="24"/>
              </w:rPr>
              <w:t>обслуговування</w:t>
            </w:r>
            <w:r w:rsidRPr="002E5558">
              <w:rPr>
                <w:sz w:val="24"/>
              </w:rPr>
              <w:tab/>
            </w:r>
            <w:r w:rsidRPr="002E5558">
              <w:rPr>
                <w:spacing w:val="-2"/>
                <w:sz w:val="24"/>
              </w:rPr>
              <w:t>пасажирів,</w:t>
            </w:r>
            <w:r w:rsidRPr="002E5558">
              <w:rPr>
                <w:sz w:val="24"/>
              </w:rPr>
              <w:tab/>
            </w:r>
            <w:r w:rsidRPr="002E5558">
              <w:rPr>
                <w:spacing w:val="-2"/>
                <w:sz w:val="24"/>
              </w:rPr>
              <w:t xml:space="preserve">замовників </w:t>
            </w:r>
            <w:r w:rsidRPr="002E5558">
              <w:rPr>
                <w:sz w:val="24"/>
              </w:rPr>
              <w:t>транспортних засобів</w:t>
            </w:r>
          </w:p>
        </w:tc>
        <w:tc>
          <w:tcPr>
            <w:tcW w:w="992" w:type="dxa"/>
            <w:shd w:val="clear" w:color="auto" w:fill="auto"/>
          </w:tcPr>
          <w:p w:rsidR="00ED2572" w:rsidRPr="002E5558" w:rsidRDefault="00ED2572" w:rsidP="00ED2572">
            <w:pPr>
              <w:pStyle w:val="TableParagraph"/>
              <w:spacing w:before="210"/>
              <w:ind w:left="15"/>
              <w:rPr>
                <w:sz w:val="24"/>
              </w:rPr>
            </w:pPr>
            <w:r w:rsidRPr="002E5558">
              <w:rPr>
                <w:spacing w:val="-10"/>
                <w:sz w:val="24"/>
              </w:rPr>
              <w:t>1</w:t>
            </w:r>
          </w:p>
        </w:tc>
        <w:tc>
          <w:tcPr>
            <w:tcW w:w="994" w:type="dxa"/>
            <w:tcBorders>
              <w:right w:val="single" w:sz="4" w:space="0" w:color="000000"/>
            </w:tcBorders>
            <w:shd w:val="clear" w:color="auto" w:fill="auto"/>
          </w:tcPr>
          <w:p w:rsidR="00ED2572" w:rsidRDefault="00ED2572" w:rsidP="00ED2572">
            <w:pPr>
              <w:pStyle w:val="TableParagraph"/>
            </w:pPr>
          </w:p>
        </w:tc>
        <w:tc>
          <w:tcPr>
            <w:tcW w:w="1563" w:type="dxa"/>
            <w:tcBorders>
              <w:left w:val="single" w:sz="4" w:space="0" w:color="000000"/>
            </w:tcBorders>
            <w:shd w:val="clear" w:color="auto" w:fill="auto"/>
          </w:tcPr>
          <w:p w:rsidR="00ED2572" w:rsidRPr="002E5558" w:rsidRDefault="00ED2572" w:rsidP="00ED2572">
            <w:pPr>
              <w:pStyle w:val="TableParagraph"/>
              <w:spacing w:line="270" w:lineRule="exact"/>
              <w:ind w:left="22"/>
              <w:rPr>
                <w:sz w:val="24"/>
              </w:rPr>
            </w:pPr>
            <w:r w:rsidRPr="002E5558">
              <w:rPr>
                <w:spacing w:val="-2"/>
                <w:sz w:val="24"/>
              </w:rPr>
              <w:t>опитування</w:t>
            </w:r>
          </w:p>
        </w:tc>
      </w:tr>
      <w:tr w:rsidR="00ED2572" w:rsidTr="00ED2572">
        <w:trPr>
          <w:trHeight w:val="545"/>
          <w:jc w:val="center"/>
        </w:trPr>
        <w:tc>
          <w:tcPr>
            <w:tcW w:w="712" w:type="dxa"/>
            <w:shd w:val="clear" w:color="auto" w:fill="auto"/>
          </w:tcPr>
          <w:p w:rsidR="00ED2572" w:rsidRPr="002E5558" w:rsidRDefault="00ED2572" w:rsidP="00ED2572">
            <w:pPr>
              <w:pStyle w:val="TableParagraph"/>
              <w:spacing w:before="131"/>
              <w:ind w:left="52" w:right="32"/>
              <w:rPr>
                <w:b/>
                <w:sz w:val="24"/>
              </w:rPr>
            </w:pPr>
            <w:r w:rsidRPr="002E5558">
              <w:rPr>
                <w:b/>
                <w:spacing w:val="-5"/>
                <w:sz w:val="24"/>
              </w:rPr>
              <w:t>14.</w:t>
            </w:r>
          </w:p>
        </w:tc>
        <w:tc>
          <w:tcPr>
            <w:tcW w:w="6234" w:type="dxa"/>
            <w:shd w:val="clear" w:color="auto" w:fill="auto"/>
          </w:tcPr>
          <w:p w:rsidR="00ED2572" w:rsidRPr="002E5558" w:rsidRDefault="00ED2572" w:rsidP="00ED2572">
            <w:pPr>
              <w:pStyle w:val="TableParagraph"/>
              <w:spacing w:line="271" w:lineRule="exact"/>
              <w:ind w:left="40"/>
              <w:rPr>
                <w:sz w:val="24"/>
              </w:rPr>
            </w:pPr>
            <w:r w:rsidRPr="002E5558">
              <w:rPr>
                <w:sz w:val="24"/>
              </w:rPr>
              <w:t>Водійська</w:t>
            </w:r>
            <w:r w:rsidRPr="002E5558">
              <w:rPr>
                <w:spacing w:val="58"/>
                <w:sz w:val="24"/>
              </w:rPr>
              <w:t xml:space="preserve"> </w:t>
            </w:r>
            <w:r w:rsidRPr="002E5558">
              <w:rPr>
                <w:sz w:val="24"/>
              </w:rPr>
              <w:t>культура</w:t>
            </w:r>
            <w:r w:rsidRPr="002E5558">
              <w:rPr>
                <w:spacing w:val="60"/>
                <w:sz w:val="24"/>
              </w:rPr>
              <w:t xml:space="preserve"> </w:t>
            </w:r>
            <w:r w:rsidRPr="002E5558">
              <w:rPr>
                <w:sz w:val="24"/>
              </w:rPr>
              <w:t>і</w:t>
            </w:r>
            <w:r w:rsidRPr="002E5558">
              <w:rPr>
                <w:spacing w:val="60"/>
                <w:sz w:val="24"/>
              </w:rPr>
              <w:t xml:space="preserve"> </w:t>
            </w:r>
            <w:r w:rsidRPr="002E5558">
              <w:rPr>
                <w:sz w:val="24"/>
              </w:rPr>
              <w:t>вплив</w:t>
            </w:r>
            <w:r w:rsidRPr="002E5558">
              <w:rPr>
                <w:spacing w:val="58"/>
                <w:sz w:val="24"/>
              </w:rPr>
              <w:t xml:space="preserve"> </w:t>
            </w:r>
            <w:r w:rsidRPr="002E5558">
              <w:rPr>
                <w:sz w:val="24"/>
              </w:rPr>
              <w:t>суспільства</w:t>
            </w:r>
            <w:r w:rsidRPr="002E5558">
              <w:rPr>
                <w:spacing w:val="61"/>
                <w:sz w:val="24"/>
              </w:rPr>
              <w:t xml:space="preserve"> </w:t>
            </w:r>
            <w:r w:rsidRPr="002E5558">
              <w:rPr>
                <w:sz w:val="24"/>
              </w:rPr>
              <w:t>на</w:t>
            </w:r>
            <w:r w:rsidRPr="002E5558">
              <w:rPr>
                <w:spacing w:val="60"/>
                <w:sz w:val="24"/>
              </w:rPr>
              <w:t xml:space="preserve"> </w:t>
            </w:r>
            <w:r w:rsidRPr="002E5558">
              <w:rPr>
                <w:spacing w:val="-2"/>
                <w:sz w:val="24"/>
              </w:rPr>
              <w:t>гармонізацію</w:t>
            </w:r>
          </w:p>
          <w:p w:rsidR="00ED2572" w:rsidRPr="002E5558" w:rsidRDefault="00ED2572" w:rsidP="00ED2572">
            <w:pPr>
              <w:pStyle w:val="TableParagraph"/>
              <w:spacing w:line="255" w:lineRule="exact"/>
              <w:ind w:left="40"/>
              <w:rPr>
                <w:sz w:val="24"/>
              </w:rPr>
            </w:pPr>
            <w:r w:rsidRPr="002E5558">
              <w:rPr>
                <w:sz w:val="24"/>
              </w:rPr>
              <w:t>відносин</w:t>
            </w:r>
            <w:r w:rsidRPr="002E5558">
              <w:rPr>
                <w:spacing w:val="-2"/>
                <w:sz w:val="24"/>
              </w:rPr>
              <w:t xml:space="preserve"> </w:t>
            </w:r>
            <w:r w:rsidRPr="002E5558">
              <w:rPr>
                <w:sz w:val="24"/>
              </w:rPr>
              <w:t>між</w:t>
            </w:r>
            <w:r w:rsidRPr="002E5558">
              <w:rPr>
                <w:spacing w:val="-2"/>
                <w:sz w:val="24"/>
              </w:rPr>
              <w:t xml:space="preserve"> </w:t>
            </w:r>
            <w:r w:rsidRPr="002E5558">
              <w:rPr>
                <w:sz w:val="24"/>
              </w:rPr>
              <w:t>водіями</w:t>
            </w:r>
            <w:r w:rsidRPr="002E5558">
              <w:rPr>
                <w:spacing w:val="-2"/>
                <w:sz w:val="24"/>
              </w:rPr>
              <w:t xml:space="preserve"> </w:t>
            </w:r>
            <w:r w:rsidRPr="002E5558">
              <w:rPr>
                <w:sz w:val="24"/>
              </w:rPr>
              <w:t>та</w:t>
            </w:r>
            <w:r w:rsidRPr="002E5558">
              <w:rPr>
                <w:spacing w:val="1"/>
                <w:sz w:val="24"/>
              </w:rPr>
              <w:t xml:space="preserve"> </w:t>
            </w:r>
            <w:r w:rsidRPr="002E5558">
              <w:rPr>
                <w:spacing w:val="-2"/>
                <w:sz w:val="24"/>
              </w:rPr>
              <w:t>пішоходами</w:t>
            </w:r>
          </w:p>
        </w:tc>
        <w:tc>
          <w:tcPr>
            <w:tcW w:w="992" w:type="dxa"/>
            <w:shd w:val="clear" w:color="auto" w:fill="auto"/>
          </w:tcPr>
          <w:p w:rsidR="00ED2572" w:rsidRPr="002E5558" w:rsidRDefault="00ED2572" w:rsidP="00ED2572">
            <w:pPr>
              <w:pStyle w:val="TableParagraph"/>
              <w:spacing w:before="127"/>
              <w:ind w:left="15"/>
              <w:rPr>
                <w:sz w:val="24"/>
              </w:rPr>
            </w:pPr>
            <w:r w:rsidRPr="002E5558">
              <w:rPr>
                <w:spacing w:val="-10"/>
                <w:sz w:val="24"/>
              </w:rPr>
              <w:t>1</w:t>
            </w:r>
          </w:p>
        </w:tc>
        <w:tc>
          <w:tcPr>
            <w:tcW w:w="994" w:type="dxa"/>
            <w:tcBorders>
              <w:right w:val="single" w:sz="4" w:space="0" w:color="000000"/>
            </w:tcBorders>
            <w:shd w:val="clear" w:color="auto" w:fill="auto"/>
          </w:tcPr>
          <w:p w:rsidR="00ED2572" w:rsidRDefault="00ED2572" w:rsidP="00ED2572">
            <w:pPr>
              <w:pStyle w:val="TableParagraph"/>
            </w:pPr>
          </w:p>
        </w:tc>
        <w:tc>
          <w:tcPr>
            <w:tcW w:w="1563" w:type="dxa"/>
            <w:tcBorders>
              <w:left w:val="single" w:sz="4" w:space="0" w:color="000000"/>
            </w:tcBorders>
            <w:shd w:val="clear" w:color="auto" w:fill="auto"/>
          </w:tcPr>
          <w:p w:rsidR="00ED2572" w:rsidRPr="002E5558" w:rsidRDefault="00ED2572" w:rsidP="00ED2572">
            <w:pPr>
              <w:pStyle w:val="TableParagraph"/>
              <w:spacing w:line="271" w:lineRule="exact"/>
              <w:ind w:left="22"/>
              <w:rPr>
                <w:sz w:val="24"/>
              </w:rPr>
            </w:pPr>
            <w:r w:rsidRPr="002E5558">
              <w:rPr>
                <w:spacing w:val="-2"/>
                <w:sz w:val="24"/>
              </w:rPr>
              <w:t>опитування</w:t>
            </w:r>
          </w:p>
        </w:tc>
      </w:tr>
      <w:tr w:rsidR="00ED2572" w:rsidTr="00ED2572">
        <w:trPr>
          <w:trHeight w:val="408"/>
          <w:jc w:val="center"/>
        </w:trPr>
        <w:tc>
          <w:tcPr>
            <w:tcW w:w="712" w:type="dxa"/>
            <w:shd w:val="clear" w:color="auto" w:fill="auto"/>
          </w:tcPr>
          <w:p w:rsidR="00ED2572" w:rsidRPr="002E5558" w:rsidRDefault="00ED2572" w:rsidP="00ED2572">
            <w:pPr>
              <w:pStyle w:val="TableParagraph"/>
              <w:spacing w:before="62"/>
              <w:ind w:left="52" w:right="32"/>
              <w:rPr>
                <w:b/>
                <w:sz w:val="24"/>
              </w:rPr>
            </w:pPr>
            <w:r w:rsidRPr="002E5558">
              <w:rPr>
                <w:b/>
                <w:spacing w:val="-5"/>
                <w:sz w:val="24"/>
              </w:rPr>
              <w:t>15.</w:t>
            </w:r>
          </w:p>
        </w:tc>
        <w:tc>
          <w:tcPr>
            <w:tcW w:w="6234" w:type="dxa"/>
            <w:shd w:val="clear" w:color="auto" w:fill="auto"/>
          </w:tcPr>
          <w:p w:rsidR="00ED2572" w:rsidRPr="002E5558" w:rsidRDefault="00ED2572" w:rsidP="00ED2572">
            <w:pPr>
              <w:pStyle w:val="TableParagraph"/>
              <w:spacing w:before="58"/>
              <w:ind w:left="40"/>
              <w:rPr>
                <w:sz w:val="24"/>
              </w:rPr>
            </w:pPr>
            <w:r w:rsidRPr="002E5558">
              <w:rPr>
                <w:sz w:val="24"/>
              </w:rPr>
              <w:t>Водійська</w:t>
            </w:r>
            <w:r w:rsidRPr="002E5558">
              <w:rPr>
                <w:spacing w:val="-3"/>
                <w:sz w:val="24"/>
              </w:rPr>
              <w:t xml:space="preserve"> </w:t>
            </w:r>
            <w:r w:rsidRPr="002E5558">
              <w:rPr>
                <w:sz w:val="24"/>
              </w:rPr>
              <w:t>культура</w:t>
            </w:r>
            <w:r w:rsidRPr="002E5558">
              <w:rPr>
                <w:spacing w:val="3"/>
                <w:sz w:val="24"/>
              </w:rPr>
              <w:t xml:space="preserve"> </w:t>
            </w:r>
            <w:r w:rsidRPr="002E5558">
              <w:rPr>
                <w:sz w:val="24"/>
              </w:rPr>
              <w:t>у</w:t>
            </w:r>
            <w:r w:rsidRPr="002E5558">
              <w:rPr>
                <w:spacing w:val="-10"/>
                <w:sz w:val="24"/>
              </w:rPr>
              <w:t xml:space="preserve"> </w:t>
            </w:r>
            <w:r w:rsidRPr="002E5558">
              <w:rPr>
                <w:sz w:val="24"/>
              </w:rPr>
              <w:t>медичному</w:t>
            </w:r>
            <w:r w:rsidRPr="002E5558">
              <w:rPr>
                <w:spacing w:val="-6"/>
                <w:sz w:val="24"/>
              </w:rPr>
              <w:t xml:space="preserve"> </w:t>
            </w:r>
            <w:r w:rsidRPr="002E5558">
              <w:rPr>
                <w:spacing w:val="-2"/>
                <w:sz w:val="24"/>
              </w:rPr>
              <w:t>аспекті</w:t>
            </w:r>
          </w:p>
        </w:tc>
        <w:tc>
          <w:tcPr>
            <w:tcW w:w="992" w:type="dxa"/>
            <w:shd w:val="clear" w:color="auto" w:fill="auto"/>
          </w:tcPr>
          <w:p w:rsidR="00ED2572" w:rsidRPr="002E5558" w:rsidRDefault="00ED2572" w:rsidP="00ED2572">
            <w:pPr>
              <w:pStyle w:val="TableParagraph"/>
              <w:spacing w:before="58"/>
              <w:ind w:left="15"/>
              <w:rPr>
                <w:sz w:val="24"/>
              </w:rPr>
            </w:pPr>
            <w:r w:rsidRPr="002E5558">
              <w:rPr>
                <w:spacing w:val="-10"/>
                <w:sz w:val="24"/>
              </w:rPr>
              <w:t>1</w:t>
            </w:r>
          </w:p>
        </w:tc>
        <w:tc>
          <w:tcPr>
            <w:tcW w:w="994" w:type="dxa"/>
            <w:tcBorders>
              <w:right w:val="single" w:sz="4" w:space="0" w:color="000000"/>
            </w:tcBorders>
            <w:shd w:val="clear" w:color="auto" w:fill="auto"/>
          </w:tcPr>
          <w:p w:rsidR="00ED2572" w:rsidRDefault="00ED2572" w:rsidP="00ED2572">
            <w:pPr>
              <w:pStyle w:val="TableParagraph"/>
            </w:pPr>
          </w:p>
        </w:tc>
        <w:tc>
          <w:tcPr>
            <w:tcW w:w="1563" w:type="dxa"/>
            <w:tcBorders>
              <w:left w:val="single" w:sz="4" w:space="0" w:color="000000"/>
            </w:tcBorders>
            <w:shd w:val="clear" w:color="auto" w:fill="auto"/>
          </w:tcPr>
          <w:p w:rsidR="00ED2572" w:rsidRPr="002E5558" w:rsidRDefault="00ED2572" w:rsidP="00ED2572">
            <w:pPr>
              <w:pStyle w:val="TableParagraph"/>
              <w:spacing w:line="270" w:lineRule="exact"/>
              <w:ind w:left="22"/>
              <w:rPr>
                <w:sz w:val="24"/>
              </w:rPr>
            </w:pPr>
            <w:r w:rsidRPr="002E5558">
              <w:rPr>
                <w:spacing w:val="-2"/>
                <w:sz w:val="24"/>
              </w:rPr>
              <w:t>опитування</w:t>
            </w:r>
          </w:p>
        </w:tc>
      </w:tr>
      <w:tr w:rsidR="00ED2572" w:rsidTr="00ED2572">
        <w:trPr>
          <w:trHeight w:val="685"/>
          <w:jc w:val="center"/>
        </w:trPr>
        <w:tc>
          <w:tcPr>
            <w:tcW w:w="712" w:type="dxa"/>
            <w:shd w:val="clear" w:color="auto" w:fill="auto"/>
          </w:tcPr>
          <w:p w:rsidR="00ED2572" w:rsidRPr="002E5558" w:rsidRDefault="00ED2572" w:rsidP="00ED2572">
            <w:pPr>
              <w:pStyle w:val="TableParagraph"/>
              <w:spacing w:before="202"/>
              <w:ind w:left="52" w:right="32"/>
              <w:rPr>
                <w:b/>
                <w:sz w:val="24"/>
              </w:rPr>
            </w:pPr>
            <w:r w:rsidRPr="002E5558">
              <w:rPr>
                <w:b/>
                <w:spacing w:val="-5"/>
                <w:sz w:val="24"/>
              </w:rPr>
              <w:lastRenderedPageBreak/>
              <w:t>16.</w:t>
            </w:r>
          </w:p>
        </w:tc>
        <w:tc>
          <w:tcPr>
            <w:tcW w:w="6234" w:type="dxa"/>
            <w:shd w:val="clear" w:color="auto" w:fill="auto"/>
          </w:tcPr>
          <w:p w:rsidR="00ED2572" w:rsidRPr="002E5558" w:rsidRDefault="00ED2572" w:rsidP="00ED2572">
            <w:pPr>
              <w:pStyle w:val="TableParagraph"/>
              <w:spacing w:line="270" w:lineRule="exact"/>
              <w:ind w:left="40"/>
              <w:rPr>
                <w:sz w:val="24"/>
              </w:rPr>
            </w:pPr>
            <w:r w:rsidRPr="002E5558">
              <w:rPr>
                <w:sz w:val="24"/>
              </w:rPr>
              <w:t>Вимоги</w:t>
            </w:r>
            <w:r w:rsidRPr="002E5558">
              <w:rPr>
                <w:spacing w:val="-3"/>
                <w:sz w:val="24"/>
              </w:rPr>
              <w:t xml:space="preserve"> </w:t>
            </w:r>
            <w:r w:rsidRPr="002E5558">
              <w:rPr>
                <w:sz w:val="24"/>
              </w:rPr>
              <w:t>до</w:t>
            </w:r>
            <w:r w:rsidRPr="002E5558">
              <w:rPr>
                <w:spacing w:val="-2"/>
                <w:sz w:val="24"/>
              </w:rPr>
              <w:t xml:space="preserve"> </w:t>
            </w:r>
            <w:r w:rsidRPr="002E5558">
              <w:rPr>
                <w:sz w:val="24"/>
              </w:rPr>
              <w:t>робочого</w:t>
            </w:r>
            <w:r w:rsidRPr="002E5558">
              <w:rPr>
                <w:spacing w:val="-2"/>
                <w:sz w:val="24"/>
              </w:rPr>
              <w:t xml:space="preserve"> </w:t>
            </w:r>
            <w:r w:rsidRPr="002E5558">
              <w:rPr>
                <w:sz w:val="24"/>
              </w:rPr>
              <w:t>місця</w:t>
            </w:r>
            <w:r w:rsidRPr="002E5558">
              <w:rPr>
                <w:spacing w:val="-1"/>
                <w:sz w:val="24"/>
              </w:rPr>
              <w:t xml:space="preserve"> </w:t>
            </w:r>
            <w:r w:rsidRPr="002E5558">
              <w:rPr>
                <w:sz w:val="24"/>
              </w:rPr>
              <w:t>водія,</w:t>
            </w:r>
            <w:r w:rsidRPr="002E5558">
              <w:rPr>
                <w:spacing w:val="1"/>
                <w:sz w:val="24"/>
              </w:rPr>
              <w:t xml:space="preserve"> </w:t>
            </w:r>
            <w:r w:rsidRPr="002E5558">
              <w:rPr>
                <w:sz w:val="24"/>
              </w:rPr>
              <w:t>мікроклімату</w:t>
            </w:r>
            <w:r w:rsidRPr="002E5558">
              <w:rPr>
                <w:spacing w:val="-9"/>
                <w:sz w:val="24"/>
              </w:rPr>
              <w:t xml:space="preserve"> </w:t>
            </w:r>
            <w:r w:rsidRPr="002E5558">
              <w:rPr>
                <w:spacing w:val="-2"/>
                <w:sz w:val="24"/>
              </w:rPr>
              <w:t>кабіни.</w:t>
            </w:r>
          </w:p>
          <w:p w:rsidR="00ED2572" w:rsidRPr="002E5558" w:rsidRDefault="00ED2572" w:rsidP="00ED2572">
            <w:pPr>
              <w:pStyle w:val="TableParagraph"/>
              <w:spacing w:before="4"/>
              <w:ind w:left="40"/>
              <w:rPr>
                <w:b/>
                <w:sz w:val="24"/>
              </w:rPr>
            </w:pPr>
            <w:r w:rsidRPr="002E5558">
              <w:rPr>
                <w:b/>
                <w:sz w:val="24"/>
              </w:rPr>
              <w:t>Тематична</w:t>
            </w:r>
            <w:r w:rsidRPr="002E5558">
              <w:rPr>
                <w:b/>
                <w:spacing w:val="-1"/>
                <w:sz w:val="24"/>
              </w:rPr>
              <w:t xml:space="preserve"> </w:t>
            </w:r>
            <w:r w:rsidRPr="002E5558">
              <w:rPr>
                <w:b/>
                <w:spacing w:val="-2"/>
                <w:sz w:val="24"/>
              </w:rPr>
              <w:t>атестація</w:t>
            </w:r>
          </w:p>
        </w:tc>
        <w:tc>
          <w:tcPr>
            <w:tcW w:w="992" w:type="dxa"/>
            <w:shd w:val="clear" w:color="auto" w:fill="auto"/>
          </w:tcPr>
          <w:p w:rsidR="00ED2572" w:rsidRPr="002E5558" w:rsidRDefault="00ED2572" w:rsidP="00ED2572">
            <w:pPr>
              <w:pStyle w:val="TableParagraph"/>
              <w:spacing w:before="198"/>
              <w:ind w:left="15"/>
              <w:rPr>
                <w:sz w:val="24"/>
              </w:rPr>
            </w:pPr>
            <w:r w:rsidRPr="002E5558">
              <w:rPr>
                <w:spacing w:val="-10"/>
                <w:sz w:val="24"/>
              </w:rPr>
              <w:t>1</w:t>
            </w:r>
          </w:p>
        </w:tc>
        <w:tc>
          <w:tcPr>
            <w:tcW w:w="994" w:type="dxa"/>
            <w:tcBorders>
              <w:right w:val="single" w:sz="4" w:space="0" w:color="000000"/>
            </w:tcBorders>
            <w:shd w:val="clear" w:color="auto" w:fill="auto"/>
          </w:tcPr>
          <w:p w:rsidR="00ED2572" w:rsidRDefault="00ED2572" w:rsidP="00ED2572">
            <w:pPr>
              <w:pStyle w:val="TableParagraph"/>
            </w:pPr>
          </w:p>
        </w:tc>
        <w:tc>
          <w:tcPr>
            <w:tcW w:w="1563" w:type="dxa"/>
            <w:tcBorders>
              <w:left w:val="single" w:sz="4" w:space="0" w:color="000000"/>
            </w:tcBorders>
            <w:shd w:val="clear" w:color="auto" w:fill="auto"/>
          </w:tcPr>
          <w:p w:rsidR="00ED2572" w:rsidRPr="002E5558" w:rsidRDefault="00ED2572" w:rsidP="00ED2572">
            <w:pPr>
              <w:pStyle w:val="TableParagraph"/>
              <w:spacing w:line="270" w:lineRule="exact"/>
              <w:ind w:left="22"/>
              <w:rPr>
                <w:sz w:val="24"/>
              </w:rPr>
            </w:pPr>
            <w:r w:rsidRPr="002E5558">
              <w:rPr>
                <w:spacing w:val="-2"/>
                <w:sz w:val="24"/>
              </w:rPr>
              <w:t>опитування</w:t>
            </w:r>
          </w:p>
        </w:tc>
      </w:tr>
      <w:tr w:rsidR="00ED2572" w:rsidTr="00ED2572">
        <w:trPr>
          <w:trHeight w:val="417"/>
          <w:jc w:val="center"/>
        </w:trPr>
        <w:tc>
          <w:tcPr>
            <w:tcW w:w="712" w:type="dxa"/>
            <w:shd w:val="clear" w:color="auto" w:fill="auto"/>
          </w:tcPr>
          <w:p w:rsidR="00ED2572" w:rsidRDefault="00ED2572" w:rsidP="00ED2572">
            <w:pPr>
              <w:pStyle w:val="TableParagraph"/>
            </w:pPr>
          </w:p>
        </w:tc>
        <w:tc>
          <w:tcPr>
            <w:tcW w:w="6234" w:type="dxa"/>
            <w:shd w:val="clear" w:color="auto" w:fill="auto"/>
          </w:tcPr>
          <w:p w:rsidR="00ED2572" w:rsidRPr="002E5558" w:rsidRDefault="00ED2572" w:rsidP="00ED2572">
            <w:pPr>
              <w:pStyle w:val="TableParagraph"/>
              <w:spacing w:line="275" w:lineRule="exact"/>
              <w:ind w:right="24"/>
              <w:jc w:val="right"/>
              <w:rPr>
                <w:b/>
                <w:sz w:val="24"/>
              </w:rPr>
            </w:pPr>
            <w:r w:rsidRPr="002E5558">
              <w:rPr>
                <w:b/>
                <w:sz w:val="24"/>
              </w:rPr>
              <w:t>Всього</w:t>
            </w:r>
            <w:r w:rsidRPr="002E5558">
              <w:rPr>
                <w:b/>
                <w:spacing w:val="-7"/>
                <w:sz w:val="24"/>
              </w:rPr>
              <w:t xml:space="preserve"> </w:t>
            </w:r>
            <w:r w:rsidRPr="002E5558">
              <w:rPr>
                <w:b/>
                <w:spacing w:val="-2"/>
                <w:sz w:val="24"/>
              </w:rPr>
              <w:t>годин:</w:t>
            </w:r>
          </w:p>
        </w:tc>
        <w:tc>
          <w:tcPr>
            <w:tcW w:w="992" w:type="dxa"/>
            <w:shd w:val="clear" w:color="auto" w:fill="auto"/>
          </w:tcPr>
          <w:p w:rsidR="00ED2572" w:rsidRPr="002E5558" w:rsidRDefault="00ED2572" w:rsidP="00ED2572">
            <w:pPr>
              <w:pStyle w:val="TableParagraph"/>
              <w:spacing w:before="66"/>
              <w:ind w:left="15"/>
              <w:rPr>
                <w:b/>
                <w:sz w:val="24"/>
              </w:rPr>
            </w:pPr>
            <w:r w:rsidRPr="002E5558">
              <w:rPr>
                <w:b/>
                <w:spacing w:val="-5"/>
                <w:sz w:val="24"/>
              </w:rPr>
              <w:t>16</w:t>
            </w:r>
          </w:p>
        </w:tc>
        <w:tc>
          <w:tcPr>
            <w:tcW w:w="994" w:type="dxa"/>
            <w:tcBorders>
              <w:right w:val="single" w:sz="4" w:space="0" w:color="000000"/>
            </w:tcBorders>
            <w:shd w:val="clear" w:color="auto" w:fill="auto"/>
          </w:tcPr>
          <w:p w:rsidR="00ED2572" w:rsidRDefault="00ED2572" w:rsidP="00ED2572">
            <w:pPr>
              <w:pStyle w:val="TableParagraph"/>
            </w:pPr>
          </w:p>
        </w:tc>
        <w:tc>
          <w:tcPr>
            <w:tcW w:w="1563" w:type="dxa"/>
            <w:tcBorders>
              <w:left w:val="single" w:sz="4" w:space="0" w:color="000000"/>
            </w:tcBorders>
            <w:shd w:val="clear" w:color="auto" w:fill="auto"/>
          </w:tcPr>
          <w:p w:rsidR="00ED2572" w:rsidRDefault="00ED2572" w:rsidP="00ED2572">
            <w:pPr>
              <w:pStyle w:val="TableParagraph"/>
            </w:pPr>
          </w:p>
        </w:tc>
      </w:tr>
    </w:tbl>
    <w:p w:rsidR="00ED2572" w:rsidRDefault="00ED2572" w:rsidP="00ED2572">
      <w:pPr>
        <w:widowControl w:val="0"/>
        <w:spacing w:after="0" w:line="240" w:lineRule="auto"/>
        <w:rPr>
          <w:rFonts w:ascii="Times New Roman" w:eastAsia="Times New Roman" w:hAnsi="Times New Roman" w:cs="Times New Roman"/>
          <w:sz w:val="24"/>
          <w:szCs w:val="24"/>
          <w:lang w:val="uk-UA"/>
        </w:rPr>
      </w:pPr>
    </w:p>
    <w:p w:rsidR="00ED2572" w:rsidRPr="003B61E5" w:rsidRDefault="00ED2572" w:rsidP="00ED2572">
      <w:pPr>
        <w:widowControl w:val="0"/>
        <w:autoSpaceDE w:val="0"/>
        <w:autoSpaceDN w:val="0"/>
        <w:spacing w:before="2" w:after="0" w:line="240" w:lineRule="auto"/>
        <w:ind w:left="142"/>
        <w:jc w:val="center"/>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Зміст</w:t>
      </w:r>
      <w:r w:rsidRPr="003B61E5">
        <w:rPr>
          <w:rFonts w:ascii="Times New Roman" w:eastAsia="Times New Roman" w:hAnsi="Times New Roman" w:cs="Times New Roman"/>
          <w:b/>
          <w:bCs/>
          <w:spacing w:val="-2"/>
          <w:sz w:val="24"/>
          <w:szCs w:val="24"/>
          <w:lang w:val="uk-UA" w:eastAsia="en-US"/>
        </w:rPr>
        <w:t xml:space="preserve"> програми</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b/>
          <w:sz w:val="24"/>
          <w:lang w:val="uk-UA" w:eastAsia="en-US"/>
        </w:rPr>
      </w:pPr>
      <w:r w:rsidRPr="003B61E5">
        <w:rPr>
          <w:rFonts w:ascii="Times New Roman" w:eastAsia="Times New Roman" w:hAnsi="Times New Roman" w:cs="Times New Roman"/>
          <w:b/>
          <w:sz w:val="24"/>
          <w:lang w:val="uk-UA" w:eastAsia="en-US"/>
        </w:rPr>
        <w:t>Тема</w:t>
      </w:r>
      <w:r w:rsidRPr="003B61E5">
        <w:rPr>
          <w:rFonts w:ascii="Times New Roman" w:eastAsia="Times New Roman" w:hAnsi="Times New Roman" w:cs="Times New Roman"/>
          <w:b/>
          <w:spacing w:val="-6"/>
          <w:sz w:val="24"/>
          <w:lang w:val="uk-UA" w:eastAsia="en-US"/>
        </w:rPr>
        <w:t xml:space="preserve"> </w:t>
      </w:r>
      <w:r w:rsidRPr="003B61E5">
        <w:rPr>
          <w:rFonts w:ascii="Times New Roman" w:eastAsia="Times New Roman" w:hAnsi="Times New Roman" w:cs="Times New Roman"/>
          <w:b/>
          <w:sz w:val="24"/>
          <w:lang w:val="uk-UA" w:eastAsia="en-US"/>
        </w:rPr>
        <w:t>1.</w:t>
      </w:r>
      <w:r w:rsidRPr="003B61E5">
        <w:rPr>
          <w:rFonts w:ascii="Times New Roman" w:eastAsia="Times New Roman" w:hAnsi="Times New Roman" w:cs="Times New Roman"/>
          <w:b/>
          <w:spacing w:val="-3"/>
          <w:sz w:val="24"/>
          <w:lang w:val="uk-UA" w:eastAsia="en-US"/>
        </w:rPr>
        <w:t xml:space="preserve"> </w:t>
      </w:r>
      <w:r w:rsidRPr="003B61E5">
        <w:rPr>
          <w:rFonts w:ascii="Times New Roman" w:eastAsia="Times New Roman" w:hAnsi="Times New Roman" w:cs="Times New Roman"/>
          <w:b/>
          <w:sz w:val="24"/>
          <w:lang w:val="uk-UA" w:eastAsia="en-US"/>
        </w:rPr>
        <w:t>Основи</w:t>
      </w:r>
      <w:r w:rsidRPr="003B61E5">
        <w:rPr>
          <w:rFonts w:ascii="Times New Roman" w:eastAsia="Times New Roman" w:hAnsi="Times New Roman" w:cs="Times New Roman"/>
          <w:b/>
          <w:spacing w:val="-2"/>
          <w:sz w:val="24"/>
          <w:lang w:val="uk-UA" w:eastAsia="en-US"/>
        </w:rPr>
        <w:t xml:space="preserve"> </w:t>
      </w:r>
      <w:r w:rsidRPr="003B61E5">
        <w:rPr>
          <w:rFonts w:ascii="Times New Roman" w:eastAsia="Times New Roman" w:hAnsi="Times New Roman" w:cs="Times New Roman"/>
          <w:b/>
          <w:sz w:val="24"/>
          <w:lang w:val="uk-UA" w:eastAsia="en-US"/>
        </w:rPr>
        <w:t>психофізіології</w:t>
      </w:r>
      <w:r w:rsidRPr="003B61E5">
        <w:rPr>
          <w:rFonts w:ascii="Times New Roman" w:eastAsia="Times New Roman" w:hAnsi="Times New Roman" w:cs="Times New Roman"/>
          <w:b/>
          <w:spacing w:val="-3"/>
          <w:sz w:val="24"/>
          <w:lang w:val="uk-UA" w:eastAsia="en-US"/>
        </w:rPr>
        <w:t xml:space="preserve"> </w:t>
      </w:r>
      <w:r w:rsidRPr="003B61E5">
        <w:rPr>
          <w:rFonts w:ascii="Times New Roman" w:eastAsia="Times New Roman" w:hAnsi="Times New Roman" w:cs="Times New Roman"/>
          <w:b/>
          <w:sz w:val="24"/>
          <w:lang w:val="uk-UA" w:eastAsia="en-US"/>
        </w:rPr>
        <w:t>праці</w:t>
      </w:r>
      <w:r w:rsidRPr="003B61E5">
        <w:rPr>
          <w:rFonts w:ascii="Times New Roman" w:eastAsia="Times New Roman" w:hAnsi="Times New Roman" w:cs="Times New Roman"/>
          <w:b/>
          <w:spacing w:val="1"/>
          <w:sz w:val="24"/>
          <w:lang w:val="uk-UA" w:eastAsia="en-US"/>
        </w:rPr>
        <w:t xml:space="preserve"> </w:t>
      </w:r>
      <w:r w:rsidRPr="003B61E5">
        <w:rPr>
          <w:rFonts w:ascii="Times New Roman" w:eastAsia="Times New Roman" w:hAnsi="Times New Roman" w:cs="Times New Roman"/>
          <w:b/>
          <w:sz w:val="24"/>
          <w:lang w:val="uk-UA" w:eastAsia="en-US"/>
        </w:rPr>
        <w:t>та</w:t>
      </w:r>
      <w:r w:rsidRPr="003B61E5">
        <w:rPr>
          <w:rFonts w:ascii="Times New Roman" w:eastAsia="Times New Roman" w:hAnsi="Times New Roman" w:cs="Times New Roman"/>
          <w:b/>
          <w:spacing w:val="-3"/>
          <w:sz w:val="24"/>
          <w:lang w:val="uk-UA" w:eastAsia="en-US"/>
        </w:rPr>
        <w:t xml:space="preserve"> </w:t>
      </w:r>
      <w:r w:rsidRPr="003B61E5">
        <w:rPr>
          <w:rFonts w:ascii="Times New Roman" w:eastAsia="Times New Roman" w:hAnsi="Times New Roman" w:cs="Times New Roman"/>
          <w:b/>
          <w:sz w:val="24"/>
          <w:lang w:val="uk-UA" w:eastAsia="en-US"/>
        </w:rPr>
        <w:t>поведінки</w:t>
      </w:r>
      <w:r w:rsidRPr="003B61E5">
        <w:rPr>
          <w:rFonts w:ascii="Times New Roman" w:eastAsia="Times New Roman" w:hAnsi="Times New Roman" w:cs="Times New Roman"/>
          <w:b/>
          <w:spacing w:val="-2"/>
          <w:sz w:val="24"/>
          <w:lang w:val="uk-UA" w:eastAsia="en-US"/>
        </w:rPr>
        <w:t xml:space="preserve"> водія.</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Індивідуальні якості водія: відчуття і сприймання, сенсорні і розумові навички в оцінці</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і прогнозуванні дорожньо-транспортних ситуацій (пригод).</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Оцінка</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часу, відстані</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і</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швидкості</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руху. Час</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реакції</w:t>
      </w:r>
      <w:r w:rsidRPr="003B61E5">
        <w:rPr>
          <w:rFonts w:ascii="Times New Roman" w:eastAsia="Times New Roman" w:hAnsi="Times New Roman" w:cs="Times New Roman"/>
          <w:spacing w:val="-2"/>
          <w:sz w:val="24"/>
          <w:szCs w:val="24"/>
          <w:lang w:val="uk-UA" w:eastAsia="en-US"/>
        </w:rPr>
        <w:t xml:space="preserve"> водія.</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Поняття про</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складну</w:t>
      </w:r>
      <w:r w:rsidRPr="003B61E5">
        <w:rPr>
          <w:rFonts w:ascii="Times New Roman" w:eastAsia="Times New Roman" w:hAnsi="Times New Roman" w:cs="Times New Roman"/>
          <w:spacing w:val="-9"/>
          <w:sz w:val="24"/>
          <w:szCs w:val="24"/>
          <w:lang w:val="uk-UA" w:eastAsia="en-US"/>
        </w:rPr>
        <w:t xml:space="preserve"> </w:t>
      </w:r>
      <w:r w:rsidRPr="003B61E5">
        <w:rPr>
          <w:rFonts w:ascii="Times New Roman" w:eastAsia="Times New Roman" w:hAnsi="Times New Roman" w:cs="Times New Roman"/>
          <w:sz w:val="24"/>
          <w:szCs w:val="24"/>
          <w:lang w:val="uk-UA" w:eastAsia="en-US"/>
        </w:rPr>
        <w:t>і просту</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реакцію.</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Фактори,</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від</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яких</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залежить</w:t>
      </w:r>
      <w:r w:rsidRPr="003B61E5">
        <w:rPr>
          <w:rFonts w:ascii="Times New Roman" w:eastAsia="Times New Roman" w:hAnsi="Times New Roman" w:cs="Times New Roman"/>
          <w:spacing w:val="-2"/>
          <w:sz w:val="24"/>
          <w:szCs w:val="24"/>
          <w:lang w:val="uk-UA" w:eastAsia="en-US"/>
        </w:rPr>
        <w:t xml:space="preserve"> реакція.</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Загальна</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характеристика</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чутливості.</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Об’єм,</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концентрація,</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розподіл</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і</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 xml:space="preserve">переведення </w:t>
      </w:r>
      <w:r w:rsidRPr="003B61E5">
        <w:rPr>
          <w:rFonts w:ascii="Times New Roman" w:eastAsia="Times New Roman" w:hAnsi="Times New Roman" w:cs="Times New Roman"/>
          <w:spacing w:val="-2"/>
          <w:sz w:val="24"/>
          <w:szCs w:val="24"/>
          <w:lang w:val="uk-UA" w:eastAsia="en-US"/>
        </w:rPr>
        <w:t>чутливості.</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Характеристика</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відчуття:</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зорового,</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слухового,</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дотикового,</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вестибулярного,</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 xml:space="preserve">світлова </w:t>
      </w:r>
      <w:r w:rsidRPr="003B61E5">
        <w:rPr>
          <w:rFonts w:ascii="Times New Roman" w:eastAsia="Times New Roman" w:hAnsi="Times New Roman" w:cs="Times New Roman"/>
          <w:spacing w:val="-2"/>
          <w:sz w:val="24"/>
          <w:szCs w:val="24"/>
          <w:lang w:val="uk-UA" w:eastAsia="en-US"/>
        </w:rPr>
        <w:t>чутливість.</w:t>
      </w:r>
    </w:p>
    <w:p w:rsidR="00ED2572" w:rsidRPr="003B61E5" w:rsidRDefault="00ED2572" w:rsidP="00ED2572">
      <w:pPr>
        <w:pStyle w:val="BodyText"/>
        <w:spacing w:after="0" w:line="276" w:lineRule="auto"/>
        <w:ind w:firstLine="709"/>
        <w:jc w:val="both"/>
        <w:rPr>
          <w:rFonts w:ascii="Times New Roman" w:eastAsia="Times New Roman" w:hAnsi="Times New Roman" w:cs="Times New Roman"/>
          <w:sz w:val="24"/>
          <w:szCs w:val="24"/>
          <w:lang w:eastAsia="en-US"/>
        </w:rPr>
      </w:pPr>
      <w:r w:rsidRPr="003B61E5">
        <w:rPr>
          <w:rFonts w:ascii="Times New Roman" w:eastAsia="Times New Roman" w:hAnsi="Times New Roman" w:cs="Times New Roman"/>
          <w:sz w:val="24"/>
          <w:szCs w:val="24"/>
          <w:lang w:eastAsia="en-US"/>
        </w:rPr>
        <w:t>Зір і його характеристика. Гострота зору.</w:t>
      </w:r>
      <w:r w:rsidRPr="003B61E5">
        <w:rPr>
          <w:rFonts w:ascii="Times New Roman" w:eastAsia="Times New Roman" w:hAnsi="Times New Roman" w:cs="Times New Roman"/>
          <w:spacing w:val="36"/>
          <w:sz w:val="24"/>
          <w:szCs w:val="24"/>
          <w:lang w:eastAsia="en-US"/>
        </w:rPr>
        <w:t xml:space="preserve"> </w:t>
      </w:r>
      <w:r w:rsidRPr="003B61E5">
        <w:rPr>
          <w:rFonts w:ascii="Times New Roman" w:eastAsia="Times New Roman" w:hAnsi="Times New Roman" w:cs="Times New Roman"/>
          <w:sz w:val="24"/>
          <w:szCs w:val="24"/>
          <w:lang w:eastAsia="en-US"/>
        </w:rPr>
        <w:t>Поле</w:t>
      </w:r>
      <w:r w:rsidRPr="003B61E5">
        <w:rPr>
          <w:rFonts w:ascii="Times New Roman" w:eastAsia="Times New Roman" w:hAnsi="Times New Roman" w:cs="Times New Roman"/>
          <w:spacing w:val="27"/>
          <w:sz w:val="24"/>
          <w:szCs w:val="24"/>
          <w:lang w:eastAsia="en-US"/>
        </w:rPr>
        <w:t xml:space="preserve"> </w:t>
      </w:r>
      <w:r w:rsidRPr="003B61E5">
        <w:rPr>
          <w:rFonts w:ascii="Times New Roman" w:eastAsia="Times New Roman" w:hAnsi="Times New Roman" w:cs="Times New Roman"/>
          <w:sz w:val="24"/>
          <w:szCs w:val="24"/>
          <w:lang w:eastAsia="en-US"/>
        </w:rPr>
        <w:t>зору.</w:t>
      </w:r>
      <w:r w:rsidRPr="003B61E5">
        <w:rPr>
          <w:rFonts w:ascii="Times New Roman" w:eastAsia="Times New Roman" w:hAnsi="Times New Roman" w:cs="Times New Roman"/>
          <w:spacing w:val="29"/>
          <w:sz w:val="24"/>
          <w:szCs w:val="24"/>
          <w:lang w:eastAsia="en-US"/>
        </w:rPr>
        <w:t xml:space="preserve"> </w:t>
      </w:r>
      <w:r w:rsidRPr="003B61E5">
        <w:rPr>
          <w:rFonts w:ascii="Times New Roman" w:eastAsia="Times New Roman" w:hAnsi="Times New Roman" w:cs="Times New Roman"/>
          <w:sz w:val="24"/>
          <w:szCs w:val="24"/>
          <w:lang w:eastAsia="en-US"/>
        </w:rPr>
        <w:t>Окомір.</w:t>
      </w:r>
      <w:r w:rsidRPr="003B61E5">
        <w:rPr>
          <w:rFonts w:ascii="Times New Roman" w:eastAsia="Times New Roman" w:hAnsi="Times New Roman" w:cs="Times New Roman"/>
          <w:spacing w:val="29"/>
          <w:sz w:val="24"/>
          <w:szCs w:val="24"/>
          <w:lang w:eastAsia="en-US"/>
        </w:rPr>
        <w:t xml:space="preserve"> </w:t>
      </w:r>
      <w:r w:rsidRPr="003B61E5">
        <w:rPr>
          <w:rFonts w:ascii="Times New Roman" w:eastAsia="Times New Roman" w:hAnsi="Times New Roman" w:cs="Times New Roman"/>
          <w:sz w:val="24"/>
          <w:szCs w:val="24"/>
          <w:lang w:eastAsia="en-US"/>
        </w:rPr>
        <w:t>Адаптація</w:t>
      </w:r>
      <w:r w:rsidRPr="003B61E5">
        <w:rPr>
          <w:rFonts w:ascii="Times New Roman" w:eastAsia="Times New Roman" w:hAnsi="Times New Roman" w:cs="Times New Roman"/>
          <w:spacing w:val="27"/>
          <w:sz w:val="24"/>
          <w:szCs w:val="24"/>
          <w:lang w:eastAsia="en-US"/>
        </w:rPr>
        <w:t xml:space="preserve"> </w:t>
      </w:r>
      <w:r w:rsidRPr="003B61E5">
        <w:rPr>
          <w:rFonts w:ascii="Times New Roman" w:eastAsia="Times New Roman" w:hAnsi="Times New Roman" w:cs="Times New Roman"/>
          <w:sz w:val="24"/>
          <w:szCs w:val="24"/>
          <w:lang w:eastAsia="en-US"/>
        </w:rPr>
        <w:t>(відновлення зору)</w:t>
      </w:r>
      <w:r w:rsidRPr="003B61E5">
        <w:rPr>
          <w:rFonts w:ascii="Times New Roman" w:eastAsia="Times New Roman" w:hAnsi="Times New Roman" w:cs="Times New Roman"/>
          <w:spacing w:val="17"/>
          <w:sz w:val="24"/>
          <w:szCs w:val="24"/>
          <w:lang w:eastAsia="en-US"/>
        </w:rPr>
        <w:t xml:space="preserve"> </w:t>
      </w:r>
      <w:r w:rsidRPr="003B61E5">
        <w:rPr>
          <w:rFonts w:ascii="Times New Roman" w:eastAsia="Times New Roman" w:hAnsi="Times New Roman" w:cs="Times New Roman"/>
          <w:sz w:val="24"/>
          <w:szCs w:val="24"/>
          <w:lang w:eastAsia="en-US"/>
        </w:rPr>
        <w:t>при</w:t>
      </w:r>
      <w:r w:rsidRPr="003B61E5">
        <w:rPr>
          <w:rFonts w:ascii="Times New Roman" w:eastAsia="Times New Roman" w:hAnsi="Times New Roman" w:cs="Times New Roman"/>
          <w:spacing w:val="17"/>
          <w:sz w:val="24"/>
          <w:szCs w:val="24"/>
          <w:lang w:eastAsia="en-US"/>
        </w:rPr>
        <w:t xml:space="preserve"> </w:t>
      </w:r>
      <w:r w:rsidRPr="003B61E5">
        <w:rPr>
          <w:rFonts w:ascii="Times New Roman" w:eastAsia="Times New Roman" w:hAnsi="Times New Roman" w:cs="Times New Roman"/>
          <w:sz w:val="24"/>
          <w:szCs w:val="24"/>
          <w:lang w:eastAsia="en-US"/>
        </w:rPr>
        <w:t>раптовому</w:t>
      </w:r>
      <w:r w:rsidRPr="003B61E5">
        <w:rPr>
          <w:rFonts w:ascii="Times New Roman" w:eastAsia="Times New Roman" w:hAnsi="Times New Roman" w:cs="Times New Roman"/>
          <w:spacing w:val="18"/>
          <w:sz w:val="24"/>
          <w:szCs w:val="24"/>
          <w:lang w:eastAsia="en-US"/>
        </w:rPr>
        <w:t xml:space="preserve"> </w:t>
      </w:r>
      <w:r w:rsidRPr="003B61E5">
        <w:rPr>
          <w:rFonts w:ascii="Times New Roman" w:eastAsia="Times New Roman" w:hAnsi="Times New Roman" w:cs="Times New Roman"/>
          <w:sz w:val="24"/>
          <w:szCs w:val="24"/>
          <w:lang w:eastAsia="en-US"/>
        </w:rPr>
        <w:t>переході</w:t>
      </w:r>
      <w:r w:rsidRPr="003B61E5">
        <w:rPr>
          <w:rFonts w:ascii="Times New Roman" w:eastAsia="Times New Roman" w:hAnsi="Times New Roman" w:cs="Times New Roman"/>
          <w:spacing w:val="19"/>
          <w:sz w:val="24"/>
          <w:szCs w:val="24"/>
          <w:lang w:eastAsia="en-US"/>
        </w:rPr>
        <w:t xml:space="preserve"> </w:t>
      </w:r>
      <w:r w:rsidRPr="003B61E5">
        <w:rPr>
          <w:rFonts w:ascii="Times New Roman" w:eastAsia="Times New Roman" w:hAnsi="Times New Roman" w:cs="Times New Roman"/>
          <w:sz w:val="24"/>
          <w:szCs w:val="24"/>
          <w:lang w:eastAsia="en-US"/>
        </w:rPr>
        <w:t>від</w:t>
      </w:r>
      <w:r w:rsidRPr="003B61E5">
        <w:rPr>
          <w:rFonts w:ascii="Times New Roman" w:eastAsia="Times New Roman" w:hAnsi="Times New Roman" w:cs="Times New Roman"/>
          <w:spacing w:val="15"/>
          <w:sz w:val="24"/>
          <w:szCs w:val="24"/>
          <w:lang w:eastAsia="en-US"/>
        </w:rPr>
        <w:t xml:space="preserve"> </w:t>
      </w:r>
      <w:r w:rsidRPr="003B61E5">
        <w:rPr>
          <w:rFonts w:ascii="Times New Roman" w:eastAsia="Times New Roman" w:hAnsi="Times New Roman" w:cs="Times New Roman"/>
          <w:sz w:val="24"/>
          <w:szCs w:val="24"/>
          <w:lang w:eastAsia="en-US"/>
        </w:rPr>
        <w:t>світла</w:t>
      </w:r>
      <w:r w:rsidRPr="003B61E5">
        <w:rPr>
          <w:rFonts w:ascii="Times New Roman" w:eastAsia="Times New Roman" w:hAnsi="Times New Roman" w:cs="Times New Roman"/>
          <w:spacing w:val="20"/>
          <w:sz w:val="24"/>
          <w:szCs w:val="24"/>
          <w:lang w:eastAsia="en-US"/>
        </w:rPr>
        <w:t xml:space="preserve"> </w:t>
      </w:r>
      <w:r w:rsidRPr="003B61E5">
        <w:rPr>
          <w:rFonts w:ascii="Times New Roman" w:eastAsia="Times New Roman" w:hAnsi="Times New Roman" w:cs="Times New Roman"/>
          <w:sz w:val="24"/>
          <w:szCs w:val="24"/>
          <w:lang w:eastAsia="en-US"/>
        </w:rPr>
        <w:t>до</w:t>
      </w:r>
      <w:r w:rsidRPr="003B61E5">
        <w:rPr>
          <w:rFonts w:ascii="Times New Roman" w:eastAsia="Times New Roman" w:hAnsi="Times New Roman" w:cs="Times New Roman"/>
          <w:spacing w:val="18"/>
          <w:sz w:val="24"/>
          <w:szCs w:val="24"/>
          <w:lang w:eastAsia="en-US"/>
        </w:rPr>
        <w:t xml:space="preserve"> </w:t>
      </w:r>
      <w:r w:rsidRPr="003B61E5">
        <w:rPr>
          <w:rFonts w:ascii="Times New Roman" w:eastAsia="Times New Roman" w:hAnsi="Times New Roman" w:cs="Times New Roman"/>
          <w:sz w:val="24"/>
          <w:szCs w:val="24"/>
          <w:lang w:eastAsia="en-US"/>
        </w:rPr>
        <w:t>темряви</w:t>
      </w:r>
      <w:r w:rsidRPr="003B61E5">
        <w:rPr>
          <w:rFonts w:ascii="Times New Roman" w:eastAsia="Times New Roman" w:hAnsi="Times New Roman" w:cs="Times New Roman"/>
          <w:spacing w:val="18"/>
          <w:sz w:val="24"/>
          <w:szCs w:val="24"/>
          <w:lang w:eastAsia="en-US"/>
        </w:rPr>
        <w:t xml:space="preserve"> </w:t>
      </w:r>
      <w:r w:rsidRPr="003B61E5">
        <w:rPr>
          <w:rFonts w:ascii="Times New Roman" w:eastAsia="Times New Roman" w:hAnsi="Times New Roman" w:cs="Times New Roman"/>
          <w:sz w:val="24"/>
          <w:szCs w:val="24"/>
          <w:lang w:eastAsia="en-US"/>
        </w:rPr>
        <w:t>і</w:t>
      </w:r>
      <w:r w:rsidRPr="003B61E5">
        <w:rPr>
          <w:rFonts w:ascii="Times New Roman" w:eastAsia="Times New Roman" w:hAnsi="Times New Roman" w:cs="Times New Roman"/>
          <w:spacing w:val="18"/>
          <w:sz w:val="24"/>
          <w:szCs w:val="24"/>
          <w:lang w:eastAsia="en-US"/>
        </w:rPr>
        <w:t xml:space="preserve"> </w:t>
      </w:r>
      <w:r w:rsidRPr="003B61E5">
        <w:rPr>
          <w:rFonts w:ascii="Times New Roman" w:eastAsia="Times New Roman" w:hAnsi="Times New Roman" w:cs="Times New Roman"/>
          <w:sz w:val="24"/>
          <w:szCs w:val="24"/>
          <w:lang w:eastAsia="en-US"/>
        </w:rPr>
        <w:t>навпаки.</w:t>
      </w:r>
      <w:r w:rsidRPr="003B61E5">
        <w:rPr>
          <w:rFonts w:ascii="Times New Roman" w:eastAsia="Times New Roman" w:hAnsi="Times New Roman" w:cs="Times New Roman"/>
          <w:spacing w:val="18"/>
          <w:sz w:val="24"/>
          <w:szCs w:val="24"/>
          <w:lang w:eastAsia="en-US"/>
        </w:rPr>
        <w:t xml:space="preserve"> </w:t>
      </w:r>
      <w:r w:rsidRPr="003B61E5">
        <w:rPr>
          <w:rFonts w:ascii="Times New Roman" w:eastAsia="Times New Roman" w:hAnsi="Times New Roman" w:cs="Times New Roman"/>
          <w:sz w:val="24"/>
          <w:szCs w:val="24"/>
          <w:lang w:eastAsia="en-US"/>
        </w:rPr>
        <w:t>Осліплення.</w:t>
      </w:r>
      <w:r w:rsidRPr="003B61E5">
        <w:rPr>
          <w:rFonts w:ascii="Times New Roman" w:eastAsia="Times New Roman" w:hAnsi="Times New Roman" w:cs="Times New Roman"/>
          <w:spacing w:val="14"/>
          <w:sz w:val="24"/>
          <w:szCs w:val="24"/>
          <w:lang w:eastAsia="en-US"/>
        </w:rPr>
        <w:t xml:space="preserve"> </w:t>
      </w:r>
      <w:r w:rsidRPr="003B61E5">
        <w:rPr>
          <w:rFonts w:ascii="Times New Roman" w:eastAsia="Times New Roman" w:hAnsi="Times New Roman" w:cs="Times New Roman"/>
          <w:sz w:val="24"/>
          <w:szCs w:val="24"/>
          <w:lang w:eastAsia="en-US"/>
        </w:rPr>
        <w:t>Зміна</w:t>
      </w:r>
      <w:r w:rsidRPr="003B61E5">
        <w:rPr>
          <w:rFonts w:ascii="Times New Roman" w:eastAsia="Times New Roman" w:hAnsi="Times New Roman" w:cs="Times New Roman"/>
          <w:spacing w:val="19"/>
          <w:sz w:val="24"/>
          <w:szCs w:val="24"/>
          <w:lang w:eastAsia="en-US"/>
        </w:rPr>
        <w:t xml:space="preserve"> </w:t>
      </w:r>
      <w:r w:rsidRPr="003B61E5">
        <w:rPr>
          <w:rFonts w:ascii="Times New Roman" w:eastAsia="Times New Roman" w:hAnsi="Times New Roman" w:cs="Times New Roman"/>
          <w:sz w:val="24"/>
          <w:szCs w:val="24"/>
          <w:lang w:eastAsia="en-US"/>
        </w:rPr>
        <w:t>поля</w:t>
      </w:r>
      <w:r w:rsidRPr="003B61E5">
        <w:rPr>
          <w:rFonts w:ascii="Times New Roman" w:eastAsia="Times New Roman" w:hAnsi="Times New Roman" w:cs="Times New Roman"/>
          <w:spacing w:val="19"/>
          <w:sz w:val="24"/>
          <w:szCs w:val="24"/>
          <w:lang w:eastAsia="en-US"/>
        </w:rPr>
        <w:t xml:space="preserve"> </w:t>
      </w:r>
      <w:r w:rsidRPr="003B61E5">
        <w:rPr>
          <w:rFonts w:ascii="Times New Roman" w:eastAsia="Times New Roman" w:hAnsi="Times New Roman" w:cs="Times New Roman"/>
          <w:spacing w:val="-4"/>
          <w:sz w:val="24"/>
          <w:szCs w:val="24"/>
          <w:lang w:eastAsia="en-US"/>
        </w:rPr>
        <w:t>зору</w:t>
      </w:r>
      <w:r>
        <w:rPr>
          <w:rFonts w:ascii="Times New Roman" w:eastAsia="Times New Roman" w:hAnsi="Times New Roman" w:cs="Times New Roman"/>
          <w:spacing w:val="-4"/>
          <w:sz w:val="24"/>
          <w:szCs w:val="24"/>
          <w:lang w:eastAsia="en-US"/>
        </w:rPr>
        <w:t xml:space="preserve"> </w:t>
      </w:r>
      <w:r w:rsidRPr="003B61E5">
        <w:rPr>
          <w:rFonts w:ascii="Times New Roman" w:eastAsia="Times New Roman" w:hAnsi="Times New Roman" w:cs="Times New Roman"/>
          <w:sz w:val="24"/>
          <w:szCs w:val="24"/>
          <w:lang w:eastAsia="en-US"/>
        </w:rPr>
        <w:t>від швидкості руху і густини транспортного потоку. Зорові ілюзії, помилки в оцінці</w:t>
      </w:r>
      <w:r w:rsidRPr="003B61E5">
        <w:rPr>
          <w:rFonts w:ascii="Times New Roman" w:eastAsia="Times New Roman" w:hAnsi="Times New Roman" w:cs="Times New Roman"/>
          <w:spacing w:val="40"/>
          <w:sz w:val="24"/>
          <w:szCs w:val="24"/>
          <w:lang w:eastAsia="en-US"/>
        </w:rPr>
        <w:t xml:space="preserve"> </w:t>
      </w:r>
      <w:r w:rsidRPr="003B61E5">
        <w:rPr>
          <w:rFonts w:ascii="Times New Roman" w:eastAsia="Times New Roman" w:hAnsi="Times New Roman" w:cs="Times New Roman"/>
          <w:sz w:val="24"/>
          <w:szCs w:val="24"/>
          <w:lang w:eastAsia="en-US"/>
        </w:rPr>
        <w:t>дорожніх обставин. Дія алкоголю, наркотиків, нікотину і медикаментів на надійність водія.</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Прогнозування</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розвитку</w:t>
      </w:r>
      <w:r w:rsidRPr="003B61E5">
        <w:rPr>
          <w:rFonts w:ascii="Times New Roman" w:eastAsia="Times New Roman" w:hAnsi="Times New Roman" w:cs="Times New Roman"/>
          <w:spacing w:val="-8"/>
          <w:sz w:val="24"/>
          <w:szCs w:val="24"/>
          <w:lang w:val="uk-UA" w:eastAsia="en-US"/>
        </w:rPr>
        <w:t xml:space="preserve"> </w:t>
      </w:r>
      <w:r w:rsidRPr="003B61E5">
        <w:rPr>
          <w:rFonts w:ascii="Times New Roman" w:eastAsia="Times New Roman" w:hAnsi="Times New Roman" w:cs="Times New Roman"/>
          <w:sz w:val="24"/>
          <w:szCs w:val="24"/>
          <w:lang w:val="uk-UA" w:eastAsia="en-US"/>
        </w:rPr>
        <w:t>дорожньо-транспортної</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pacing w:val="-2"/>
          <w:sz w:val="24"/>
          <w:szCs w:val="24"/>
          <w:lang w:val="uk-UA" w:eastAsia="en-US"/>
        </w:rPr>
        <w:t>ситуації.</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Психофізіологічні якості водія: підготовленість, моральна стабільність, працездатність. Вплив майстерності, освіти, стажу роботи і віку на надійність водія. Дисциплінованість, емоційна стійкість, витривалість, самовладання. Рухові, сенсорні і розумові навички водія та методи їх удосконалення. Працездатність, втомлюваність, тривалість та інтенсивність фізичних і психофізіологічних навантажень.</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Стресовий стан. Засоби його попередження та усунення, прийоми самоконтролю і регулювання психофізіологічного стану. Поняття про аутогенне тренування.</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Шляхи підвищення працездатності водіїв, збереження їх здоров’я для забезпечення безпеки руху.</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Організація харчування та відпочинку водіїв. Вимоги до робочого місця водія, мікроклімат кабіни.</w:t>
      </w:r>
    </w:p>
    <w:p w:rsidR="00ED2572" w:rsidRPr="003B61E5" w:rsidRDefault="00ED2572" w:rsidP="00ED2572">
      <w:pPr>
        <w:widowControl w:val="0"/>
        <w:autoSpaceDE w:val="0"/>
        <w:autoSpaceDN w:val="0"/>
        <w:spacing w:after="0"/>
        <w:ind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Тема</w:t>
      </w:r>
      <w:r w:rsidRPr="003B61E5">
        <w:rPr>
          <w:rFonts w:ascii="Times New Roman" w:eastAsia="Times New Roman" w:hAnsi="Times New Roman" w:cs="Times New Roman"/>
          <w:b/>
          <w:bCs/>
          <w:spacing w:val="-1"/>
          <w:sz w:val="24"/>
          <w:szCs w:val="24"/>
          <w:lang w:val="uk-UA" w:eastAsia="en-US"/>
        </w:rPr>
        <w:t xml:space="preserve"> </w:t>
      </w:r>
      <w:r w:rsidRPr="003B61E5">
        <w:rPr>
          <w:rFonts w:ascii="Times New Roman" w:eastAsia="Times New Roman" w:hAnsi="Times New Roman" w:cs="Times New Roman"/>
          <w:b/>
          <w:bCs/>
          <w:sz w:val="24"/>
          <w:szCs w:val="24"/>
          <w:lang w:val="uk-UA" w:eastAsia="en-US"/>
        </w:rPr>
        <w:t xml:space="preserve">2. Професійна </w:t>
      </w:r>
      <w:r w:rsidRPr="003B61E5">
        <w:rPr>
          <w:rFonts w:ascii="Times New Roman" w:eastAsia="Times New Roman" w:hAnsi="Times New Roman" w:cs="Times New Roman"/>
          <w:b/>
          <w:bCs/>
          <w:spacing w:val="-2"/>
          <w:sz w:val="24"/>
          <w:szCs w:val="24"/>
          <w:lang w:val="uk-UA" w:eastAsia="en-US"/>
        </w:rPr>
        <w:t>етика.</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Поняття етики поведінки. Соціальна система, що визначає певні норми і стандарти поведінки людини. Вплив психофізіологічних особливостей водія на його поведінку.</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Етика водія та його взаємовідносини з іншими водіями транспортних засобів, з працівниками Державтоінспекції, лікувальних установ. Культура обслуговування пасажирів, замовників транспортних засобів. Особлива увага водія до дітей, людей похилого віку, інвалідів, пішоходів з явними ознаками обмеженості пересування.</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Вплив</w:t>
      </w:r>
      <w:r w:rsidRPr="003B61E5">
        <w:rPr>
          <w:rFonts w:ascii="Times New Roman" w:eastAsia="Times New Roman" w:hAnsi="Times New Roman" w:cs="Times New Roman"/>
          <w:spacing w:val="-8"/>
          <w:sz w:val="24"/>
          <w:szCs w:val="24"/>
          <w:lang w:val="uk-UA" w:eastAsia="en-US"/>
        </w:rPr>
        <w:t xml:space="preserve"> </w:t>
      </w:r>
      <w:r w:rsidRPr="003B61E5">
        <w:rPr>
          <w:rFonts w:ascii="Times New Roman" w:eastAsia="Times New Roman" w:hAnsi="Times New Roman" w:cs="Times New Roman"/>
          <w:sz w:val="24"/>
          <w:szCs w:val="24"/>
          <w:lang w:val="uk-UA" w:eastAsia="en-US"/>
        </w:rPr>
        <w:t>морально-психологічного</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клімату</w:t>
      </w:r>
      <w:r w:rsidRPr="003B61E5">
        <w:rPr>
          <w:rFonts w:ascii="Times New Roman" w:eastAsia="Times New Roman" w:hAnsi="Times New Roman" w:cs="Times New Roman"/>
          <w:spacing w:val="-8"/>
          <w:sz w:val="24"/>
          <w:szCs w:val="24"/>
          <w:lang w:val="uk-UA" w:eastAsia="en-US"/>
        </w:rPr>
        <w:t xml:space="preserve"> </w:t>
      </w:r>
      <w:r w:rsidRPr="003B61E5">
        <w:rPr>
          <w:rFonts w:ascii="Times New Roman" w:eastAsia="Times New Roman" w:hAnsi="Times New Roman" w:cs="Times New Roman"/>
          <w:sz w:val="24"/>
          <w:szCs w:val="24"/>
          <w:lang w:val="uk-UA" w:eastAsia="en-US"/>
        </w:rPr>
        <w:t>в</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колективі</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підприємства</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на</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поведінку</w:t>
      </w:r>
      <w:r w:rsidRPr="003B61E5">
        <w:rPr>
          <w:rFonts w:ascii="Times New Roman" w:eastAsia="Times New Roman" w:hAnsi="Times New Roman" w:cs="Times New Roman"/>
          <w:spacing w:val="-7"/>
          <w:sz w:val="24"/>
          <w:szCs w:val="24"/>
          <w:lang w:val="uk-UA" w:eastAsia="en-US"/>
        </w:rPr>
        <w:t xml:space="preserve"> </w:t>
      </w:r>
      <w:r w:rsidRPr="003B61E5">
        <w:rPr>
          <w:rFonts w:ascii="Times New Roman" w:eastAsia="Times New Roman" w:hAnsi="Times New Roman" w:cs="Times New Roman"/>
          <w:spacing w:val="-2"/>
          <w:sz w:val="24"/>
          <w:szCs w:val="24"/>
          <w:lang w:val="uk-UA" w:eastAsia="en-US"/>
        </w:rPr>
        <w:t>водія.</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Етика водія під час дорожньо-транспортних пригод, взаємодії з навколишнім середовищем. Етика водія у конфліктних ситуаціях.</w:t>
      </w:r>
    </w:p>
    <w:p w:rsidR="00ED2572" w:rsidRPr="003B61E5" w:rsidRDefault="00ED2572" w:rsidP="00ED2572">
      <w:pPr>
        <w:widowControl w:val="0"/>
        <w:autoSpaceDE w:val="0"/>
        <w:autoSpaceDN w:val="0"/>
        <w:spacing w:after="0"/>
        <w:ind w:firstLine="709"/>
        <w:jc w:val="both"/>
        <w:outlineLvl w:val="0"/>
        <w:rPr>
          <w:rFonts w:ascii="Times New Roman" w:eastAsia="Times New Roman" w:hAnsi="Times New Roman" w:cs="Times New Roman"/>
          <w:bCs/>
          <w:sz w:val="24"/>
          <w:szCs w:val="24"/>
          <w:lang w:val="uk-UA" w:eastAsia="en-US"/>
        </w:rPr>
      </w:pPr>
      <w:r w:rsidRPr="003B61E5">
        <w:rPr>
          <w:rFonts w:ascii="Times New Roman" w:eastAsia="Times New Roman" w:hAnsi="Times New Roman" w:cs="Times New Roman"/>
          <w:b/>
          <w:bCs/>
          <w:sz w:val="24"/>
          <w:szCs w:val="24"/>
          <w:lang w:val="uk-UA" w:eastAsia="en-US"/>
        </w:rPr>
        <w:lastRenderedPageBreak/>
        <w:t>Тема</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3.</w:t>
      </w:r>
      <w:r w:rsidRPr="003B61E5">
        <w:rPr>
          <w:rFonts w:ascii="Times New Roman" w:eastAsia="Times New Roman" w:hAnsi="Times New Roman" w:cs="Times New Roman"/>
          <w:b/>
          <w:bCs/>
          <w:spacing w:val="-2"/>
          <w:sz w:val="24"/>
          <w:szCs w:val="24"/>
          <w:lang w:val="uk-UA" w:eastAsia="en-US"/>
        </w:rPr>
        <w:t xml:space="preserve"> </w:t>
      </w:r>
      <w:r w:rsidRPr="003B61E5">
        <w:rPr>
          <w:rFonts w:ascii="Times New Roman" w:eastAsia="Times New Roman" w:hAnsi="Times New Roman" w:cs="Times New Roman"/>
          <w:b/>
          <w:bCs/>
          <w:sz w:val="24"/>
          <w:szCs w:val="24"/>
          <w:lang w:val="uk-UA" w:eastAsia="en-US"/>
        </w:rPr>
        <w:t>Культура</w:t>
      </w:r>
      <w:r w:rsidRPr="003B61E5">
        <w:rPr>
          <w:rFonts w:ascii="Times New Roman" w:eastAsia="Times New Roman" w:hAnsi="Times New Roman" w:cs="Times New Roman"/>
          <w:b/>
          <w:bCs/>
          <w:spacing w:val="-2"/>
          <w:sz w:val="24"/>
          <w:szCs w:val="24"/>
          <w:lang w:val="uk-UA" w:eastAsia="en-US"/>
        </w:rPr>
        <w:t xml:space="preserve"> </w:t>
      </w:r>
      <w:r w:rsidRPr="003B61E5">
        <w:rPr>
          <w:rFonts w:ascii="Times New Roman" w:eastAsia="Times New Roman" w:hAnsi="Times New Roman" w:cs="Times New Roman"/>
          <w:b/>
          <w:bCs/>
          <w:sz w:val="24"/>
          <w:szCs w:val="24"/>
          <w:lang w:val="uk-UA" w:eastAsia="en-US"/>
        </w:rPr>
        <w:t>поведінки</w:t>
      </w:r>
      <w:r w:rsidRPr="003B61E5">
        <w:rPr>
          <w:rFonts w:ascii="Times New Roman" w:eastAsia="Times New Roman" w:hAnsi="Times New Roman" w:cs="Times New Roman"/>
          <w:b/>
          <w:bCs/>
          <w:spacing w:val="-1"/>
          <w:sz w:val="24"/>
          <w:szCs w:val="24"/>
          <w:lang w:val="uk-UA" w:eastAsia="en-US"/>
        </w:rPr>
        <w:t xml:space="preserve"> </w:t>
      </w:r>
      <w:r w:rsidRPr="003B61E5">
        <w:rPr>
          <w:rFonts w:ascii="Times New Roman" w:eastAsia="Times New Roman" w:hAnsi="Times New Roman" w:cs="Times New Roman"/>
          <w:b/>
          <w:bCs/>
          <w:sz w:val="24"/>
          <w:szCs w:val="24"/>
          <w:lang w:val="uk-UA" w:eastAsia="en-US"/>
        </w:rPr>
        <w:t>на</w:t>
      </w:r>
      <w:r w:rsidRPr="003B61E5">
        <w:rPr>
          <w:rFonts w:ascii="Times New Roman" w:eastAsia="Times New Roman" w:hAnsi="Times New Roman" w:cs="Times New Roman"/>
          <w:b/>
          <w:bCs/>
          <w:spacing w:val="-2"/>
          <w:sz w:val="24"/>
          <w:szCs w:val="24"/>
          <w:lang w:val="uk-UA" w:eastAsia="en-US"/>
        </w:rPr>
        <w:t xml:space="preserve"> </w:t>
      </w:r>
      <w:r w:rsidRPr="003B61E5">
        <w:rPr>
          <w:rFonts w:ascii="Times New Roman" w:eastAsia="Times New Roman" w:hAnsi="Times New Roman" w:cs="Times New Roman"/>
          <w:b/>
          <w:bCs/>
          <w:sz w:val="24"/>
          <w:szCs w:val="24"/>
          <w:lang w:val="uk-UA" w:eastAsia="en-US"/>
        </w:rPr>
        <w:t>вулицях</w:t>
      </w:r>
      <w:r w:rsidRPr="003B61E5">
        <w:rPr>
          <w:rFonts w:ascii="Times New Roman" w:eastAsia="Times New Roman" w:hAnsi="Times New Roman" w:cs="Times New Roman"/>
          <w:b/>
          <w:bCs/>
          <w:spacing w:val="-7"/>
          <w:sz w:val="24"/>
          <w:szCs w:val="24"/>
          <w:lang w:val="uk-UA" w:eastAsia="en-US"/>
        </w:rPr>
        <w:t xml:space="preserve"> </w:t>
      </w:r>
      <w:r w:rsidRPr="003B61E5">
        <w:rPr>
          <w:rFonts w:ascii="Times New Roman" w:eastAsia="Times New Roman" w:hAnsi="Times New Roman" w:cs="Times New Roman"/>
          <w:b/>
          <w:bCs/>
          <w:sz w:val="24"/>
          <w:szCs w:val="24"/>
          <w:lang w:val="uk-UA" w:eastAsia="en-US"/>
        </w:rPr>
        <w:t>та</w:t>
      </w:r>
      <w:r w:rsidRPr="003B61E5">
        <w:rPr>
          <w:rFonts w:ascii="Times New Roman" w:eastAsia="Times New Roman" w:hAnsi="Times New Roman" w:cs="Times New Roman"/>
          <w:b/>
          <w:bCs/>
          <w:spacing w:val="-2"/>
          <w:sz w:val="24"/>
          <w:szCs w:val="24"/>
          <w:lang w:val="uk-UA" w:eastAsia="en-US"/>
        </w:rPr>
        <w:t xml:space="preserve"> </w:t>
      </w:r>
      <w:r w:rsidRPr="003B61E5">
        <w:rPr>
          <w:rFonts w:ascii="Times New Roman" w:eastAsia="Times New Roman" w:hAnsi="Times New Roman" w:cs="Times New Roman"/>
          <w:b/>
          <w:bCs/>
          <w:sz w:val="24"/>
          <w:szCs w:val="24"/>
          <w:lang w:val="uk-UA" w:eastAsia="en-US"/>
        </w:rPr>
        <w:t>дорогах</w:t>
      </w:r>
      <w:r w:rsidRPr="003B61E5">
        <w:rPr>
          <w:rFonts w:ascii="Times New Roman" w:eastAsia="Times New Roman" w:hAnsi="Times New Roman" w:cs="Times New Roman"/>
          <w:b/>
          <w:bCs/>
          <w:spacing w:val="-1"/>
          <w:sz w:val="24"/>
          <w:szCs w:val="24"/>
          <w:lang w:val="uk-UA" w:eastAsia="en-US"/>
        </w:rPr>
        <w:t xml:space="preserve"> </w:t>
      </w:r>
      <w:r w:rsidRPr="003B61E5">
        <w:rPr>
          <w:rFonts w:ascii="Times New Roman" w:eastAsia="Times New Roman" w:hAnsi="Times New Roman" w:cs="Times New Roman"/>
          <w:bCs/>
          <w:spacing w:val="-10"/>
          <w:sz w:val="24"/>
          <w:szCs w:val="24"/>
          <w:lang w:val="uk-UA" w:eastAsia="en-US"/>
        </w:rPr>
        <w:t>.</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Водійська культура і вплив суспільства. Гармонізація відносин між водіями та пішоходами. Складові водійської культури та антикультура.</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Дотримання Правил дорожнього руху як головний елемент культури водія. Водійська культура у ставленні до охорони навколишнього середовища. Тварини на дорогах та ставлення до них. Паління у салоні. Стан вулиць та доріг і культура водія. Прояв культури водія у ставленні до звукових сигналів, у зовнішньому вигляді автомобіля, методі гальмування, методів обгону тощо.</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Водійська культура у медичному аспекті. Нездужання і вплив на керування автомобілем. Культура водіння при прийомі лікарських препаратів. Водіння на фоні хвороб літнього віку. Вплив запахів.</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Культура руху пішоходів. Основні вимоги. Правила дорожнього руху у культурі пішоходів. Культура подолання пішохідного переходу. Антикультура пішоходів. Культура руху велосипедистів та водіїв мопедів.</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Чинники коректного водіння. Культура руху за складних погодних умов. Культура перевезення вантажів.</w:t>
      </w:r>
    </w:p>
    <w:p w:rsidR="00ED2572" w:rsidRPr="003B61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lang w:val="uk-UA" w:eastAsia="en-US"/>
        </w:rPr>
        <w:t>Взаємодопомога</w:t>
      </w:r>
      <w:r w:rsidRPr="003B61E5">
        <w:rPr>
          <w:rFonts w:ascii="Times New Roman" w:eastAsia="Times New Roman" w:hAnsi="Times New Roman" w:cs="Times New Roman"/>
          <w:spacing w:val="-5"/>
          <w:lang w:val="uk-UA" w:eastAsia="en-US"/>
        </w:rPr>
        <w:t xml:space="preserve"> </w:t>
      </w:r>
      <w:r w:rsidRPr="003B61E5">
        <w:rPr>
          <w:rFonts w:ascii="Times New Roman" w:eastAsia="Times New Roman" w:hAnsi="Times New Roman" w:cs="Times New Roman"/>
          <w:lang w:val="uk-UA" w:eastAsia="en-US"/>
        </w:rPr>
        <w:t>водіїв</w:t>
      </w:r>
      <w:r w:rsidRPr="003B61E5">
        <w:rPr>
          <w:rFonts w:ascii="Times New Roman" w:eastAsia="Times New Roman" w:hAnsi="Times New Roman" w:cs="Times New Roman"/>
          <w:spacing w:val="-6"/>
          <w:lang w:val="uk-UA" w:eastAsia="en-US"/>
        </w:rPr>
        <w:t xml:space="preserve"> </w:t>
      </w:r>
      <w:r w:rsidRPr="003B61E5">
        <w:rPr>
          <w:rFonts w:ascii="Times New Roman" w:eastAsia="Times New Roman" w:hAnsi="Times New Roman" w:cs="Times New Roman"/>
          <w:lang w:val="uk-UA" w:eastAsia="en-US"/>
        </w:rPr>
        <w:t>на</w:t>
      </w:r>
      <w:r w:rsidRPr="003B61E5">
        <w:rPr>
          <w:rFonts w:ascii="Times New Roman" w:eastAsia="Times New Roman" w:hAnsi="Times New Roman" w:cs="Times New Roman"/>
          <w:spacing w:val="-3"/>
          <w:lang w:val="uk-UA" w:eastAsia="en-US"/>
        </w:rPr>
        <w:t xml:space="preserve"> </w:t>
      </w:r>
      <w:r w:rsidRPr="003B61E5">
        <w:rPr>
          <w:rFonts w:ascii="Times New Roman" w:eastAsia="Times New Roman" w:hAnsi="Times New Roman" w:cs="Times New Roman"/>
          <w:lang w:val="uk-UA" w:eastAsia="en-US"/>
        </w:rPr>
        <w:t>вулицях</w:t>
      </w:r>
      <w:r w:rsidRPr="003B61E5">
        <w:rPr>
          <w:rFonts w:ascii="Times New Roman" w:eastAsia="Times New Roman" w:hAnsi="Times New Roman" w:cs="Times New Roman"/>
          <w:spacing w:val="-4"/>
          <w:lang w:val="uk-UA" w:eastAsia="en-US"/>
        </w:rPr>
        <w:t xml:space="preserve"> </w:t>
      </w:r>
      <w:r w:rsidRPr="003B61E5">
        <w:rPr>
          <w:rFonts w:ascii="Times New Roman" w:eastAsia="Times New Roman" w:hAnsi="Times New Roman" w:cs="Times New Roman"/>
          <w:lang w:val="uk-UA" w:eastAsia="en-US"/>
        </w:rPr>
        <w:t>та</w:t>
      </w:r>
      <w:r w:rsidRPr="003B61E5">
        <w:rPr>
          <w:rFonts w:ascii="Times New Roman" w:eastAsia="Times New Roman" w:hAnsi="Times New Roman" w:cs="Times New Roman"/>
          <w:spacing w:val="-2"/>
          <w:lang w:val="uk-UA" w:eastAsia="en-US"/>
        </w:rPr>
        <w:t xml:space="preserve"> дорогах</w:t>
      </w:r>
    </w:p>
    <w:p w:rsidR="00ED2572" w:rsidRDefault="00ED2572" w:rsidP="00ED2572">
      <w:pPr>
        <w:widowControl w:val="0"/>
        <w:spacing w:after="0" w:line="240" w:lineRule="auto"/>
        <w:rPr>
          <w:rFonts w:ascii="Times New Roman" w:eastAsia="Times New Roman" w:hAnsi="Times New Roman" w:cs="Times New Roman"/>
          <w:sz w:val="24"/>
          <w:szCs w:val="24"/>
          <w:lang w:val="uk-UA"/>
        </w:rPr>
      </w:pPr>
    </w:p>
    <w:p w:rsidR="00ED2572" w:rsidRPr="003B61E5" w:rsidRDefault="00ED2572" w:rsidP="00ED2572">
      <w:pPr>
        <w:spacing w:after="0" w:line="240" w:lineRule="auto"/>
        <w:ind w:left="2559" w:right="2561"/>
        <w:jc w:val="center"/>
        <w:rPr>
          <w:rFonts w:ascii="Times New Roman" w:eastAsia="Times New Roman" w:hAnsi="Times New Roman" w:cs="Times New Roman"/>
          <w:b/>
          <w:sz w:val="24"/>
          <w:lang w:val="uk-UA" w:eastAsia="en-US"/>
        </w:rPr>
      </w:pPr>
      <w:r>
        <w:rPr>
          <w:rFonts w:ascii="Times New Roman" w:eastAsia="Times New Roman" w:hAnsi="Times New Roman" w:cs="Times New Roman"/>
          <w:sz w:val="24"/>
          <w:szCs w:val="24"/>
          <w:lang w:val="uk-UA"/>
        </w:rPr>
        <w:br w:type="page"/>
      </w:r>
      <w:r w:rsidRPr="003B61E5">
        <w:rPr>
          <w:rFonts w:ascii="Times New Roman" w:eastAsia="Times New Roman" w:hAnsi="Times New Roman" w:cs="Times New Roman"/>
          <w:b/>
          <w:sz w:val="24"/>
          <w:lang w:val="uk-UA" w:eastAsia="en-US"/>
        </w:rPr>
        <w:lastRenderedPageBreak/>
        <w:t>Навчальна</w:t>
      </w:r>
      <w:r w:rsidRPr="003B61E5">
        <w:rPr>
          <w:rFonts w:ascii="Times New Roman" w:eastAsia="Times New Roman" w:hAnsi="Times New Roman" w:cs="Times New Roman"/>
          <w:b/>
          <w:spacing w:val="-5"/>
          <w:sz w:val="24"/>
          <w:lang w:val="uk-UA" w:eastAsia="en-US"/>
        </w:rPr>
        <w:t xml:space="preserve"> </w:t>
      </w:r>
      <w:r w:rsidRPr="003B61E5">
        <w:rPr>
          <w:rFonts w:ascii="Times New Roman" w:eastAsia="Times New Roman" w:hAnsi="Times New Roman" w:cs="Times New Roman"/>
          <w:b/>
          <w:sz w:val="24"/>
          <w:lang w:val="uk-UA" w:eastAsia="en-US"/>
        </w:rPr>
        <w:t>програма</w:t>
      </w:r>
      <w:r w:rsidRPr="003B61E5">
        <w:rPr>
          <w:rFonts w:ascii="Times New Roman" w:eastAsia="Times New Roman" w:hAnsi="Times New Roman" w:cs="Times New Roman"/>
          <w:b/>
          <w:spacing w:val="-2"/>
          <w:sz w:val="24"/>
          <w:lang w:val="uk-UA" w:eastAsia="en-US"/>
        </w:rPr>
        <w:t xml:space="preserve"> </w:t>
      </w:r>
      <w:r w:rsidRPr="003B61E5">
        <w:rPr>
          <w:rFonts w:ascii="Times New Roman" w:eastAsia="Times New Roman" w:hAnsi="Times New Roman" w:cs="Times New Roman"/>
          <w:b/>
          <w:sz w:val="24"/>
          <w:lang w:val="uk-UA" w:eastAsia="en-US"/>
        </w:rPr>
        <w:t>з</w:t>
      </w:r>
      <w:r w:rsidRPr="003B61E5">
        <w:rPr>
          <w:rFonts w:ascii="Times New Roman" w:eastAsia="Times New Roman" w:hAnsi="Times New Roman" w:cs="Times New Roman"/>
          <w:b/>
          <w:spacing w:val="-3"/>
          <w:sz w:val="24"/>
          <w:lang w:val="uk-UA" w:eastAsia="en-US"/>
        </w:rPr>
        <w:t xml:space="preserve"> </w:t>
      </w:r>
      <w:r w:rsidRPr="003B61E5">
        <w:rPr>
          <w:rFonts w:ascii="Times New Roman" w:eastAsia="Times New Roman" w:hAnsi="Times New Roman" w:cs="Times New Roman"/>
          <w:b/>
          <w:spacing w:val="-2"/>
          <w:sz w:val="24"/>
          <w:lang w:val="uk-UA" w:eastAsia="en-US"/>
        </w:rPr>
        <w:t>предмета</w:t>
      </w:r>
    </w:p>
    <w:p w:rsidR="00ED2572" w:rsidRDefault="00ED2572" w:rsidP="00ED2572">
      <w:pPr>
        <w:widowControl w:val="0"/>
        <w:spacing w:after="0" w:line="240" w:lineRule="auto"/>
        <w:jc w:val="center"/>
        <w:rPr>
          <w:rFonts w:ascii="Times New Roman" w:eastAsia="Times New Roman" w:hAnsi="Times New Roman" w:cs="Times New Roman"/>
          <w:b/>
          <w:spacing w:val="-2"/>
          <w:sz w:val="24"/>
          <w:lang w:val="uk-UA" w:eastAsia="en-US"/>
        </w:rPr>
      </w:pPr>
      <w:r w:rsidRPr="003B61E5">
        <w:rPr>
          <w:rFonts w:ascii="Times New Roman" w:eastAsia="Times New Roman" w:hAnsi="Times New Roman" w:cs="Times New Roman"/>
          <w:b/>
          <w:sz w:val="24"/>
          <w:lang w:val="uk-UA" w:eastAsia="en-US"/>
        </w:rPr>
        <w:t>«Охорона</w:t>
      </w:r>
      <w:r w:rsidRPr="003B61E5">
        <w:rPr>
          <w:rFonts w:ascii="Times New Roman" w:eastAsia="Times New Roman" w:hAnsi="Times New Roman" w:cs="Times New Roman"/>
          <w:b/>
          <w:spacing w:val="-5"/>
          <w:sz w:val="24"/>
          <w:lang w:val="uk-UA" w:eastAsia="en-US"/>
        </w:rPr>
        <w:t xml:space="preserve"> </w:t>
      </w:r>
      <w:r w:rsidRPr="003B61E5">
        <w:rPr>
          <w:rFonts w:ascii="Times New Roman" w:eastAsia="Times New Roman" w:hAnsi="Times New Roman" w:cs="Times New Roman"/>
          <w:b/>
          <w:sz w:val="24"/>
          <w:lang w:val="uk-UA" w:eastAsia="en-US"/>
        </w:rPr>
        <w:t>праці</w:t>
      </w:r>
      <w:r w:rsidRPr="003B61E5">
        <w:rPr>
          <w:rFonts w:ascii="Times New Roman" w:eastAsia="Times New Roman" w:hAnsi="Times New Roman" w:cs="Times New Roman"/>
          <w:b/>
          <w:spacing w:val="-4"/>
          <w:sz w:val="24"/>
          <w:lang w:val="uk-UA" w:eastAsia="en-US"/>
        </w:rPr>
        <w:t xml:space="preserve"> </w:t>
      </w:r>
      <w:r w:rsidRPr="003B61E5">
        <w:rPr>
          <w:rFonts w:ascii="Times New Roman" w:eastAsia="Times New Roman" w:hAnsi="Times New Roman" w:cs="Times New Roman"/>
          <w:b/>
          <w:sz w:val="24"/>
          <w:lang w:val="uk-UA" w:eastAsia="en-US"/>
        </w:rPr>
        <w:t>та</w:t>
      </w:r>
      <w:r w:rsidRPr="003B61E5">
        <w:rPr>
          <w:rFonts w:ascii="Times New Roman" w:eastAsia="Times New Roman" w:hAnsi="Times New Roman" w:cs="Times New Roman"/>
          <w:b/>
          <w:spacing w:val="-4"/>
          <w:sz w:val="24"/>
          <w:lang w:val="uk-UA" w:eastAsia="en-US"/>
        </w:rPr>
        <w:t xml:space="preserve"> </w:t>
      </w:r>
      <w:r w:rsidRPr="003B61E5">
        <w:rPr>
          <w:rFonts w:ascii="Times New Roman" w:eastAsia="Times New Roman" w:hAnsi="Times New Roman" w:cs="Times New Roman"/>
          <w:b/>
          <w:sz w:val="24"/>
          <w:lang w:val="uk-UA" w:eastAsia="en-US"/>
        </w:rPr>
        <w:t>навколишнього</w:t>
      </w:r>
      <w:r w:rsidRPr="003B61E5">
        <w:rPr>
          <w:rFonts w:ascii="Times New Roman" w:eastAsia="Times New Roman" w:hAnsi="Times New Roman" w:cs="Times New Roman"/>
          <w:b/>
          <w:spacing w:val="-9"/>
          <w:sz w:val="24"/>
          <w:lang w:val="uk-UA" w:eastAsia="en-US"/>
        </w:rPr>
        <w:t xml:space="preserve"> </w:t>
      </w:r>
      <w:r w:rsidRPr="003B61E5">
        <w:rPr>
          <w:rFonts w:ascii="Times New Roman" w:eastAsia="Times New Roman" w:hAnsi="Times New Roman" w:cs="Times New Roman"/>
          <w:b/>
          <w:spacing w:val="-2"/>
          <w:sz w:val="24"/>
          <w:lang w:val="uk-UA" w:eastAsia="en-US"/>
        </w:rPr>
        <w:t>середовища»</w:t>
      </w:r>
    </w:p>
    <w:p w:rsidR="00ED2572" w:rsidRDefault="00ED2572" w:rsidP="00ED2572">
      <w:pPr>
        <w:widowControl w:val="0"/>
        <w:spacing w:after="0" w:line="240" w:lineRule="auto"/>
        <w:rPr>
          <w:rFonts w:ascii="Times New Roman" w:eastAsia="Times New Roman" w:hAnsi="Times New Roman" w:cs="Times New Roman"/>
          <w:lang w:val="uk-UA" w:eastAsia="en-US"/>
        </w:rPr>
      </w:pPr>
      <w:r w:rsidRPr="003B61E5">
        <w:rPr>
          <w:rFonts w:ascii="Times New Roman" w:eastAsia="Times New Roman" w:hAnsi="Times New Roman" w:cs="Times New Roman"/>
          <w:lang w:val="uk-UA" w:eastAsia="en-US"/>
        </w:rPr>
        <w:t>Професія:</w:t>
      </w:r>
      <w:r w:rsidRPr="003B61E5">
        <w:rPr>
          <w:rFonts w:ascii="Times New Roman" w:eastAsia="Times New Roman" w:hAnsi="Times New Roman" w:cs="Times New Roman"/>
          <w:spacing w:val="-12"/>
          <w:lang w:val="uk-UA" w:eastAsia="en-US"/>
        </w:rPr>
        <w:t xml:space="preserve"> </w:t>
      </w:r>
      <w:r w:rsidRPr="003B61E5">
        <w:rPr>
          <w:rFonts w:ascii="Times New Roman" w:eastAsia="Times New Roman" w:hAnsi="Times New Roman" w:cs="Times New Roman"/>
          <w:lang w:val="uk-UA" w:eastAsia="en-US"/>
        </w:rPr>
        <w:t>Водій</w:t>
      </w:r>
      <w:r w:rsidRPr="003B61E5">
        <w:rPr>
          <w:rFonts w:ascii="Times New Roman" w:eastAsia="Times New Roman" w:hAnsi="Times New Roman" w:cs="Times New Roman"/>
          <w:spacing w:val="-10"/>
          <w:lang w:val="uk-UA" w:eastAsia="en-US"/>
        </w:rPr>
        <w:t xml:space="preserve"> </w:t>
      </w:r>
      <w:r w:rsidRPr="003B61E5">
        <w:rPr>
          <w:rFonts w:ascii="Times New Roman" w:eastAsia="Times New Roman" w:hAnsi="Times New Roman" w:cs="Times New Roman"/>
          <w:lang w:val="uk-UA" w:eastAsia="en-US"/>
        </w:rPr>
        <w:t>автотранспортного</w:t>
      </w:r>
      <w:r w:rsidRPr="003B61E5">
        <w:rPr>
          <w:rFonts w:ascii="Times New Roman" w:eastAsia="Times New Roman" w:hAnsi="Times New Roman" w:cs="Times New Roman"/>
          <w:spacing w:val="-9"/>
          <w:lang w:val="uk-UA" w:eastAsia="en-US"/>
        </w:rPr>
        <w:t xml:space="preserve"> </w:t>
      </w:r>
      <w:r w:rsidRPr="003B61E5">
        <w:rPr>
          <w:rFonts w:ascii="Times New Roman" w:eastAsia="Times New Roman" w:hAnsi="Times New Roman" w:cs="Times New Roman"/>
          <w:lang w:val="uk-UA" w:eastAsia="en-US"/>
        </w:rPr>
        <w:t>засобу Рівень кваліфікації: категорія С</w:t>
      </w:r>
    </w:p>
    <w:p w:rsidR="00ED2572" w:rsidRDefault="00ED2572" w:rsidP="00ED2572">
      <w:pPr>
        <w:widowControl w:val="0"/>
        <w:spacing w:after="0" w:line="240" w:lineRule="auto"/>
        <w:rPr>
          <w:rFonts w:ascii="Times New Roman" w:eastAsia="Times New Roman" w:hAnsi="Times New Roman" w:cs="Times New Roman"/>
          <w:b/>
          <w:spacing w:val="-2"/>
          <w:sz w:val="24"/>
          <w:lang w:val="uk-UA" w:eastAsia="en-US"/>
        </w:rPr>
      </w:pPr>
    </w:p>
    <w:tbl>
      <w:tblPr>
        <w:tblW w:w="0" w:type="auto"/>
        <w:tblInd w:w="5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48"/>
        <w:gridCol w:w="6523"/>
        <w:gridCol w:w="1136"/>
        <w:gridCol w:w="1274"/>
        <w:gridCol w:w="2834"/>
      </w:tblGrid>
      <w:tr w:rsidR="00ED2572" w:rsidTr="00ED2572">
        <w:trPr>
          <w:trHeight w:val="300"/>
        </w:trPr>
        <w:tc>
          <w:tcPr>
            <w:tcW w:w="748" w:type="dxa"/>
            <w:vMerge w:val="restart"/>
            <w:shd w:val="clear" w:color="auto" w:fill="auto"/>
          </w:tcPr>
          <w:p w:rsidR="00ED2572" w:rsidRPr="002E5558" w:rsidRDefault="00ED2572" w:rsidP="00ED2572">
            <w:pPr>
              <w:pStyle w:val="TableParagraph"/>
              <w:spacing w:line="235" w:lineRule="auto"/>
              <w:ind w:left="229" w:right="202" w:firstLine="24"/>
              <w:rPr>
                <w:sz w:val="24"/>
              </w:rPr>
            </w:pPr>
            <w:r w:rsidRPr="002E5558">
              <w:rPr>
                <w:b/>
                <w:spacing w:val="-10"/>
                <w:sz w:val="24"/>
              </w:rPr>
              <w:t xml:space="preserve">№ </w:t>
            </w:r>
            <w:r w:rsidRPr="002E5558">
              <w:rPr>
                <w:b/>
                <w:spacing w:val="-5"/>
                <w:sz w:val="24"/>
              </w:rPr>
              <w:t>з/</w:t>
            </w:r>
            <w:r w:rsidRPr="002E5558">
              <w:rPr>
                <w:spacing w:val="-5"/>
                <w:sz w:val="24"/>
              </w:rPr>
              <w:t>п</w:t>
            </w:r>
          </w:p>
        </w:tc>
        <w:tc>
          <w:tcPr>
            <w:tcW w:w="6523" w:type="dxa"/>
            <w:vMerge w:val="restart"/>
            <w:shd w:val="clear" w:color="auto" w:fill="auto"/>
          </w:tcPr>
          <w:p w:rsidR="00ED2572" w:rsidRPr="002E5558" w:rsidRDefault="00ED2572" w:rsidP="00ED2572">
            <w:pPr>
              <w:pStyle w:val="TableParagraph"/>
              <w:spacing w:line="272" w:lineRule="exact"/>
              <w:ind w:left="23"/>
              <w:jc w:val="center"/>
              <w:rPr>
                <w:b/>
                <w:sz w:val="24"/>
              </w:rPr>
            </w:pPr>
            <w:r w:rsidRPr="002E5558">
              <w:rPr>
                <w:b/>
                <w:spacing w:val="-4"/>
                <w:sz w:val="24"/>
              </w:rPr>
              <w:t>Тема</w:t>
            </w:r>
          </w:p>
        </w:tc>
        <w:tc>
          <w:tcPr>
            <w:tcW w:w="2410" w:type="dxa"/>
            <w:gridSpan w:val="2"/>
            <w:tcBorders>
              <w:right w:val="single" w:sz="4" w:space="0" w:color="000000"/>
            </w:tcBorders>
            <w:shd w:val="clear" w:color="auto" w:fill="auto"/>
          </w:tcPr>
          <w:p w:rsidR="00ED2572" w:rsidRPr="002E5558" w:rsidRDefault="00ED2572" w:rsidP="00ED2572">
            <w:pPr>
              <w:pStyle w:val="TableParagraph"/>
              <w:spacing w:line="272" w:lineRule="exact"/>
              <w:ind w:left="182"/>
              <w:rPr>
                <w:b/>
                <w:sz w:val="24"/>
              </w:rPr>
            </w:pPr>
            <w:r w:rsidRPr="002E5558">
              <w:rPr>
                <w:b/>
                <w:sz w:val="24"/>
              </w:rPr>
              <w:t>Кількість</w:t>
            </w:r>
            <w:r w:rsidRPr="002E5558">
              <w:rPr>
                <w:b/>
                <w:spacing w:val="-2"/>
                <w:sz w:val="24"/>
              </w:rPr>
              <w:t xml:space="preserve"> </w:t>
            </w:r>
            <w:r w:rsidRPr="002E5558">
              <w:rPr>
                <w:b/>
                <w:spacing w:val="-4"/>
                <w:sz w:val="24"/>
              </w:rPr>
              <w:t>годин</w:t>
            </w:r>
          </w:p>
        </w:tc>
        <w:tc>
          <w:tcPr>
            <w:tcW w:w="2834" w:type="dxa"/>
            <w:vMerge w:val="restart"/>
            <w:tcBorders>
              <w:left w:val="single" w:sz="4" w:space="0" w:color="000000"/>
            </w:tcBorders>
            <w:shd w:val="clear" w:color="auto" w:fill="auto"/>
          </w:tcPr>
          <w:p w:rsidR="00ED2572" w:rsidRPr="002E5558" w:rsidRDefault="00ED2572" w:rsidP="00ED2572">
            <w:pPr>
              <w:pStyle w:val="TableParagraph"/>
              <w:ind w:left="245" w:right="203" w:firstLine="172"/>
              <w:rPr>
                <w:b/>
                <w:sz w:val="24"/>
              </w:rPr>
            </w:pPr>
            <w:r w:rsidRPr="002E5558">
              <w:rPr>
                <w:b/>
                <w:spacing w:val="-2"/>
                <w:sz w:val="24"/>
              </w:rPr>
              <w:t>Форма контролю</w:t>
            </w:r>
          </w:p>
        </w:tc>
      </w:tr>
      <w:tr w:rsidR="00ED2572" w:rsidTr="00ED2572">
        <w:trPr>
          <w:trHeight w:val="551"/>
        </w:trPr>
        <w:tc>
          <w:tcPr>
            <w:tcW w:w="748" w:type="dxa"/>
            <w:vMerge/>
            <w:tcBorders>
              <w:top w:val="nil"/>
            </w:tcBorders>
            <w:shd w:val="clear" w:color="auto" w:fill="auto"/>
          </w:tcPr>
          <w:p w:rsidR="00ED2572" w:rsidRPr="002E5558" w:rsidRDefault="00ED2572" w:rsidP="00ED2572">
            <w:pPr>
              <w:rPr>
                <w:sz w:val="2"/>
                <w:szCs w:val="2"/>
              </w:rPr>
            </w:pPr>
          </w:p>
        </w:tc>
        <w:tc>
          <w:tcPr>
            <w:tcW w:w="6523" w:type="dxa"/>
            <w:vMerge/>
            <w:tcBorders>
              <w:top w:val="nil"/>
            </w:tcBorders>
            <w:shd w:val="clear" w:color="auto" w:fill="auto"/>
          </w:tcPr>
          <w:p w:rsidR="00ED2572" w:rsidRPr="002E5558" w:rsidRDefault="00ED2572" w:rsidP="00ED2572">
            <w:pPr>
              <w:rPr>
                <w:sz w:val="2"/>
                <w:szCs w:val="2"/>
              </w:rPr>
            </w:pPr>
          </w:p>
        </w:tc>
        <w:tc>
          <w:tcPr>
            <w:tcW w:w="1136" w:type="dxa"/>
            <w:shd w:val="clear" w:color="auto" w:fill="auto"/>
          </w:tcPr>
          <w:p w:rsidR="00ED2572" w:rsidRPr="002E5558" w:rsidRDefault="00ED2572" w:rsidP="00ED2572">
            <w:pPr>
              <w:pStyle w:val="TableParagraph"/>
              <w:spacing w:line="272" w:lineRule="exact"/>
              <w:ind w:left="32" w:right="38"/>
              <w:rPr>
                <w:b/>
                <w:sz w:val="24"/>
              </w:rPr>
            </w:pPr>
            <w:r w:rsidRPr="002E5558">
              <w:rPr>
                <w:b/>
                <w:spacing w:val="-2"/>
                <w:sz w:val="24"/>
              </w:rPr>
              <w:t>Всього</w:t>
            </w:r>
          </w:p>
        </w:tc>
        <w:tc>
          <w:tcPr>
            <w:tcW w:w="1274" w:type="dxa"/>
            <w:tcBorders>
              <w:right w:val="single" w:sz="4" w:space="0" w:color="000000"/>
            </w:tcBorders>
            <w:shd w:val="clear" w:color="auto" w:fill="auto"/>
          </w:tcPr>
          <w:p w:rsidR="00ED2572" w:rsidRPr="002E5558" w:rsidRDefault="00ED2572" w:rsidP="00ED2572">
            <w:pPr>
              <w:pStyle w:val="TableParagraph"/>
              <w:spacing w:line="272" w:lineRule="exact"/>
              <w:ind w:left="21" w:right="5"/>
              <w:rPr>
                <w:b/>
                <w:sz w:val="24"/>
              </w:rPr>
            </w:pPr>
            <w:r w:rsidRPr="002E5558">
              <w:rPr>
                <w:b/>
                <w:sz w:val="24"/>
              </w:rPr>
              <w:t>З</w:t>
            </w:r>
            <w:r w:rsidRPr="002E5558">
              <w:rPr>
                <w:b/>
                <w:spacing w:val="2"/>
                <w:sz w:val="24"/>
              </w:rPr>
              <w:t xml:space="preserve"> </w:t>
            </w:r>
            <w:r w:rsidRPr="002E5558">
              <w:rPr>
                <w:b/>
                <w:sz w:val="24"/>
              </w:rPr>
              <w:t>них</w:t>
            </w:r>
            <w:r w:rsidRPr="002E5558">
              <w:rPr>
                <w:b/>
                <w:spacing w:val="-4"/>
                <w:sz w:val="24"/>
              </w:rPr>
              <w:t xml:space="preserve"> </w:t>
            </w:r>
            <w:r w:rsidRPr="002E5558">
              <w:rPr>
                <w:b/>
                <w:spacing w:val="-5"/>
                <w:sz w:val="24"/>
              </w:rPr>
              <w:t>на</w:t>
            </w:r>
          </w:p>
          <w:p w:rsidR="00ED2572" w:rsidRPr="002E5558" w:rsidRDefault="00ED2572" w:rsidP="00ED2572">
            <w:pPr>
              <w:pStyle w:val="TableParagraph"/>
              <w:spacing w:line="260" w:lineRule="exact"/>
              <w:ind w:left="21"/>
              <w:rPr>
                <w:b/>
                <w:sz w:val="24"/>
              </w:rPr>
            </w:pPr>
            <w:r w:rsidRPr="002E5558">
              <w:rPr>
                <w:b/>
                <w:spacing w:val="-5"/>
                <w:sz w:val="24"/>
              </w:rPr>
              <w:t>ЛПР</w:t>
            </w:r>
          </w:p>
        </w:tc>
        <w:tc>
          <w:tcPr>
            <w:tcW w:w="2834" w:type="dxa"/>
            <w:vMerge/>
            <w:tcBorders>
              <w:top w:val="nil"/>
              <w:left w:val="single" w:sz="4" w:space="0" w:color="000000"/>
            </w:tcBorders>
            <w:shd w:val="clear" w:color="auto" w:fill="auto"/>
          </w:tcPr>
          <w:p w:rsidR="00ED2572" w:rsidRPr="002E5558" w:rsidRDefault="00ED2572" w:rsidP="00ED2572">
            <w:pPr>
              <w:rPr>
                <w:sz w:val="2"/>
                <w:szCs w:val="2"/>
              </w:rPr>
            </w:pPr>
          </w:p>
        </w:tc>
      </w:tr>
      <w:tr w:rsidR="00ED2572" w:rsidTr="00ED2572">
        <w:trPr>
          <w:trHeight w:val="276"/>
        </w:trPr>
        <w:tc>
          <w:tcPr>
            <w:tcW w:w="748" w:type="dxa"/>
            <w:shd w:val="clear" w:color="auto" w:fill="auto"/>
          </w:tcPr>
          <w:p w:rsidR="00ED2572" w:rsidRPr="002E5558" w:rsidRDefault="00ED2572" w:rsidP="00ED2572">
            <w:pPr>
              <w:pStyle w:val="TableParagraph"/>
              <w:spacing w:line="256" w:lineRule="exact"/>
              <w:ind w:left="24"/>
              <w:rPr>
                <w:sz w:val="24"/>
              </w:rPr>
            </w:pPr>
            <w:r w:rsidRPr="002E5558">
              <w:rPr>
                <w:spacing w:val="-5"/>
                <w:sz w:val="24"/>
              </w:rPr>
              <w:t>1.</w:t>
            </w:r>
          </w:p>
        </w:tc>
        <w:tc>
          <w:tcPr>
            <w:tcW w:w="6523" w:type="dxa"/>
            <w:shd w:val="clear" w:color="auto" w:fill="auto"/>
          </w:tcPr>
          <w:p w:rsidR="00ED2572" w:rsidRPr="002E5558" w:rsidRDefault="00ED2572" w:rsidP="00ED2572">
            <w:pPr>
              <w:pStyle w:val="TableParagraph"/>
              <w:spacing w:line="256" w:lineRule="exact"/>
              <w:ind w:left="181"/>
              <w:rPr>
                <w:sz w:val="24"/>
              </w:rPr>
            </w:pPr>
            <w:r w:rsidRPr="002E5558">
              <w:rPr>
                <w:sz w:val="24"/>
              </w:rPr>
              <w:t>Правові</w:t>
            </w:r>
            <w:r w:rsidRPr="002E5558">
              <w:rPr>
                <w:spacing w:val="-4"/>
                <w:sz w:val="24"/>
              </w:rPr>
              <w:t xml:space="preserve"> </w:t>
            </w:r>
            <w:r w:rsidRPr="002E5558">
              <w:rPr>
                <w:sz w:val="24"/>
              </w:rPr>
              <w:t>та</w:t>
            </w:r>
            <w:r w:rsidRPr="002E5558">
              <w:rPr>
                <w:spacing w:val="-4"/>
                <w:sz w:val="24"/>
              </w:rPr>
              <w:t xml:space="preserve"> </w:t>
            </w:r>
            <w:r w:rsidRPr="002E5558">
              <w:rPr>
                <w:sz w:val="24"/>
              </w:rPr>
              <w:t>організаційні</w:t>
            </w:r>
            <w:r w:rsidRPr="002E5558">
              <w:rPr>
                <w:spacing w:val="-4"/>
                <w:sz w:val="24"/>
              </w:rPr>
              <w:t xml:space="preserve"> </w:t>
            </w:r>
            <w:r w:rsidRPr="002E5558">
              <w:rPr>
                <w:sz w:val="24"/>
              </w:rPr>
              <w:t>основи</w:t>
            </w:r>
            <w:r w:rsidRPr="002E5558">
              <w:rPr>
                <w:spacing w:val="-6"/>
                <w:sz w:val="24"/>
              </w:rPr>
              <w:t xml:space="preserve"> </w:t>
            </w:r>
            <w:r w:rsidRPr="002E5558">
              <w:rPr>
                <w:sz w:val="24"/>
              </w:rPr>
              <w:t>охорони</w:t>
            </w:r>
            <w:r w:rsidRPr="002E5558">
              <w:rPr>
                <w:spacing w:val="-5"/>
                <w:sz w:val="24"/>
              </w:rPr>
              <w:t xml:space="preserve"> </w:t>
            </w:r>
            <w:r w:rsidRPr="002E5558">
              <w:rPr>
                <w:spacing w:val="-2"/>
                <w:sz w:val="24"/>
              </w:rPr>
              <w:t>праці.</w:t>
            </w:r>
          </w:p>
        </w:tc>
        <w:tc>
          <w:tcPr>
            <w:tcW w:w="1136" w:type="dxa"/>
            <w:shd w:val="clear" w:color="auto" w:fill="auto"/>
          </w:tcPr>
          <w:p w:rsidR="00ED2572" w:rsidRPr="002E5558" w:rsidRDefault="00ED2572" w:rsidP="00ED2572">
            <w:pPr>
              <w:pStyle w:val="TableParagraph"/>
              <w:spacing w:line="256" w:lineRule="exact"/>
              <w:ind w:left="53" w:right="38"/>
              <w:rPr>
                <w:sz w:val="24"/>
              </w:rPr>
            </w:pPr>
            <w:r w:rsidRPr="002E5558">
              <w:rPr>
                <w:spacing w:val="-10"/>
                <w:sz w:val="24"/>
              </w:rPr>
              <w:t>1</w:t>
            </w:r>
          </w:p>
        </w:tc>
        <w:tc>
          <w:tcPr>
            <w:tcW w:w="1274" w:type="dxa"/>
            <w:tcBorders>
              <w:right w:val="single" w:sz="4" w:space="0" w:color="000000"/>
            </w:tcBorders>
            <w:shd w:val="clear" w:color="auto" w:fill="auto"/>
          </w:tcPr>
          <w:p w:rsidR="00ED2572" w:rsidRPr="002E5558" w:rsidRDefault="00ED2572" w:rsidP="00ED2572">
            <w:pPr>
              <w:pStyle w:val="TableParagraph"/>
              <w:rPr>
                <w:sz w:val="20"/>
              </w:rPr>
            </w:pPr>
          </w:p>
        </w:tc>
        <w:tc>
          <w:tcPr>
            <w:tcW w:w="2834" w:type="dxa"/>
            <w:tcBorders>
              <w:left w:val="single" w:sz="4" w:space="0" w:color="000000"/>
            </w:tcBorders>
            <w:shd w:val="clear" w:color="auto" w:fill="auto"/>
          </w:tcPr>
          <w:p w:rsidR="00ED2572" w:rsidRPr="002E5558" w:rsidRDefault="00ED2572" w:rsidP="00ED2572">
            <w:pPr>
              <w:pStyle w:val="TableParagraph"/>
              <w:rPr>
                <w:sz w:val="20"/>
              </w:rPr>
            </w:pPr>
          </w:p>
        </w:tc>
      </w:tr>
      <w:tr w:rsidR="00ED2572" w:rsidTr="00ED2572">
        <w:trPr>
          <w:trHeight w:val="260"/>
        </w:trPr>
        <w:tc>
          <w:tcPr>
            <w:tcW w:w="748" w:type="dxa"/>
            <w:shd w:val="clear" w:color="auto" w:fill="auto"/>
          </w:tcPr>
          <w:p w:rsidR="00ED2572" w:rsidRPr="002E5558" w:rsidRDefault="00ED2572" w:rsidP="00ED2572">
            <w:pPr>
              <w:pStyle w:val="TableParagraph"/>
              <w:spacing w:line="268" w:lineRule="exact"/>
              <w:ind w:left="24"/>
              <w:rPr>
                <w:sz w:val="24"/>
              </w:rPr>
            </w:pPr>
            <w:r w:rsidRPr="002E5558">
              <w:rPr>
                <w:spacing w:val="-5"/>
                <w:sz w:val="24"/>
              </w:rPr>
              <w:t>2.</w:t>
            </w:r>
          </w:p>
        </w:tc>
        <w:tc>
          <w:tcPr>
            <w:tcW w:w="6523" w:type="dxa"/>
            <w:shd w:val="clear" w:color="auto" w:fill="auto"/>
          </w:tcPr>
          <w:p w:rsidR="00ED2572" w:rsidRPr="002E5558" w:rsidRDefault="00ED2572" w:rsidP="00ED2572">
            <w:pPr>
              <w:pStyle w:val="TableParagraph"/>
              <w:spacing w:line="268" w:lineRule="exact"/>
              <w:ind w:left="181"/>
              <w:rPr>
                <w:sz w:val="24"/>
              </w:rPr>
            </w:pPr>
            <w:r w:rsidRPr="002E5558">
              <w:rPr>
                <w:sz w:val="24"/>
              </w:rPr>
              <w:t>Правила</w:t>
            </w:r>
            <w:r w:rsidRPr="002E5558">
              <w:rPr>
                <w:spacing w:val="-3"/>
                <w:sz w:val="24"/>
              </w:rPr>
              <w:t xml:space="preserve"> </w:t>
            </w:r>
            <w:r w:rsidRPr="002E5558">
              <w:rPr>
                <w:sz w:val="24"/>
              </w:rPr>
              <w:t>охорони</w:t>
            </w:r>
            <w:r w:rsidRPr="002E5558">
              <w:rPr>
                <w:spacing w:val="-3"/>
                <w:sz w:val="24"/>
              </w:rPr>
              <w:t xml:space="preserve"> </w:t>
            </w:r>
            <w:r w:rsidRPr="002E5558">
              <w:rPr>
                <w:sz w:val="24"/>
              </w:rPr>
              <w:t>праці у</w:t>
            </w:r>
            <w:r w:rsidRPr="002E5558">
              <w:rPr>
                <w:spacing w:val="-7"/>
                <w:sz w:val="24"/>
              </w:rPr>
              <w:t xml:space="preserve"> </w:t>
            </w:r>
            <w:r w:rsidRPr="002E5558">
              <w:rPr>
                <w:sz w:val="24"/>
              </w:rPr>
              <w:t>галузі</w:t>
            </w:r>
            <w:r w:rsidRPr="002E5558">
              <w:rPr>
                <w:spacing w:val="-2"/>
                <w:sz w:val="24"/>
              </w:rPr>
              <w:t xml:space="preserve"> транспортного господарства.</w:t>
            </w:r>
          </w:p>
        </w:tc>
        <w:tc>
          <w:tcPr>
            <w:tcW w:w="1136" w:type="dxa"/>
            <w:shd w:val="clear" w:color="auto" w:fill="auto"/>
          </w:tcPr>
          <w:p w:rsidR="00ED2572" w:rsidRPr="002E5558" w:rsidRDefault="00ED2572" w:rsidP="00ED2572">
            <w:pPr>
              <w:pStyle w:val="TableParagraph"/>
              <w:spacing w:line="268" w:lineRule="exact"/>
              <w:ind w:left="53" w:right="38"/>
              <w:rPr>
                <w:sz w:val="24"/>
              </w:rPr>
            </w:pPr>
            <w:r w:rsidRPr="002E5558">
              <w:rPr>
                <w:spacing w:val="-10"/>
                <w:sz w:val="24"/>
              </w:rPr>
              <w:t>8</w:t>
            </w:r>
          </w:p>
        </w:tc>
        <w:tc>
          <w:tcPr>
            <w:tcW w:w="1274" w:type="dxa"/>
            <w:tcBorders>
              <w:right w:val="single" w:sz="4" w:space="0" w:color="000000"/>
            </w:tcBorders>
            <w:shd w:val="clear" w:color="auto" w:fill="auto"/>
          </w:tcPr>
          <w:p w:rsidR="00ED2572" w:rsidRPr="002E5558" w:rsidRDefault="00ED2572" w:rsidP="00ED2572">
            <w:pPr>
              <w:pStyle w:val="TableParagraph"/>
              <w:rPr>
                <w:sz w:val="24"/>
              </w:rPr>
            </w:pPr>
          </w:p>
        </w:tc>
        <w:tc>
          <w:tcPr>
            <w:tcW w:w="2834" w:type="dxa"/>
            <w:tcBorders>
              <w:left w:val="single" w:sz="4" w:space="0" w:color="000000"/>
            </w:tcBorders>
            <w:shd w:val="clear" w:color="auto" w:fill="auto"/>
          </w:tcPr>
          <w:p w:rsidR="00ED2572" w:rsidRPr="002E5558" w:rsidRDefault="00ED2572" w:rsidP="00ED2572">
            <w:pPr>
              <w:pStyle w:val="TableParagraph"/>
              <w:spacing w:line="268" w:lineRule="exact"/>
              <w:ind w:left="36" w:right="6"/>
              <w:rPr>
                <w:sz w:val="24"/>
              </w:rPr>
            </w:pPr>
            <w:r w:rsidRPr="002E5558">
              <w:rPr>
                <w:spacing w:val="-2"/>
                <w:sz w:val="24"/>
              </w:rPr>
              <w:t>Опитування тести</w:t>
            </w:r>
          </w:p>
        </w:tc>
      </w:tr>
      <w:tr w:rsidR="00ED2572" w:rsidTr="00ED2572">
        <w:trPr>
          <w:trHeight w:val="276"/>
        </w:trPr>
        <w:tc>
          <w:tcPr>
            <w:tcW w:w="748" w:type="dxa"/>
            <w:shd w:val="clear" w:color="auto" w:fill="auto"/>
          </w:tcPr>
          <w:p w:rsidR="00ED2572" w:rsidRPr="002E5558" w:rsidRDefault="00ED2572" w:rsidP="00ED2572">
            <w:pPr>
              <w:pStyle w:val="TableParagraph"/>
              <w:spacing w:line="256" w:lineRule="exact"/>
              <w:ind w:left="24"/>
              <w:rPr>
                <w:sz w:val="24"/>
              </w:rPr>
            </w:pPr>
            <w:r w:rsidRPr="002E5558">
              <w:rPr>
                <w:spacing w:val="-5"/>
                <w:sz w:val="24"/>
              </w:rPr>
              <w:t>3.</w:t>
            </w:r>
          </w:p>
        </w:tc>
        <w:tc>
          <w:tcPr>
            <w:tcW w:w="6523" w:type="dxa"/>
            <w:shd w:val="clear" w:color="auto" w:fill="auto"/>
          </w:tcPr>
          <w:p w:rsidR="00ED2572" w:rsidRPr="002E5558" w:rsidRDefault="00ED2572" w:rsidP="00ED2572">
            <w:pPr>
              <w:pStyle w:val="TableParagraph"/>
              <w:spacing w:line="256" w:lineRule="exact"/>
              <w:ind w:left="181"/>
              <w:rPr>
                <w:sz w:val="24"/>
              </w:rPr>
            </w:pPr>
            <w:r w:rsidRPr="002E5558">
              <w:rPr>
                <w:sz w:val="24"/>
              </w:rPr>
              <w:t>Охорона</w:t>
            </w:r>
            <w:r w:rsidRPr="002E5558">
              <w:rPr>
                <w:spacing w:val="-6"/>
                <w:sz w:val="24"/>
              </w:rPr>
              <w:t xml:space="preserve"> </w:t>
            </w:r>
            <w:r w:rsidRPr="002E5558">
              <w:rPr>
                <w:sz w:val="24"/>
              </w:rPr>
              <w:t>навколишнього</w:t>
            </w:r>
            <w:r w:rsidRPr="002E5558">
              <w:rPr>
                <w:spacing w:val="-6"/>
                <w:sz w:val="24"/>
              </w:rPr>
              <w:t xml:space="preserve"> </w:t>
            </w:r>
            <w:r w:rsidRPr="002E5558">
              <w:rPr>
                <w:spacing w:val="-2"/>
                <w:sz w:val="24"/>
              </w:rPr>
              <w:t>середовища.</w:t>
            </w:r>
          </w:p>
        </w:tc>
        <w:tc>
          <w:tcPr>
            <w:tcW w:w="1136" w:type="dxa"/>
            <w:shd w:val="clear" w:color="auto" w:fill="auto"/>
          </w:tcPr>
          <w:p w:rsidR="00ED2572" w:rsidRPr="002E5558" w:rsidRDefault="00ED2572" w:rsidP="00ED2572">
            <w:pPr>
              <w:pStyle w:val="TableParagraph"/>
              <w:spacing w:line="256" w:lineRule="exact"/>
              <w:ind w:left="53" w:right="38"/>
              <w:rPr>
                <w:sz w:val="24"/>
              </w:rPr>
            </w:pPr>
            <w:r w:rsidRPr="002E5558">
              <w:rPr>
                <w:spacing w:val="-10"/>
                <w:sz w:val="24"/>
              </w:rPr>
              <w:t>2</w:t>
            </w:r>
          </w:p>
        </w:tc>
        <w:tc>
          <w:tcPr>
            <w:tcW w:w="1274" w:type="dxa"/>
            <w:tcBorders>
              <w:right w:val="single" w:sz="4" w:space="0" w:color="000000"/>
            </w:tcBorders>
            <w:shd w:val="clear" w:color="auto" w:fill="auto"/>
          </w:tcPr>
          <w:p w:rsidR="00ED2572" w:rsidRPr="002E5558" w:rsidRDefault="00ED2572" w:rsidP="00ED2572">
            <w:pPr>
              <w:pStyle w:val="TableParagraph"/>
              <w:rPr>
                <w:sz w:val="20"/>
              </w:rPr>
            </w:pPr>
          </w:p>
        </w:tc>
        <w:tc>
          <w:tcPr>
            <w:tcW w:w="2834" w:type="dxa"/>
            <w:tcBorders>
              <w:left w:val="single" w:sz="4" w:space="0" w:color="000000"/>
            </w:tcBorders>
            <w:shd w:val="clear" w:color="auto" w:fill="auto"/>
          </w:tcPr>
          <w:p w:rsidR="00ED2572" w:rsidRPr="002E5558" w:rsidRDefault="00ED2572" w:rsidP="00ED2572">
            <w:pPr>
              <w:pStyle w:val="TableParagraph"/>
              <w:rPr>
                <w:sz w:val="20"/>
              </w:rPr>
            </w:pPr>
          </w:p>
        </w:tc>
      </w:tr>
      <w:tr w:rsidR="00ED2572" w:rsidTr="00ED2572">
        <w:trPr>
          <w:trHeight w:val="244"/>
        </w:trPr>
        <w:tc>
          <w:tcPr>
            <w:tcW w:w="748" w:type="dxa"/>
            <w:shd w:val="clear" w:color="auto" w:fill="auto"/>
          </w:tcPr>
          <w:p w:rsidR="00ED2572" w:rsidRPr="002E5558" w:rsidRDefault="00ED2572" w:rsidP="00ED2572">
            <w:pPr>
              <w:pStyle w:val="TableParagraph"/>
              <w:spacing w:line="268" w:lineRule="exact"/>
              <w:ind w:left="24"/>
              <w:rPr>
                <w:sz w:val="24"/>
              </w:rPr>
            </w:pPr>
            <w:r w:rsidRPr="002E5558">
              <w:rPr>
                <w:spacing w:val="-5"/>
                <w:sz w:val="24"/>
              </w:rPr>
              <w:t>4.</w:t>
            </w:r>
          </w:p>
        </w:tc>
        <w:tc>
          <w:tcPr>
            <w:tcW w:w="6523" w:type="dxa"/>
            <w:shd w:val="clear" w:color="auto" w:fill="auto"/>
          </w:tcPr>
          <w:p w:rsidR="00ED2572" w:rsidRPr="002E5558" w:rsidRDefault="00ED2572" w:rsidP="00ED2572">
            <w:pPr>
              <w:pStyle w:val="TableParagraph"/>
              <w:spacing w:line="268" w:lineRule="exact"/>
              <w:ind w:left="181"/>
              <w:rPr>
                <w:sz w:val="24"/>
              </w:rPr>
            </w:pPr>
            <w:r w:rsidRPr="002E5558">
              <w:rPr>
                <w:sz w:val="24"/>
              </w:rPr>
              <w:t>Основи</w:t>
            </w:r>
            <w:r w:rsidRPr="002E5558">
              <w:rPr>
                <w:spacing w:val="-6"/>
                <w:sz w:val="24"/>
              </w:rPr>
              <w:t xml:space="preserve"> </w:t>
            </w:r>
            <w:r w:rsidRPr="002E5558">
              <w:rPr>
                <w:sz w:val="24"/>
              </w:rPr>
              <w:t>пожежної</w:t>
            </w:r>
            <w:r w:rsidRPr="002E5558">
              <w:rPr>
                <w:spacing w:val="-4"/>
                <w:sz w:val="24"/>
              </w:rPr>
              <w:t xml:space="preserve"> </w:t>
            </w:r>
            <w:r w:rsidRPr="002E5558">
              <w:rPr>
                <w:spacing w:val="-2"/>
                <w:sz w:val="24"/>
              </w:rPr>
              <w:t>безпеки.</w:t>
            </w:r>
          </w:p>
        </w:tc>
        <w:tc>
          <w:tcPr>
            <w:tcW w:w="1136" w:type="dxa"/>
            <w:shd w:val="clear" w:color="auto" w:fill="auto"/>
          </w:tcPr>
          <w:p w:rsidR="00ED2572" w:rsidRPr="002E5558" w:rsidRDefault="00ED2572" w:rsidP="00ED2572">
            <w:pPr>
              <w:pStyle w:val="TableParagraph"/>
              <w:spacing w:line="268" w:lineRule="exact"/>
              <w:ind w:left="53" w:right="38"/>
              <w:rPr>
                <w:sz w:val="24"/>
              </w:rPr>
            </w:pPr>
            <w:r w:rsidRPr="002E5558">
              <w:rPr>
                <w:spacing w:val="-10"/>
                <w:sz w:val="24"/>
              </w:rPr>
              <w:t>4</w:t>
            </w:r>
          </w:p>
        </w:tc>
        <w:tc>
          <w:tcPr>
            <w:tcW w:w="1274" w:type="dxa"/>
            <w:tcBorders>
              <w:right w:val="single" w:sz="4" w:space="0" w:color="000000"/>
            </w:tcBorders>
            <w:shd w:val="clear" w:color="auto" w:fill="auto"/>
          </w:tcPr>
          <w:p w:rsidR="00ED2572" w:rsidRPr="002E5558" w:rsidRDefault="00ED2572" w:rsidP="00ED2572">
            <w:pPr>
              <w:pStyle w:val="TableParagraph"/>
              <w:rPr>
                <w:sz w:val="24"/>
              </w:rPr>
            </w:pPr>
          </w:p>
        </w:tc>
        <w:tc>
          <w:tcPr>
            <w:tcW w:w="2834" w:type="dxa"/>
            <w:tcBorders>
              <w:left w:val="single" w:sz="4" w:space="0" w:color="000000"/>
            </w:tcBorders>
            <w:shd w:val="clear" w:color="auto" w:fill="auto"/>
          </w:tcPr>
          <w:p w:rsidR="00ED2572" w:rsidRPr="002E5558" w:rsidRDefault="00ED2572" w:rsidP="00ED2572">
            <w:pPr>
              <w:pStyle w:val="TableParagraph"/>
              <w:spacing w:line="268" w:lineRule="exact"/>
              <w:ind w:left="36" w:right="6"/>
              <w:rPr>
                <w:sz w:val="24"/>
              </w:rPr>
            </w:pPr>
            <w:r w:rsidRPr="002E5558">
              <w:rPr>
                <w:spacing w:val="-2"/>
                <w:sz w:val="24"/>
              </w:rPr>
              <w:t>Опитування тести</w:t>
            </w:r>
          </w:p>
        </w:tc>
      </w:tr>
      <w:tr w:rsidR="00ED2572" w:rsidTr="00ED2572">
        <w:trPr>
          <w:trHeight w:val="237"/>
        </w:trPr>
        <w:tc>
          <w:tcPr>
            <w:tcW w:w="748" w:type="dxa"/>
            <w:shd w:val="clear" w:color="auto" w:fill="auto"/>
          </w:tcPr>
          <w:p w:rsidR="00ED2572" w:rsidRPr="002E5558" w:rsidRDefault="00ED2572" w:rsidP="00ED2572">
            <w:pPr>
              <w:pStyle w:val="TableParagraph"/>
              <w:spacing w:line="268" w:lineRule="exact"/>
              <w:ind w:left="24"/>
              <w:rPr>
                <w:sz w:val="24"/>
              </w:rPr>
            </w:pPr>
            <w:r w:rsidRPr="002E5558">
              <w:rPr>
                <w:spacing w:val="-5"/>
                <w:sz w:val="24"/>
              </w:rPr>
              <w:t>5.</w:t>
            </w:r>
          </w:p>
        </w:tc>
        <w:tc>
          <w:tcPr>
            <w:tcW w:w="6523" w:type="dxa"/>
            <w:shd w:val="clear" w:color="auto" w:fill="auto"/>
          </w:tcPr>
          <w:p w:rsidR="00ED2572" w:rsidRPr="002E5558" w:rsidRDefault="00ED2572" w:rsidP="00ED2572">
            <w:pPr>
              <w:pStyle w:val="TableParagraph"/>
              <w:spacing w:line="268" w:lineRule="exact"/>
              <w:ind w:left="181"/>
              <w:rPr>
                <w:sz w:val="24"/>
              </w:rPr>
            </w:pPr>
            <w:r w:rsidRPr="002E5558">
              <w:rPr>
                <w:sz w:val="24"/>
              </w:rPr>
              <w:t>Основи</w:t>
            </w:r>
            <w:r w:rsidRPr="002E5558">
              <w:rPr>
                <w:spacing w:val="-6"/>
                <w:sz w:val="24"/>
              </w:rPr>
              <w:t xml:space="preserve"> </w:t>
            </w:r>
            <w:r w:rsidRPr="002E5558">
              <w:rPr>
                <w:spacing w:val="-2"/>
                <w:sz w:val="24"/>
              </w:rPr>
              <w:t>електробезпеки.</w:t>
            </w:r>
          </w:p>
        </w:tc>
        <w:tc>
          <w:tcPr>
            <w:tcW w:w="1136" w:type="dxa"/>
            <w:shd w:val="clear" w:color="auto" w:fill="auto"/>
          </w:tcPr>
          <w:p w:rsidR="00ED2572" w:rsidRPr="002E5558" w:rsidRDefault="00ED2572" w:rsidP="00ED2572">
            <w:pPr>
              <w:pStyle w:val="TableParagraph"/>
              <w:spacing w:line="268" w:lineRule="exact"/>
              <w:ind w:left="53" w:right="38"/>
              <w:rPr>
                <w:sz w:val="24"/>
              </w:rPr>
            </w:pPr>
            <w:r w:rsidRPr="002E5558">
              <w:rPr>
                <w:spacing w:val="-10"/>
                <w:sz w:val="24"/>
              </w:rPr>
              <w:t>4</w:t>
            </w:r>
          </w:p>
        </w:tc>
        <w:tc>
          <w:tcPr>
            <w:tcW w:w="1274" w:type="dxa"/>
            <w:tcBorders>
              <w:right w:val="single" w:sz="4" w:space="0" w:color="000000"/>
            </w:tcBorders>
            <w:shd w:val="clear" w:color="auto" w:fill="auto"/>
          </w:tcPr>
          <w:p w:rsidR="00ED2572" w:rsidRPr="002E5558" w:rsidRDefault="00ED2572" w:rsidP="00ED2572">
            <w:pPr>
              <w:pStyle w:val="TableParagraph"/>
              <w:rPr>
                <w:sz w:val="24"/>
              </w:rPr>
            </w:pPr>
          </w:p>
        </w:tc>
        <w:tc>
          <w:tcPr>
            <w:tcW w:w="2834" w:type="dxa"/>
            <w:tcBorders>
              <w:left w:val="single" w:sz="4" w:space="0" w:color="000000"/>
            </w:tcBorders>
            <w:shd w:val="clear" w:color="auto" w:fill="auto"/>
          </w:tcPr>
          <w:p w:rsidR="00ED2572" w:rsidRPr="002E5558" w:rsidRDefault="00ED2572" w:rsidP="00ED2572">
            <w:pPr>
              <w:pStyle w:val="TableParagraph"/>
              <w:spacing w:line="268" w:lineRule="exact"/>
              <w:ind w:left="36" w:right="6"/>
              <w:rPr>
                <w:sz w:val="24"/>
              </w:rPr>
            </w:pPr>
            <w:r w:rsidRPr="002E5558">
              <w:rPr>
                <w:spacing w:val="-2"/>
                <w:sz w:val="24"/>
              </w:rPr>
              <w:t>Опитування тести</w:t>
            </w:r>
          </w:p>
        </w:tc>
      </w:tr>
      <w:tr w:rsidR="00ED2572" w:rsidTr="00ED2572">
        <w:trPr>
          <w:trHeight w:val="228"/>
        </w:trPr>
        <w:tc>
          <w:tcPr>
            <w:tcW w:w="748" w:type="dxa"/>
            <w:shd w:val="clear" w:color="auto" w:fill="auto"/>
          </w:tcPr>
          <w:p w:rsidR="00ED2572" w:rsidRPr="002E5558" w:rsidRDefault="00ED2572" w:rsidP="00ED2572">
            <w:pPr>
              <w:pStyle w:val="TableParagraph"/>
              <w:spacing w:line="268" w:lineRule="exact"/>
              <w:ind w:left="24"/>
              <w:rPr>
                <w:sz w:val="24"/>
              </w:rPr>
            </w:pPr>
            <w:r w:rsidRPr="002E5558">
              <w:rPr>
                <w:spacing w:val="-5"/>
                <w:sz w:val="24"/>
              </w:rPr>
              <w:t>6.</w:t>
            </w:r>
          </w:p>
        </w:tc>
        <w:tc>
          <w:tcPr>
            <w:tcW w:w="6523" w:type="dxa"/>
            <w:shd w:val="clear" w:color="auto" w:fill="auto"/>
          </w:tcPr>
          <w:p w:rsidR="00ED2572" w:rsidRPr="002E5558" w:rsidRDefault="00ED2572" w:rsidP="00ED2572">
            <w:pPr>
              <w:pStyle w:val="TableParagraph"/>
              <w:spacing w:line="268" w:lineRule="exact"/>
              <w:ind w:left="181"/>
              <w:rPr>
                <w:sz w:val="24"/>
              </w:rPr>
            </w:pPr>
            <w:r w:rsidRPr="002E5558">
              <w:rPr>
                <w:sz w:val="24"/>
              </w:rPr>
              <w:t>Основи</w:t>
            </w:r>
            <w:r w:rsidRPr="002E5558">
              <w:rPr>
                <w:spacing w:val="-4"/>
                <w:sz w:val="24"/>
              </w:rPr>
              <w:t xml:space="preserve"> </w:t>
            </w:r>
            <w:r w:rsidRPr="002E5558">
              <w:rPr>
                <w:sz w:val="24"/>
              </w:rPr>
              <w:t>гігієни</w:t>
            </w:r>
            <w:r w:rsidRPr="002E5558">
              <w:rPr>
                <w:spacing w:val="-3"/>
                <w:sz w:val="24"/>
              </w:rPr>
              <w:t xml:space="preserve"> </w:t>
            </w:r>
            <w:r w:rsidRPr="002E5558">
              <w:rPr>
                <w:sz w:val="24"/>
              </w:rPr>
              <w:t>праці</w:t>
            </w:r>
            <w:r w:rsidRPr="002E5558">
              <w:rPr>
                <w:spacing w:val="-3"/>
                <w:sz w:val="24"/>
              </w:rPr>
              <w:t xml:space="preserve"> </w:t>
            </w:r>
            <w:r w:rsidRPr="002E5558">
              <w:rPr>
                <w:sz w:val="24"/>
              </w:rPr>
              <w:t>та</w:t>
            </w:r>
            <w:r w:rsidRPr="002E5558">
              <w:rPr>
                <w:spacing w:val="-1"/>
                <w:sz w:val="24"/>
              </w:rPr>
              <w:t xml:space="preserve"> </w:t>
            </w:r>
            <w:r w:rsidRPr="002E5558">
              <w:rPr>
                <w:sz w:val="24"/>
              </w:rPr>
              <w:t>виробничої</w:t>
            </w:r>
            <w:r w:rsidRPr="002E5558">
              <w:rPr>
                <w:spacing w:val="-1"/>
                <w:sz w:val="24"/>
              </w:rPr>
              <w:t xml:space="preserve"> </w:t>
            </w:r>
            <w:r w:rsidRPr="002E5558">
              <w:rPr>
                <w:spacing w:val="-2"/>
                <w:sz w:val="24"/>
              </w:rPr>
              <w:t>санітарії.</w:t>
            </w:r>
          </w:p>
        </w:tc>
        <w:tc>
          <w:tcPr>
            <w:tcW w:w="1136" w:type="dxa"/>
            <w:shd w:val="clear" w:color="auto" w:fill="auto"/>
          </w:tcPr>
          <w:p w:rsidR="00ED2572" w:rsidRPr="002E5558" w:rsidRDefault="00ED2572" w:rsidP="00ED2572">
            <w:pPr>
              <w:pStyle w:val="TableParagraph"/>
              <w:spacing w:line="268" w:lineRule="exact"/>
              <w:ind w:left="53" w:right="38"/>
              <w:rPr>
                <w:sz w:val="24"/>
              </w:rPr>
            </w:pPr>
            <w:r w:rsidRPr="002E5558">
              <w:rPr>
                <w:spacing w:val="-10"/>
                <w:sz w:val="24"/>
              </w:rPr>
              <w:t>1</w:t>
            </w:r>
          </w:p>
        </w:tc>
        <w:tc>
          <w:tcPr>
            <w:tcW w:w="1274" w:type="dxa"/>
            <w:tcBorders>
              <w:right w:val="single" w:sz="4" w:space="0" w:color="000000"/>
            </w:tcBorders>
            <w:shd w:val="clear" w:color="auto" w:fill="auto"/>
          </w:tcPr>
          <w:p w:rsidR="00ED2572" w:rsidRPr="002E5558" w:rsidRDefault="00ED2572" w:rsidP="00ED2572">
            <w:pPr>
              <w:pStyle w:val="TableParagraph"/>
              <w:rPr>
                <w:sz w:val="24"/>
              </w:rPr>
            </w:pPr>
          </w:p>
        </w:tc>
        <w:tc>
          <w:tcPr>
            <w:tcW w:w="2834" w:type="dxa"/>
            <w:tcBorders>
              <w:left w:val="single" w:sz="4" w:space="0" w:color="000000"/>
            </w:tcBorders>
            <w:shd w:val="clear" w:color="auto" w:fill="auto"/>
          </w:tcPr>
          <w:p w:rsidR="00ED2572" w:rsidRPr="002E5558" w:rsidRDefault="00ED2572" w:rsidP="00ED2572">
            <w:pPr>
              <w:pStyle w:val="TableParagraph"/>
              <w:rPr>
                <w:sz w:val="24"/>
              </w:rPr>
            </w:pPr>
          </w:p>
        </w:tc>
      </w:tr>
      <w:tr w:rsidR="00ED2572" w:rsidTr="00ED2572">
        <w:trPr>
          <w:trHeight w:val="276"/>
        </w:trPr>
        <w:tc>
          <w:tcPr>
            <w:tcW w:w="748" w:type="dxa"/>
            <w:shd w:val="clear" w:color="auto" w:fill="auto"/>
          </w:tcPr>
          <w:p w:rsidR="00ED2572" w:rsidRPr="002E5558" w:rsidRDefault="00ED2572" w:rsidP="00ED2572">
            <w:pPr>
              <w:pStyle w:val="TableParagraph"/>
              <w:rPr>
                <w:sz w:val="20"/>
              </w:rPr>
            </w:pPr>
          </w:p>
        </w:tc>
        <w:tc>
          <w:tcPr>
            <w:tcW w:w="6523" w:type="dxa"/>
            <w:shd w:val="clear" w:color="auto" w:fill="auto"/>
          </w:tcPr>
          <w:p w:rsidR="00ED2572" w:rsidRPr="002E5558" w:rsidRDefault="00ED2572" w:rsidP="00ED2572">
            <w:pPr>
              <w:pStyle w:val="TableParagraph"/>
              <w:spacing w:line="256" w:lineRule="exact"/>
              <w:ind w:right="189"/>
              <w:jc w:val="right"/>
              <w:rPr>
                <w:b/>
                <w:sz w:val="24"/>
              </w:rPr>
            </w:pPr>
            <w:r w:rsidRPr="002E5558">
              <w:rPr>
                <w:b/>
                <w:sz w:val="24"/>
              </w:rPr>
              <w:t>Всього</w:t>
            </w:r>
            <w:r w:rsidRPr="002E5558">
              <w:rPr>
                <w:b/>
                <w:spacing w:val="-9"/>
                <w:sz w:val="24"/>
              </w:rPr>
              <w:t xml:space="preserve"> </w:t>
            </w:r>
            <w:r w:rsidRPr="002E5558">
              <w:rPr>
                <w:b/>
                <w:spacing w:val="-2"/>
                <w:sz w:val="24"/>
              </w:rPr>
              <w:t>годин:</w:t>
            </w:r>
          </w:p>
        </w:tc>
        <w:tc>
          <w:tcPr>
            <w:tcW w:w="1136" w:type="dxa"/>
            <w:shd w:val="clear" w:color="auto" w:fill="auto"/>
          </w:tcPr>
          <w:p w:rsidR="00ED2572" w:rsidRPr="002E5558" w:rsidRDefault="00ED2572" w:rsidP="00ED2572">
            <w:pPr>
              <w:pStyle w:val="TableParagraph"/>
              <w:spacing w:line="256" w:lineRule="exact"/>
              <w:ind w:left="16" w:right="45"/>
              <w:rPr>
                <w:b/>
                <w:sz w:val="24"/>
              </w:rPr>
            </w:pPr>
            <w:r w:rsidRPr="002E5558">
              <w:rPr>
                <w:b/>
                <w:spacing w:val="-5"/>
                <w:sz w:val="24"/>
              </w:rPr>
              <w:t>20</w:t>
            </w:r>
          </w:p>
        </w:tc>
        <w:tc>
          <w:tcPr>
            <w:tcW w:w="1274" w:type="dxa"/>
            <w:tcBorders>
              <w:right w:val="single" w:sz="4" w:space="0" w:color="000000"/>
            </w:tcBorders>
            <w:shd w:val="clear" w:color="auto" w:fill="auto"/>
          </w:tcPr>
          <w:p w:rsidR="00ED2572" w:rsidRPr="002E5558" w:rsidRDefault="00ED2572" w:rsidP="00ED2572">
            <w:pPr>
              <w:pStyle w:val="TableParagraph"/>
              <w:spacing w:line="256" w:lineRule="exact"/>
              <w:ind w:left="21" w:right="4"/>
              <w:rPr>
                <w:b/>
                <w:sz w:val="24"/>
              </w:rPr>
            </w:pPr>
            <w:r w:rsidRPr="002E5558">
              <w:rPr>
                <w:b/>
                <w:spacing w:val="-10"/>
                <w:sz w:val="24"/>
              </w:rPr>
              <w:t>-</w:t>
            </w:r>
          </w:p>
        </w:tc>
        <w:tc>
          <w:tcPr>
            <w:tcW w:w="2834" w:type="dxa"/>
            <w:tcBorders>
              <w:left w:val="single" w:sz="4" w:space="0" w:color="000000"/>
            </w:tcBorders>
            <w:shd w:val="clear" w:color="auto" w:fill="auto"/>
          </w:tcPr>
          <w:p w:rsidR="00ED2572" w:rsidRPr="002E5558" w:rsidRDefault="00ED2572" w:rsidP="00ED2572">
            <w:pPr>
              <w:pStyle w:val="TableParagraph"/>
              <w:rPr>
                <w:sz w:val="20"/>
              </w:rPr>
            </w:pPr>
          </w:p>
        </w:tc>
      </w:tr>
    </w:tbl>
    <w:p w:rsidR="00ED2572" w:rsidRDefault="00ED2572" w:rsidP="00ED2572">
      <w:pPr>
        <w:widowControl w:val="0"/>
        <w:spacing w:after="0" w:line="240" w:lineRule="auto"/>
        <w:jc w:val="center"/>
        <w:rPr>
          <w:rFonts w:ascii="Times New Roman" w:eastAsia="Times New Roman" w:hAnsi="Times New Roman" w:cs="Times New Roman"/>
          <w:sz w:val="24"/>
          <w:szCs w:val="24"/>
          <w:lang w:val="uk-UA"/>
        </w:rPr>
      </w:pPr>
    </w:p>
    <w:p w:rsidR="00ED2572" w:rsidRPr="003B61E5" w:rsidRDefault="00ED2572" w:rsidP="00ED2572">
      <w:pPr>
        <w:widowControl w:val="0"/>
        <w:autoSpaceDE w:val="0"/>
        <w:autoSpaceDN w:val="0"/>
        <w:spacing w:before="275" w:after="0" w:line="240" w:lineRule="auto"/>
        <w:jc w:val="center"/>
        <w:rPr>
          <w:rFonts w:ascii="Times New Roman" w:eastAsia="Times New Roman" w:hAnsi="Times New Roman" w:cs="Times New Roman"/>
          <w:b/>
          <w:sz w:val="24"/>
          <w:lang w:val="uk-UA" w:eastAsia="en-US"/>
        </w:rPr>
      </w:pPr>
      <w:r w:rsidRPr="003B61E5">
        <w:rPr>
          <w:rFonts w:ascii="Times New Roman" w:eastAsia="Times New Roman" w:hAnsi="Times New Roman" w:cs="Times New Roman"/>
          <w:b/>
          <w:sz w:val="24"/>
          <w:lang w:val="uk-UA" w:eastAsia="en-US"/>
        </w:rPr>
        <w:t>Зміст</w:t>
      </w:r>
      <w:r w:rsidRPr="003B61E5">
        <w:rPr>
          <w:rFonts w:ascii="Times New Roman" w:eastAsia="Times New Roman" w:hAnsi="Times New Roman" w:cs="Times New Roman"/>
          <w:b/>
          <w:spacing w:val="-2"/>
          <w:sz w:val="24"/>
          <w:lang w:val="uk-UA" w:eastAsia="en-US"/>
        </w:rPr>
        <w:t xml:space="preserve"> програми</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b/>
          <w:sz w:val="24"/>
          <w:lang w:val="uk-UA" w:eastAsia="en-US"/>
        </w:rPr>
      </w:pPr>
      <w:r w:rsidRPr="003B61E5">
        <w:rPr>
          <w:rFonts w:ascii="Times New Roman" w:eastAsia="Times New Roman" w:hAnsi="Times New Roman" w:cs="Times New Roman"/>
          <w:b/>
          <w:sz w:val="24"/>
          <w:lang w:val="uk-UA" w:eastAsia="en-US"/>
        </w:rPr>
        <w:t>Тема</w:t>
      </w:r>
      <w:r w:rsidRPr="003B61E5">
        <w:rPr>
          <w:rFonts w:ascii="Times New Roman" w:eastAsia="Times New Roman" w:hAnsi="Times New Roman" w:cs="Times New Roman"/>
          <w:b/>
          <w:spacing w:val="-7"/>
          <w:sz w:val="24"/>
          <w:lang w:val="uk-UA" w:eastAsia="en-US"/>
        </w:rPr>
        <w:t xml:space="preserve"> </w:t>
      </w:r>
      <w:r w:rsidRPr="003B61E5">
        <w:rPr>
          <w:rFonts w:ascii="Times New Roman" w:eastAsia="Times New Roman" w:hAnsi="Times New Roman" w:cs="Times New Roman"/>
          <w:b/>
          <w:sz w:val="24"/>
          <w:lang w:val="uk-UA" w:eastAsia="en-US"/>
        </w:rPr>
        <w:t>1.</w:t>
      </w:r>
      <w:r w:rsidRPr="003B61E5">
        <w:rPr>
          <w:rFonts w:ascii="Times New Roman" w:eastAsia="Times New Roman" w:hAnsi="Times New Roman" w:cs="Times New Roman"/>
          <w:b/>
          <w:spacing w:val="-5"/>
          <w:sz w:val="24"/>
          <w:lang w:val="uk-UA" w:eastAsia="en-US"/>
        </w:rPr>
        <w:t xml:space="preserve"> </w:t>
      </w:r>
      <w:r w:rsidRPr="003B61E5">
        <w:rPr>
          <w:rFonts w:ascii="Times New Roman" w:eastAsia="Times New Roman" w:hAnsi="Times New Roman" w:cs="Times New Roman"/>
          <w:b/>
          <w:sz w:val="24"/>
          <w:lang w:val="uk-UA" w:eastAsia="en-US"/>
        </w:rPr>
        <w:t>Правові</w:t>
      </w:r>
      <w:r w:rsidRPr="003B61E5">
        <w:rPr>
          <w:rFonts w:ascii="Times New Roman" w:eastAsia="Times New Roman" w:hAnsi="Times New Roman" w:cs="Times New Roman"/>
          <w:b/>
          <w:spacing w:val="-3"/>
          <w:sz w:val="24"/>
          <w:lang w:val="uk-UA" w:eastAsia="en-US"/>
        </w:rPr>
        <w:t xml:space="preserve"> </w:t>
      </w:r>
      <w:r w:rsidRPr="003B61E5">
        <w:rPr>
          <w:rFonts w:ascii="Times New Roman" w:eastAsia="Times New Roman" w:hAnsi="Times New Roman" w:cs="Times New Roman"/>
          <w:b/>
          <w:sz w:val="24"/>
          <w:lang w:val="uk-UA" w:eastAsia="en-US"/>
        </w:rPr>
        <w:t>та</w:t>
      </w:r>
      <w:r w:rsidRPr="003B61E5">
        <w:rPr>
          <w:rFonts w:ascii="Times New Roman" w:eastAsia="Times New Roman" w:hAnsi="Times New Roman" w:cs="Times New Roman"/>
          <w:b/>
          <w:spacing w:val="-2"/>
          <w:sz w:val="24"/>
          <w:lang w:val="uk-UA" w:eastAsia="en-US"/>
        </w:rPr>
        <w:t xml:space="preserve"> </w:t>
      </w:r>
      <w:r w:rsidRPr="003B61E5">
        <w:rPr>
          <w:rFonts w:ascii="Times New Roman" w:eastAsia="Times New Roman" w:hAnsi="Times New Roman" w:cs="Times New Roman"/>
          <w:b/>
          <w:sz w:val="24"/>
          <w:lang w:val="uk-UA" w:eastAsia="en-US"/>
        </w:rPr>
        <w:t>організаційні</w:t>
      </w:r>
      <w:r w:rsidRPr="003B61E5">
        <w:rPr>
          <w:rFonts w:ascii="Times New Roman" w:eastAsia="Times New Roman" w:hAnsi="Times New Roman" w:cs="Times New Roman"/>
          <w:b/>
          <w:spacing w:val="-4"/>
          <w:sz w:val="24"/>
          <w:lang w:val="uk-UA" w:eastAsia="en-US"/>
        </w:rPr>
        <w:t xml:space="preserve"> </w:t>
      </w:r>
      <w:r w:rsidRPr="003B61E5">
        <w:rPr>
          <w:rFonts w:ascii="Times New Roman" w:eastAsia="Times New Roman" w:hAnsi="Times New Roman" w:cs="Times New Roman"/>
          <w:b/>
          <w:sz w:val="24"/>
          <w:lang w:val="uk-UA" w:eastAsia="en-US"/>
        </w:rPr>
        <w:t>основи</w:t>
      </w:r>
      <w:r w:rsidRPr="003B61E5">
        <w:rPr>
          <w:rFonts w:ascii="Times New Roman" w:eastAsia="Times New Roman" w:hAnsi="Times New Roman" w:cs="Times New Roman"/>
          <w:b/>
          <w:spacing w:val="-4"/>
          <w:sz w:val="24"/>
          <w:lang w:val="uk-UA" w:eastAsia="en-US"/>
        </w:rPr>
        <w:t xml:space="preserve"> </w:t>
      </w:r>
      <w:r w:rsidRPr="003B61E5">
        <w:rPr>
          <w:rFonts w:ascii="Times New Roman" w:eastAsia="Times New Roman" w:hAnsi="Times New Roman" w:cs="Times New Roman"/>
          <w:b/>
          <w:sz w:val="24"/>
          <w:lang w:val="uk-UA" w:eastAsia="en-US"/>
        </w:rPr>
        <w:t>охорони</w:t>
      </w:r>
      <w:r w:rsidRPr="003B61E5">
        <w:rPr>
          <w:rFonts w:ascii="Times New Roman" w:eastAsia="Times New Roman" w:hAnsi="Times New Roman" w:cs="Times New Roman"/>
          <w:b/>
          <w:spacing w:val="-3"/>
          <w:sz w:val="24"/>
          <w:lang w:val="uk-UA" w:eastAsia="en-US"/>
        </w:rPr>
        <w:t xml:space="preserve"> </w:t>
      </w:r>
      <w:r w:rsidRPr="003B61E5">
        <w:rPr>
          <w:rFonts w:ascii="Times New Roman" w:eastAsia="Times New Roman" w:hAnsi="Times New Roman" w:cs="Times New Roman"/>
          <w:b/>
          <w:spacing w:val="-2"/>
          <w:sz w:val="24"/>
          <w:lang w:val="uk-UA" w:eastAsia="en-US"/>
        </w:rPr>
        <w:t>праці.</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Зміст</w:t>
      </w:r>
      <w:r w:rsidRPr="003B61E5">
        <w:rPr>
          <w:rFonts w:ascii="Times New Roman" w:eastAsia="Times New Roman" w:hAnsi="Times New Roman" w:cs="Times New Roman"/>
          <w:spacing w:val="-7"/>
          <w:sz w:val="24"/>
          <w:szCs w:val="24"/>
          <w:lang w:val="uk-UA" w:eastAsia="en-US"/>
        </w:rPr>
        <w:t xml:space="preserve"> </w:t>
      </w:r>
      <w:r w:rsidRPr="003B61E5">
        <w:rPr>
          <w:rFonts w:ascii="Times New Roman" w:eastAsia="Times New Roman" w:hAnsi="Times New Roman" w:cs="Times New Roman"/>
          <w:sz w:val="24"/>
          <w:szCs w:val="24"/>
          <w:lang w:val="uk-UA" w:eastAsia="en-US"/>
        </w:rPr>
        <w:t>поняття</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"Охорона</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праці",</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соціально-економічне</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значення</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охорони</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pacing w:val="-2"/>
          <w:sz w:val="24"/>
          <w:szCs w:val="24"/>
          <w:lang w:val="uk-UA" w:eastAsia="en-US"/>
        </w:rPr>
        <w:t>праці.</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Закон</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України</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«Про</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охорону</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праці»,</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Кодекс</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законів України</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про</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працю,</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 xml:space="preserve">Закон </w:t>
      </w:r>
      <w:r w:rsidRPr="003B61E5">
        <w:rPr>
          <w:rFonts w:ascii="Times New Roman" w:eastAsia="Times New Roman" w:hAnsi="Times New Roman" w:cs="Times New Roman"/>
          <w:spacing w:val="-2"/>
          <w:sz w:val="24"/>
          <w:szCs w:val="24"/>
          <w:lang w:val="uk-UA" w:eastAsia="en-US"/>
        </w:rPr>
        <w:t>України</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«Про охорону здоров’я населення», Закон України «Про пожежну безпеку», законодавство про охорону природи і навколишнього середовища.</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Основні завдання системи стандартів безпеки праці: зниження і усунення небезпечних та шкідливих виробничих факторів, створення ефективних засобів захисту працюючих. Галузеві стандарти.</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Відповідальність за порушення законодавства про працю, правил та інструкцій з охорони праці.</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Інструктування</w:t>
      </w:r>
      <w:r w:rsidRPr="003B61E5">
        <w:rPr>
          <w:rFonts w:ascii="Times New Roman" w:eastAsia="Times New Roman" w:hAnsi="Times New Roman" w:cs="Times New Roman"/>
          <w:spacing w:val="-11"/>
          <w:sz w:val="24"/>
          <w:szCs w:val="24"/>
          <w:lang w:val="uk-UA" w:eastAsia="en-US"/>
        </w:rPr>
        <w:t xml:space="preserve"> </w:t>
      </w:r>
      <w:r w:rsidRPr="003B61E5">
        <w:rPr>
          <w:rFonts w:ascii="Times New Roman" w:eastAsia="Times New Roman" w:hAnsi="Times New Roman" w:cs="Times New Roman"/>
          <w:sz w:val="24"/>
          <w:szCs w:val="24"/>
          <w:lang w:val="uk-UA" w:eastAsia="en-US"/>
        </w:rPr>
        <w:t>з</w:t>
      </w:r>
      <w:r w:rsidRPr="003B61E5">
        <w:rPr>
          <w:rFonts w:ascii="Times New Roman" w:eastAsia="Times New Roman" w:hAnsi="Times New Roman" w:cs="Times New Roman"/>
          <w:spacing w:val="-12"/>
          <w:sz w:val="24"/>
          <w:szCs w:val="24"/>
          <w:lang w:val="uk-UA" w:eastAsia="en-US"/>
        </w:rPr>
        <w:t xml:space="preserve"> </w:t>
      </w:r>
      <w:r w:rsidRPr="003B61E5">
        <w:rPr>
          <w:rFonts w:ascii="Times New Roman" w:eastAsia="Times New Roman" w:hAnsi="Times New Roman" w:cs="Times New Roman"/>
          <w:sz w:val="24"/>
          <w:szCs w:val="24"/>
          <w:lang w:val="uk-UA" w:eastAsia="en-US"/>
        </w:rPr>
        <w:t>безпеки</w:t>
      </w:r>
      <w:r w:rsidRPr="003B61E5">
        <w:rPr>
          <w:rFonts w:ascii="Times New Roman" w:eastAsia="Times New Roman" w:hAnsi="Times New Roman" w:cs="Times New Roman"/>
          <w:spacing w:val="-13"/>
          <w:sz w:val="24"/>
          <w:szCs w:val="24"/>
          <w:lang w:val="uk-UA" w:eastAsia="en-US"/>
        </w:rPr>
        <w:t xml:space="preserve"> </w:t>
      </w:r>
      <w:r w:rsidRPr="003B61E5">
        <w:rPr>
          <w:rFonts w:ascii="Times New Roman" w:eastAsia="Times New Roman" w:hAnsi="Times New Roman" w:cs="Times New Roman"/>
          <w:sz w:val="24"/>
          <w:szCs w:val="24"/>
          <w:lang w:val="uk-UA" w:eastAsia="en-US"/>
        </w:rPr>
        <w:t>праці. Алкоголізм і безпека праці.</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Основні</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причини</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травматизму</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і</w:t>
      </w:r>
      <w:r w:rsidRPr="003B61E5">
        <w:rPr>
          <w:rFonts w:ascii="Times New Roman" w:eastAsia="Times New Roman" w:hAnsi="Times New Roman" w:cs="Times New Roman"/>
          <w:spacing w:val="57"/>
          <w:sz w:val="24"/>
          <w:szCs w:val="24"/>
          <w:lang w:val="uk-UA" w:eastAsia="en-US"/>
        </w:rPr>
        <w:t xml:space="preserve"> </w:t>
      </w:r>
      <w:r w:rsidRPr="003B61E5">
        <w:rPr>
          <w:rFonts w:ascii="Times New Roman" w:eastAsia="Times New Roman" w:hAnsi="Times New Roman" w:cs="Times New Roman"/>
          <w:sz w:val="24"/>
          <w:szCs w:val="24"/>
          <w:lang w:val="uk-UA" w:eastAsia="en-US"/>
        </w:rPr>
        <w:t>професійних</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захворювань</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на</w:t>
      </w:r>
      <w:r w:rsidRPr="003B61E5">
        <w:rPr>
          <w:rFonts w:ascii="Times New Roman" w:eastAsia="Times New Roman" w:hAnsi="Times New Roman" w:cs="Times New Roman"/>
          <w:spacing w:val="-2"/>
          <w:sz w:val="24"/>
          <w:szCs w:val="24"/>
          <w:lang w:val="uk-UA" w:eastAsia="en-US"/>
        </w:rPr>
        <w:t xml:space="preserve"> виробництві.</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Розслідування та облік нещасних випадків на виробництві, професійних захворювань і професійних отруєнь.</w:t>
      </w:r>
    </w:p>
    <w:p w:rsidR="00ED2572" w:rsidRPr="003B61E5" w:rsidRDefault="00ED2572" w:rsidP="00ED2572">
      <w:pPr>
        <w:widowControl w:val="0"/>
        <w:autoSpaceDE w:val="0"/>
        <w:autoSpaceDN w:val="0"/>
        <w:spacing w:after="0" w:line="240" w:lineRule="auto"/>
        <w:ind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Тема</w:t>
      </w:r>
      <w:r w:rsidRPr="003B61E5">
        <w:rPr>
          <w:rFonts w:ascii="Times New Roman" w:eastAsia="Times New Roman" w:hAnsi="Times New Roman" w:cs="Times New Roman"/>
          <w:b/>
          <w:bCs/>
          <w:spacing w:val="-5"/>
          <w:sz w:val="24"/>
          <w:szCs w:val="24"/>
          <w:lang w:val="uk-UA" w:eastAsia="en-US"/>
        </w:rPr>
        <w:t xml:space="preserve"> </w:t>
      </w:r>
      <w:r w:rsidRPr="003B61E5">
        <w:rPr>
          <w:rFonts w:ascii="Times New Roman" w:eastAsia="Times New Roman" w:hAnsi="Times New Roman" w:cs="Times New Roman"/>
          <w:b/>
          <w:bCs/>
          <w:sz w:val="24"/>
          <w:szCs w:val="24"/>
          <w:lang w:val="uk-UA" w:eastAsia="en-US"/>
        </w:rPr>
        <w:t>2.</w:t>
      </w:r>
      <w:r w:rsidRPr="003B61E5">
        <w:rPr>
          <w:rFonts w:ascii="Times New Roman" w:eastAsia="Times New Roman" w:hAnsi="Times New Roman" w:cs="Times New Roman"/>
          <w:b/>
          <w:bCs/>
          <w:spacing w:val="-2"/>
          <w:sz w:val="24"/>
          <w:szCs w:val="24"/>
          <w:lang w:val="uk-UA" w:eastAsia="en-US"/>
        </w:rPr>
        <w:t xml:space="preserve"> </w:t>
      </w:r>
      <w:r w:rsidRPr="003B61E5">
        <w:rPr>
          <w:rFonts w:ascii="Times New Roman" w:eastAsia="Times New Roman" w:hAnsi="Times New Roman" w:cs="Times New Roman"/>
          <w:b/>
          <w:bCs/>
          <w:sz w:val="24"/>
          <w:szCs w:val="24"/>
          <w:lang w:val="uk-UA" w:eastAsia="en-US"/>
        </w:rPr>
        <w:t>Правила</w:t>
      </w:r>
      <w:r w:rsidRPr="003B61E5">
        <w:rPr>
          <w:rFonts w:ascii="Times New Roman" w:eastAsia="Times New Roman" w:hAnsi="Times New Roman" w:cs="Times New Roman"/>
          <w:b/>
          <w:bCs/>
          <w:spacing w:val="-2"/>
          <w:sz w:val="24"/>
          <w:szCs w:val="24"/>
          <w:lang w:val="uk-UA" w:eastAsia="en-US"/>
        </w:rPr>
        <w:t xml:space="preserve"> </w:t>
      </w:r>
      <w:r w:rsidRPr="003B61E5">
        <w:rPr>
          <w:rFonts w:ascii="Times New Roman" w:eastAsia="Times New Roman" w:hAnsi="Times New Roman" w:cs="Times New Roman"/>
          <w:b/>
          <w:bCs/>
          <w:sz w:val="24"/>
          <w:szCs w:val="24"/>
          <w:lang w:val="uk-UA" w:eastAsia="en-US"/>
        </w:rPr>
        <w:t>охорони</w:t>
      </w:r>
      <w:r w:rsidRPr="003B61E5">
        <w:rPr>
          <w:rFonts w:ascii="Times New Roman" w:eastAsia="Times New Roman" w:hAnsi="Times New Roman" w:cs="Times New Roman"/>
          <w:b/>
          <w:bCs/>
          <w:spacing w:val="-2"/>
          <w:sz w:val="24"/>
          <w:szCs w:val="24"/>
          <w:lang w:val="uk-UA" w:eastAsia="en-US"/>
        </w:rPr>
        <w:t xml:space="preserve"> </w:t>
      </w:r>
      <w:r w:rsidRPr="003B61E5">
        <w:rPr>
          <w:rFonts w:ascii="Times New Roman" w:eastAsia="Times New Roman" w:hAnsi="Times New Roman" w:cs="Times New Roman"/>
          <w:b/>
          <w:bCs/>
          <w:sz w:val="24"/>
          <w:szCs w:val="24"/>
          <w:lang w:val="uk-UA" w:eastAsia="en-US"/>
        </w:rPr>
        <w:t>праці</w:t>
      </w:r>
      <w:r w:rsidRPr="003B61E5">
        <w:rPr>
          <w:rFonts w:ascii="Times New Roman" w:eastAsia="Times New Roman" w:hAnsi="Times New Roman" w:cs="Times New Roman"/>
          <w:b/>
          <w:bCs/>
          <w:spacing w:val="-1"/>
          <w:sz w:val="24"/>
          <w:szCs w:val="24"/>
          <w:lang w:val="uk-UA" w:eastAsia="en-US"/>
        </w:rPr>
        <w:t xml:space="preserve"> </w:t>
      </w:r>
      <w:r w:rsidRPr="003B61E5">
        <w:rPr>
          <w:rFonts w:ascii="Times New Roman" w:eastAsia="Times New Roman" w:hAnsi="Times New Roman" w:cs="Times New Roman"/>
          <w:b/>
          <w:bCs/>
          <w:sz w:val="24"/>
          <w:szCs w:val="24"/>
          <w:lang w:val="uk-UA" w:eastAsia="en-US"/>
        </w:rPr>
        <w:t>у</w:t>
      </w:r>
      <w:r w:rsidRPr="003B61E5">
        <w:rPr>
          <w:rFonts w:ascii="Times New Roman" w:eastAsia="Times New Roman" w:hAnsi="Times New Roman" w:cs="Times New Roman"/>
          <w:b/>
          <w:bCs/>
          <w:spacing w:val="1"/>
          <w:sz w:val="24"/>
          <w:szCs w:val="24"/>
          <w:lang w:val="uk-UA" w:eastAsia="en-US"/>
        </w:rPr>
        <w:t xml:space="preserve"> </w:t>
      </w:r>
      <w:r w:rsidRPr="003B61E5">
        <w:rPr>
          <w:rFonts w:ascii="Times New Roman" w:eastAsia="Times New Roman" w:hAnsi="Times New Roman" w:cs="Times New Roman"/>
          <w:b/>
          <w:bCs/>
          <w:sz w:val="24"/>
          <w:szCs w:val="24"/>
          <w:lang w:val="uk-UA" w:eastAsia="en-US"/>
        </w:rPr>
        <w:t>галузі</w:t>
      </w:r>
      <w:r w:rsidRPr="003B61E5">
        <w:rPr>
          <w:rFonts w:ascii="Times New Roman" w:eastAsia="Times New Roman" w:hAnsi="Times New Roman" w:cs="Times New Roman"/>
          <w:b/>
          <w:bCs/>
          <w:spacing w:val="-6"/>
          <w:sz w:val="24"/>
          <w:szCs w:val="24"/>
          <w:lang w:val="uk-UA" w:eastAsia="en-US"/>
        </w:rPr>
        <w:t xml:space="preserve"> </w:t>
      </w:r>
      <w:r w:rsidRPr="003B61E5">
        <w:rPr>
          <w:rFonts w:ascii="Times New Roman" w:eastAsia="Times New Roman" w:hAnsi="Times New Roman" w:cs="Times New Roman"/>
          <w:b/>
          <w:bCs/>
          <w:sz w:val="24"/>
          <w:szCs w:val="24"/>
          <w:lang w:val="uk-UA" w:eastAsia="en-US"/>
        </w:rPr>
        <w:t>транспортного</w:t>
      </w:r>
      <w:r w:rsidRPr="003B61E5">
        <w:rPr>
          <w:rFonts w:ascii="Times New Roman" w:eastAsia="Times New Roman" w:hAnsi="Times New Roman" w:cs="Times New Roman"/>
          <w:b/>
          <w:bCs/>
          <w:spacing w:val="-7"/>
          <w:sz w:val="24"/>
          <w:szCs w:val="24"/>
          <w:lang w:val="uk-UA" w:eastAsia="en-US"/>
        </w:rPr>
        <w:t xml:space="preserve"> </w:t>
      </w:r>
      <w:r w:rsidRPr="003B61E5">
        <w:rPr>
          <w:rFonts w:ascii="Times New Roman" w:eastAsia="Times New Roman" w:hAnsi="Times New Roman" w:cs="Times New Roman"/>
          <w:b/>
          <w:bCs/>
          <w:spacing w:val="-2"/>
          <w:sz w:val="24"/>
          <w:szCs w:val="24"/>
          <w:lang w:val="uk-UA" w:eastAsia="en-US"/>
        </w:rPr>
        <w:t>господарства.</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Загальні</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питання</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безпеки</w:t>
      </w:r>
      <w:r w:rsidRPr="003B61E5">
        <w:rPr>
          <w:rFonts w:ascii="Times New Roman" w:eastAsia="Times New Roman" w:hAnsi="Times New Roman" w:cs="Times New Roman"/>
          <w:spacing w:val="-2"/>
          <w:sz w:val="24"/>
          <w:szCs w:val="24"/>
          <w:lang w:val="uk-UA" w:eastAsia="en-US"/>
        </w:rPr>
        <w:t xml:space="preserve"> праці.</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Перелік робіт з підвищеною небезпекою при обслуговуванні й експлуатації автотранспортних засобів</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Вимоги безпеки праці при обслуговуванні й експлуатації автотранспорту, при використанні при цьому механізмів, обладнання та устаткування.</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Правила безпечного ведення робіт, протипожежної безпеки та санітарії під час технічного обслуговування автотранспортного засобу та роботи на лінії.</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 xml:space="preserve">Зони небезпеки при експлуатації та обслуговуванні автотранспортних засобів, механізмів та устаткування. Світлова і звукова </w:t>
      </w:r>
      <w:r w:rsidRPr="003B61E5">
        <w:rPr>
          <w:rFonts w:ascii="Times New Roman" w:eastAsia="Times New Roman" w:hAnsi="Times New Roman" w:cs="Times New Roman"/>
          <w:sz w:val="24"/>
          <w:szCs w:val="24"/>
          <w:lang w:val="uk-UA" w:eastAsia="en-US"/>
        </w:rPr>
        <w:lastRenderedPageBreak/>
        <w:t>сигналізація. Попереджувальні напис. Сигнальні фарбування. Знаки безпеки.</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Небезпечність та шкідливість речовин і матеріалів, що використовуються в автотранспорті. Засоби індивідуального захисту від небезпечних і шкідливих виробничих факторів: спецодяг, спецвзуття, пристосування, оснащення, спецінструменти.</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Обов’язковий комплект необхідних запчастин, пристосувань, інструментів, речовин і матеріалів, необхідних для безпечної експлуатації автотранспортних засобів.</w:t>
      </w:r>
    </w:p>
    <w:p w:rsidR="00ED2572" w:rsidRDefault="00ED2572" w:rsidP="00ED2572">
      <w:pPr>
        <w:widowControl w:val="0"/>
        <w:spacing w:after="0" w:line="240" w:lineRule="auto"/>
        <w:ind w:firstLine="709"/>
        <w:jc w:val="both"/>
        <w:rPr>
          <w:rFonts w:ascii="Times New Roman" w:eastAsia="Times New Roman" w:hAnsi="Times New Roman" w:cs="Times New Roman"/>
          <w:spacing w:val="-2"/>
          <w:lang w:val="uk-UA" w:eastAsia="en-US"/>
        </w:rPr>
      </w:pPr>
      <w:r w:rsidRPr="003B61E5">
        <w:rPr>
          <w:rFonts w:ascii="Times New Roman" w:eastAsia="Times New Roman" w:hAnsi="Times New Roman" w:cs="Times New Roman"/>
          <w:lang w:val="uk-UA" w:eastAsia="en-US"/>
        </w:rPr>
        <w:t>Вимоги</w:t>
      </w:r>
      <w:r w:rsidRPr="003B61E5">
        <w:rPr>
          <w:rFonts w:ascii="Times New Roman" w:eastAsia="Times New Roman" w:hAnsi="Times New Roman" w:cs="Times New Roman"/>
          <w:spacing w:val="-7"/>
          <w:lang w:val="uk-UA" w:eastAsia="en-US"/>
        </w:rPr>
        <w:t xml:space="preserve"> </w:t>
      </w:r>
      <w:r w:rsidRPr="003B61E5">
        <w:rPr>
          <w:rFonts w:ascii="Times New Roman" w:eastAsia="Times New Roman" w:hAnsi="Times New Roman" w:cs="Times New Roman"/>
          <w:lang w:val="uk-UA" w:eastAsia="en-US"/>
        </w:rPr>
        <w:t>охорони</w:t>
      </w:r>
      <w:r w:rsidRPr="003B61E5">
        <w:rPr>
          <w:rFonts w:ascii="Times New Roman" w:eastAsia="Times New Roman" w:hAnsi="Times New Roman" w:cs="Times New Roman"/>
          <w:spacing w:val="-5"/>
          <w:lang w:val="uk-UA" w:eastAsia="en-US"/>
        </w:rPr>
        <w:t xml:space="preserve"> </w:t>
      </w:r>
      <w:r w:rsidRPr="003B61E5">
        <w:rPr>
          <w:rFonts w:ascii="Times New Roman" w:eastAsia="Times New Roman" w:hAnsi="Times New Roman" w:cs="Times New Roman"/>
          <w:lang w:val="uk-UA" w:eastAsia="en-US"/>
        </w:rPr>
        <w:t>праці у</w:t>
      </w:r>
      <w:r w:rsidRPr="003B61E5">
        <w:rPr>
          <w:rFonts w:ascii="Times New Roman" w:eastAsia="Times New Roman" w:hAnsi="Times New Roman" w:cs="Times New Roman"/>
          <w:spacing w:val="-9"/>
          <w:lang w:val="uk-UA" w:eastAsia="en-US"/>
        </w:rPr>
        <w:t xml:space="preserve"> </w:t>
      </w:r>
      <w:r w:rsidRPr="003B61E5">
        <w:rPr>
          <w:rFonts w:ascii="Times New Roman" w:eastAsia="Times New Roman" w:hAnsi="Times New Roman" w:cs="Times New Roman"/>
          <w:lang w:val="uk-UA" w:eastAsia="en-US"/>
        </w:rPr>
        <w:t>навчально-виробничих</w:t>
      </w:r>
      <w:r w:rsidRPr="003B61E5">
        <w:rPr>
          <w:rFonts w:ascii="Times New Roman" w:eastAsia="Times New Roman" w:hAnsi="Times New Roman" w:cs="Times New Roman"/>
          <w:spacing w:val="-4"/>
          <w:lang w:val="uk-UA" w:eastAsia="en-US"/>
        </w:rPr>
        <w:t xml:space="preserve"> </w:t>
      </w:r>
      <w:r w:rsidRPr="003B61E5">
        <w:rPr>
          <w:rFonts w:ascii="Times New Roman" w:eastAsia="Times New Roman" w:hAnsi="Times New Roman" w:cs="Times New Roman"/>
          <w:lang w:val="uk-UA" w:eastAsia="en-US"/>
        </w:rPr>
        <w:t>приміщеннях</w:t>
      </w:r>
      <w:r w:rsidRPr="003B61E5">
        <w:rPr>
          <w:rFonts w:ascii="Times New Roman" w:eastAsia="Times New Roman" w:hAnsi="Times New Roman" w:cs="Times New Roman"/>
          <w:spacing w:val="-4"/>
          <w:lang w:val="uk-UA" w:eastAsia="en-US"/>
        </w:rPr>
        <w:t xml:space="preserve"> </w:t>
      </w:r>
      <w:r w:rsidRPr="003B61E5">
        <w:rPr>
          <w:rFonts w:ascii="Times New Roman" w:eastAsia="Times New Roman" w:hAnsi="Times New Roman" w:cs="Times New Roman"/>
          <w:lang w:val="uk-UA" w:eastAsia="en-US"/>
        </w:rPr>
        <w:t>навчальних</w:t>
      </w:r>
      <w:r w:rsidRPr="003B61E5">
        <w:rPr>
          <w:rFonts w:ascii="Times New Roman" w:eastAsia="Times New Roman" w:hAnsi="Times New Roman" w:cs="Times New Roman"/>
          <w:spacing w:val="-3"/>
          <w:lang w:val="uk-UA" w:eastAsia="en-US"/>
        </w:rPr>
        <w:t xml:space="preserve"> </w:t>
      </w:r>
      <w:r w:rsidRPr="003B61E5">
        <w:rPr>
          <w:rFonts w:ascii="Times New Roman" w:eastAsia="Times New Roman" w:hAnsi="Times New Roman" w:cs="Times New Roman"/>
          <w:spacing w:val="-2"/>
          <w:lang w:val="uk-UA" w:eastAsia="en-US"/>
        </w:rPr>
        <w:t>закладів.</w:t>
      </w:r>
    </w:p>
    <w:p w:rsidR="00ED2572" w:rsidRPr="003B61E5" w:rsidRDefault="00ED2572" w:rsidP="00ED2572">
      <w:pPr>
        <w:widowControl w:val="0"/>
        <w:autoSpaceDE w:val="0"/>
        <w:autoSpaceDN w:val="0"/>
        <w:spacing w:after="0" w:line="240" w:lineRule="auto"/>
        <w:ind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Тема3.</w:t>
      </w:r>
      <w:r w:rsidRPr="003B61E5">
        <w:rPr>
          <w:rFonts w:ascii="Times New Roman" w:eastAsia="Times New Roman" w:hAnsi="Times New Roman" w:cs="Times New Roman"/>
          <w:b/>
          <w:bCs/>
          <w:spacing w:val="-5"/>
          <w:sz w:val="24"/>
          <w:szCs w:val="24"/>
          <w:lang w:val="uk-UA" w:eastAsia="en-US"/>
        </w:rPr>
        <w:t xml:space="preserve"> </w:t>
      </w:r>
      <w:r w:rsidRPr="003B61E5">
        <w:rPr>
          <w:rFonts w:ascii="Times New Roman" w:eastAsia="Times New Roman" w:hAnsi="Times New Roman" w:cs="Times New Roman"/>
          <w:b/>
          <w:bCs/>
          <w:sz w:val="24"/>
          <w:szCs w:val="24"/>
          <w:lang w:val="uk-UA" w:eastAsia="en-US"/>
        </w:rPr>
        <w:t>Охорона</w:t>
      </w:r>
      <w:r w:rsidRPr="003B61E5">
        <w:rPr>
          <w:rFonts w:ascii="Times New Roman" w:eastAsia="Times New Roman" w:hAnsi="Times New Roman" w:cs="Times New Roman"/>
          <w:b/>
          <w:bCs/>
          <w:spacing w:val="-5"/>
          <w:sz w:val="24"/>
          <w:szCs w:val="24"/>
          <w:lang w:val="uk-UA" w:eastAsia="en-US"/>
        </w:rPr>
        <w:t xml:space="preserve"> </w:t>
      </w:r>
      <w:r w:rsidRPr="003B61E5">
        <w:rPr>
          <w:rFonts w:ascii="Times New Roman" w:eastAsia="Times New Roman" w:hAnsi="Times New Roman" w:cs="Times New Roman"/>
          <w:b/>
          <w:bCs/>
          <w:sz w:val="24"/>
          <w:szCs w:val="24"/>
          <w:lang w:val="uk-UA" w:eastAsia="en-US"/>
        </w:rPr>
        <w:t>навколишнього</w:t>
      </w:r>
      <w:r w:rsidRPr="003B61E5">
        <w:rPr>
          <w:rFonts w:ascii="Times New Roman" w:eastAsia="Times New Roman" w:hAnsi="Times New Roman" w:cs="Times New Roman"/>
          <w:b/>
          <w:bCs/>
          <w:spacing w:val="-9"/>
          <w:sz w:val="24"/>
          <w:szCs w:val="24"/>
          <w:lang w:val="uk-UA" w:eastAsia="en-US"/>
        </w:rPr>
        <w:t xml:space="preserve"> </w:t>
      </w:r>
      <w:r w:rsidRPr="003B61E5">
        <w:rPr>
          <w:rFonts w:ascii="Times New Roman" w:eastAsia="Times New Roman" w:hAnsi="Times New Roman" w:cs="Times New Roman"/>
          <w:b/>
          <w:bCs/>
          <w:spacing w:val="-2"/>
          <w:sz w:val="24"/>
          <w:szCs w:val="24"/>
          <w:lang w:val="uk-UA" w:eastAsia="en-US"/>
        </w:rPr>
        <w:t>середовища.</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Нормативно-правові акти у сфері охорони навколишнього середовища. Забезпечення охорони навколишнього середовища власниками автомобільного транспорту та підприємствами автомобільної галузі.</w:t>
      </w:r>
    </w:p>
    <w:p w:rsidR="00ED2572" w:rsidRPr="003B61E5" w:rsidRDefault="00ED2572" w:rsidP="00ED2572">
      <w:pPr>
        <w:widowControl w:val="0"/>
        <w:autoSpaceDE w:val="0"/>
        <w:autoSpaceDN w:val="0"/>
        <w:spacing w:after="0" w:line="240" w:lineRule="auto"/>
        <w:ind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Тема</w:t>
      </w:r>
      <w:r w:rsidRPr="003B61E5">
        <w:rPr>
          <w:rFonts w:ascii="Times New Roman" w:eastAsia="Times New Roman" w:hAnsi="Times New Roman" w:cs="Times New Roman"/>
          <w:b/>
          <w:bCs/>
          <w:spacing w:val="-4"/>
          <w:sz w:val="24"/>
          <w:szCs w:val="24"/>
          <w:lang w:val="uk-UA" w:eastAsia="en-US"/>
        </w:rPr>
        <w:t xml:space="preserve"> </w:t>
      </w:r>
      <w:r w:rsidRPr="003B61E5">
        <w:rPr>
          <w:rFonts w:ascii="Times New Roman" w:eastAsia="Times New Roman" w:hAnsi="Times New Roman" w:cs="Times New Roman"/>
          <w:b/>
          <w:bCs/>
          <w:sz w:val="24"/>
          <w:szCs w:val="24"/>
          <w:lang w:val="uk-UA" w:eastAsia="en-US"/>
        </w:rPr>
        <w:t>4.</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Основи</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пожежної</w:t>
      </w:r>
      <w:r w:rsidRPr="003B61E5">
        <w:rPr>
          <w:rFonts w:ascii="Times New Roman" w:eastAsia="Times New Roman" w:hAnsi="Times New Roman" w:cs="Times New Roman"/>
          <w:b/>
          <w:bCs/>
          <w:spacing w:val="-2"/>
          <w:sz w:val="24"/>
          <w:szCs w:val="24"/>
          <w:lang w:val="uk-UA" w:eastAsia="en-US"/>
        </w:rPr>
        <w:t xml:space="preserve"> безпеки.</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Характерні</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причини</w:t>
      </w:r>
      <w:r w:rsidRPr="003B61E5">
        <w:rPr>
          <w:rFonts w:ascii="Times New Roman" w:eastAsia="Times New Roman" w:hAnsi="Times New Roman" w:cs="Times New Roman"/>
          <w:spacing w:val="-6"/>
          <w:sz w:val="24"/>
          <w:szCs w:val="24"/>
          <w:lang w:val="uk-UA" w:eastAsia="en-US"/>
        </w:rPr>
        <w:t xml:space="preserve"> </w:t>
      </w:r>
      <w:r w:rsidRPr="003B61E5">
        <w:rPr>
          <w:rFonts w:ascii="Times New Roman" w:eastAsia="Times New Roman" w:hAnsi="Times New Roman" w:cs="Times New Roman"/>
          <w:sz w:val="24"/>
          <w:szCs w:val="24"/>
          <w:lang w:val="uk-UA" w:eastAsia="en-US"/>
        </w:rPr>
        <w:t>виникнення</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pacing w:val="-2"/>
          <w:sz w:val="24"/>
          <w:szCs w:val="24"/>
          <w:lang w:val="uk-UA" w:eastAsia="en-US"/>
        </w:rPr>
        <w:t>пожеж.</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 xml:space="preserve">Організаційні та технічні протипожежні заходи. Пожежна сигналізація. Організація пожежної охорони в галузі. Пожежонебезпечні роботи та матеріали у галузі автомобільного </w:t>
      </w:r>
      <w:r w:rsidRPr="003B61E5">
        <w:rPr>
          <w:rFonts w:ascii="Times New Roman" w:eastAsia="Times New Roman" w:hAnsi="Times New Roman" w:cs="Times New Roman"/>
          <w:spacing w:val="-2"/>
          <w:sz w:val="24"/>
          <w:szCs w:val="24"/>
          <w:lang w:val="uk-UA" w:eastAsia="en-US"/>
        </w:rPr>
        <w:t>транспорту.</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Вогнегасильні</w:t>
      </w:r>
      <w:r w:rsidRPr="003B61E5">
        <w:rPr>
          <w:rFonts w:ascii="Times New Roman" w:eastAsia="Times New Roman" w:hAnsi="Times New Roman" w:cs="Times New Roman"/>
          <w:spacing w:val="38"/>
          <w:sz w:val="24"/>
          <w:szCs w:val="24"/>
          <w:lang w:val="uk-UA" w:eastAsia="en-US"/>
        </w:rPr>
        <w:t xml:space="preserve">  </w:t>
      </w:r>
      <w:r w:rsidRPr="003B61E5">
        <w:rPr>
          <w:rFonts w:ascii="Times New Roman" w:eastAsia="Times New Roman" w:hAnsi="Times New Roman" w:cs="Times New Roman"/>
          <w:sz w:val="24"/>
          <w:szCs w:val="24"/>
          <w:lang w:val="uk-UA" w:eastAsia="en-US"/>
        </w:rPr>
        <w:t>речовини</w:t>
      </w:r>
      <w:r w:rsidRPr="003B61E5">
        <w:rPr>
          <w:rFonts w:ascii="Times New Roman" w:eastAsia="Times New Roman" w:hAnsi="Times New Roman" w:cs="Times New Roman"/>
          <w:spacing w:val="41"/>
          <w:sz w:val="24"/>
          <w:szCs w:val="24"/>
          <w:lang w:val="uk-UA" w:eastAsia="en-US"/>
        </w:rPr>
        <w:t xml:space="preserve">  </w:t>
      </w:r>
      <w:r w:rsidRPr="003B61E5">
        <w:rPr>
          <w:rFonts w:ascii="Times New Roman" w:eastAsia="Times New Roman" w:hAnsi="Times New Roman" w:cs="Times New Roman"/>
          <w:sz w:val="24"/>
          <w:szCs w:val="24"/>
          <w:lang w:val="uk-UA" w:eastAsia="en-US"/>
        </w:rPr>
        <w:t>та</w:t>
      </w:r>
      <w:r w:rsidRPr="003B61E5">
        <w:rPr>
          <w:rFonts w:ascii="Times New Roman" w:eastAsia="Times New Roman" w:hAnsi="Times New Roman" w:cs="Times New Roman"/>
          <w:spacing w:val="41"/>
          <w:sz w:val="24"/>
          <w:szCs w:val="24"/>
          <w:lang w:val="uk-UA" w:eastAsia="en-US"/>
        </w:rPr>
        <w:t xml:space="preserve">  </w:t>
      </w:r>
      <w:r w:rsidRPr="003B61E5">
        <w:rPr>
          <w:rFonts w:ascii="Times New Roman" w:eastAsia="Times New Roman" w:hAnsi="Times New Roman" w:cs="Times New Roman"/>
          <w:sz w:val="24"/>
          <w:szCs w:val="24"/>
          <w:lang w:val="uk-UA" w:eastAsia="en-US"/>
        </w:rPr>
        <w:t>матеріали.</w:t>
      </w:r>
      <w:r w:rsidRPr="003B61E5">
        <w:rPr>
          <w:rFonts w:ascii="Times New Roman" w:eastAsia="Times New Roman" w:hAnsi="Times New Roman" w:cs="Times New Roman"/>
          <w:spacing w:val="43"/>
          <w:sz w:val="24"/>
          <w:szCs w:val="24"/>
          <w:lang w:val="uk-UA" w:eastAsia="en-US"/>
        </w:rPr>
        <w:t xml:space="preserve">  </w:t>
      </w:r>
      <w:r w:rsidRPr="003B61E5">
        <w:rPr>
          <w:rFonts w:ascii="Times New Roman" w:eastAsia="Times New Roman" w:hAnsi="Times New Roman" w:cs="Times New Roman"/>
          <w:sz w:val="24"/>
          <w:szCs w:val="24"/>
          <w:lang w:val="uk-UA" w:eastAsia="en-US"/>
        </w:rPr>
        <w:t>Пожежна</w:t>
      </w:r>
      <w:r w:rsidRPr="003B61E5">
        <w:rPr>
          <w:rFonts w:ascii="Times New Roman" w:eastAsia="Times New Roman" w:hAnsi="Times New Roman" w:cs="Times New Roman"/>
          <w:spacing w:val="43"/>
          <w:sz w:val="24"/>
          <w:szCs w:val="24"/>
          <w:lang w:val="uk-UA" w:eastAsia="en-US"/>
        </w:rPr>
        <w:t xml:space="preserve">  </w:t>
      </w:r>
      <w:r w:rsidRPr="003B61E5">
        <w:rPr>
          <w:rFonts w:ascii="Times New Roman" w:eastAsia="Times New Roman" w:hAnsi="Times New Roman" w:cs="Times New Roman"/>
          <w:sz w:val="24"/>
          <w:szCs w:val="24"/>
          <w:lang w:val="uk-UA" w:eastAsia="en-US"/>
        </w:rPr>
        <w:t>техніка</w:t>
      </w:r>
      <w:r w:rsidRPr="003B61E5">
        <w:rPr>
          <w:rFonts w:ascii="Times New Roman" w:eastAsia="Times New Roman" w:hAnsi="Times New Roman" w:cs="Times New Roman"/>
          <w:spacing w:val="41"/>
          <w:sz w:val="24"/>
          <w:szCs w:val="24"/>
          <w:lang w:val="uk-UA" w:eastAsia="en-US"/>
        </w:rPr>
        <w:t xml:space="preserve">  </w:t>
      </w:r>
      <w:r w:rsidRPr="003B61E5">
        <w:rPr>
          <w:rFonts w:ascii="Times New Roman" w:eastAsia="Times New Roman" w:hAnsi="Times New Roman" w:cs="Times New Roman"/>
          <w:sz w:val="24"/>
          <w:szCs w:val="24"/>
          <w:lang w:val="uk-UA" w:eastAsia="en-US"/>
        </w:rPr>
        <w:t>для</w:t>
      </w:r>
      <w:r w:rsidRPr="003B61E5">
        <w:rPr>
          <w:rFonts w:ascii="Times New Roman" w:eastAsia="Times New Roman" w:hAnsi="Times New Roman" w:cs="Times New Roman"/>
          <w:spacing w:val="41"/>
          <w:sz w:val="24"/>
          <w:szCs w:val="24"/>
          <w:lang w:val="uk-UA" w:eastAsia="en-US"/>
        </w:rPr>
        <w:t xml:space="preserve">  </w:t>
      </w:r>
      <w:r w:rsidRPr="003B61E5">
        <w:rPr>
          <w:rFonts w:ascii="Times New Roman" w:eastAsia="Times New Roman" w:hAnsi="Times New Roman" w:cs="Times New Roman"/>
          <w:sz w:val="24"/>
          <w:szCs w:val="24"/>
          <w:lang w:val="uk-UA" w:eastAsia="en-US"/>
        </w:rPr>
        <w:t>захисту</w:t>
      </w:r>
      <w:r w:rsidRPr="003B61E5">
        <w:rPr>
          <w:rFonts w:ascii="Times New Roman" w:eastAsia="Times New Roman" w:hAnsi="Times New Roman" w:cs="Times New Roman"/>
          <w:spacing w:val="39"/>
          <w:sz w:val="24"/>
          <w:szCs w:val="24"/>
          <w:lang w:val="uk-UA" w:eastAsia="en-US"/>
        </w:rPr>
        <w:t xml:space="preserve">  </w:t>
      </w:r>
      <w:r w:rsidRPr="003B61E5">
        <w:rPr>
          <w:rFonts w:ascii="Times New Roman" w:eastAsia="Times New Roman" w:hAnsi="Times New Roman" w:cs="Times New Roman"/>
          <w:spacing w:val="-2"/>
          <w:sz w:val="24"/>
          <w:szCs w:val="24"/>
          <w:lang w:val="uk-UA" w:eastAsia="en-US"/>
        </w:rPr>
        <w:t>об'єктів.</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Особливості</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гасіння</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пожеж</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на</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об'єктах</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даної</w:t>
      </w:r>
      <w:r w:rsidRPr="003B61E5">
        <w:rPr>
          <w:rFonts w:ascii="Times New Roman" w:eastAsia="Times New Roman" w:hAnsi="Times New Roman" w:cs="Times New Roman"/>
          <w:spacing w:val="-2"/>
          <w:sz w:val="24"/>
          <w:szCs w:val="24"/>
          <w:lang w:val="uk-UA" w:eastAsia="en-US"/>
        </w:rPr>
        <w:t xml:space="preserve"> галузі</w:t>
      </w:r>
    </w:p>
    <w:p w:rsidR="00ED2572" w:rsidRPr="003B61E5" w:rsidRDefault="00ED2572" w:rsidP="00ED2572">
      <w:pPr>
        <w:widowControl w:val="0"/>
        <w:autoSpaceDE w:val="0"/>
        <w:autoSpaceDN w:val="0"/>
        <w:spacing w:after="0" w:line="240" w:lineRule="auto"/>
        <w:ind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Тема</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5.</w:t>
      </w:r>
      <w:r w:rsidRPr="003B61E5">
        <w:rPr>
          <w:rFonts w:ascii="Times New Roman" w:eastAsia="Times New Roman" w:hAnsi="Times New Roman" w:cs="Times New Roman"/>
          <w:b/>
          <w:bCs/>
          <w:spacing w:val="-2"/>
          <w:sz w:val="24"/>
          <w:szCs w:val="24"/>
          <w:lang w:val="uk-UA" w:eastAsia="en-US"/>
        </w:rPr>
        <w:t xml:space="preserve"> </w:t>
      </w:r>
      <w:r w:rsidRPr="003B61E5">
        <w:rPr>
          <w:rFonts w:ascii="Times New Roman" w:eastAsia="Times New Roman" w:hAnsi="Times New Roman" w:cs="Times New Roman"/>
          <w:b/>
          <w:bCs/>
          <w:sz w:val="24"/>
          <w:szCs w:val="24"/>
          <w:lang w:val="uk-UA" w:eastAsia="en-US"/>
        </w:rPr>
        <w:t>Основи</w:t>
      </w:r>
      <w:r w:rsidRPr="003B61E5">
        <w:rPr>
          <w:rFonts w:ascii="Times New Roman" w:eastAsia="Times New Roman" w:hAnsi="Times New Roman" w:cs="Times New Roman"/>
          <w:b/>
          <w:bCs/>
          <w:spacing w:val="-1"/>
          <w:sz w:val="24"/>
          <w:szCs w:val="24"/>
          <w:lang w:val="uk-UA" w:eastAsia="en-US"/>
        </w:rPr>
        <w:t xml:space="preserve"> </w:t>
      </w:r>
      <w:r w:rsidRPr="003B61E5">
        <w:rPr>
          <w:rFonts w:ascii="Times New Roman" w:eastAsia="Times New Roman" w:hAnsi="Times New Roman" w:cs="Times New Roman"/>
          <w:b/>
          <w:bCs/>
          <w:spacing w:val="-2"/>
          <w:sz w:val="24"/>
          <w:szCs w:val="24"/>
          <w:lang w:val="uk-UA" w:eastAsia="en-US"/>
        </w:rPr>
        <w:t>електробезпеки.</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Особливості ураження електричним струмом. Вплив електричного струму на організм людини. Можливі враження електричним струмом при роботі автомобільного транспорту. Механізми та вузли автомобіля, небезпечні з точки зору враження електричним струмом.</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Безпечні</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прийоми</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pacing w:val="-2"/>
          <w:sz w:val="24"/>
          <w:szCs w:val="24"/>
          <w:lang w:val="uk-UA" w:eastAsia="en-US"/>
        </w:rPr>
        <w:t>роботи.</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Безпечні</w:t>
      </w:r>
      <w:r w:rsidRPr="003B61E5">
        <w:rPr>
          <w:rFonts w:ascii="Times New Roman" w:eastAsia="Times New Roman" w:hAnsi="Times New Roman" w:cs="Times New Roman"/>
          <w:spacing w:val="-5"/>
          <w:sz w:val="24"/>
          <w:szCs w:val="24"/>
          <w:lang w:val="uk-UA" w:eastAsia="en-US"/>
        </w:rPr>
        <w:t xml:space="preserve"> </w:t>
      </w:r>
      <w:r w:rsidRPr="003B61E5">
        <w:rPr>
          <w:rFonts w:ascii="Times New Roman" w:eastAsia="Times New Roman" w:hAnsi="Times New Roman" w:cs="Times New Roman"/>
          <w:sz w:val="24"/>
          <w:szCs w:val="24"/>
          <w:lang w:val="uk-UA" w:eastAsia="en-US"/>
        </w:rPr>
        <w:t>методи</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звільнення</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потерпілого</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від</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дії</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електричного</w:t>
      </w:r>
      <w:r w:rsidRPr="003B61E5">
        <w:rPr>
          <w:rFonts w:ascii="Times New Roman" w:eastAsia="Times New Roman" w:hAnsi="Times New Roman" w:cs="Times New Roman"/>
          <w:spacing w:val="-2"/>
          <w:sz w:val="24"/>
          <w:szCs w:val="24"/>
          <w:lang w:val="uk-UA" w:eastAsia="en-US"/>
        </w:rPr>
        <w:t xml:space="preserve"> струму.</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Класифікація виробничих приміщень відносно небезпеки враження працюючим електричним струмом.</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Колективні</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та індивідуальні</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засоби</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захисту</w:t>
      </w:r>
      <w:r w:rsidRPr="003B61E5">
        <w:rPr>
          <w:rFonts w:ascii="Times New Roman" w:eastAsia="Times New Roman" w:hAnsi="Times New Roman" w:cs="Times New Roman"/>
          <w:spacing w:val="-9"/>
          <w:sz w:val="24"/>
          <w:szCs w:val="24"/>
          <w:lang w:val="uk-UA" w:eastAsia="en-US"/>
        </w:rPr>
        <w:t xml:space="preserve"> </w:t>
      </w:r>
      <w:r w:rsidRPr="003B61E5">
        <w:rPr>
          <w:rFonts w:ascii="Times New Roman" w:eastAsia="Times New Roman" w:hAnsi="Times New Roman" w:cs="Times New Roman"/>
          <w:sz w:val="24"/>
          <w:szCs w:val="24"/>
          <w:lang w:val="uk-UA" w:eastAsia="en-US"/>
        </w:rPr>
        <w:t>від ураження електричним</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струмом.</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Робота з переносними електросвітильниками.</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Захист</w:t>
      </w:r>
      <w:r w:rsidRPr="003B61E5">
        <w:rPr>
          <w:rFonts w:ascii="Times New Roman" w:eastAsia="Times New Roman" w:hAnsi="Times New Roman" w:cs="Times New Roman"/>
          <w:spacing w:val="-1"/>
          <w:sz w:val="24"/>
          <w:szCs w:val="24"/>
          <w:lang w:val="uk-UA" w:eastAsia="en-US"/>
        </w:rPr>
        <w:t xml:space="preserve"> </w:t>
      </w:r>
      <w:r w:rsidRPr="003B61E5">
        <w:rPr>
          <w:rFonts w:ascii="Times New Roman" w:eastAsia="Times New Roman" w:hAnsi="Times New Roman" w:cs="Times New Roman"/>
          <w:sz w:val="24"/>
          <w:szCs w:val="24"/>
          <w:lang w:val="uk-UA" w:eastAsia="en-US"/>
        </w:rPr>
        <w:t xml:space="preserve">від статичної </w:t>
      </w:r>
      <w:r w:rsidRPr="003B61E5">
        <w:rPr>
          <w:rFonts w:ascii="Times New Roman" w:eastAsia="Times New Roman" w:hAnsi="Times New Roman" w:cs="Times New Roman"/>
          <w:spacing w:val="-2"/>
          <w:sz w:val="24"/>
          <w:szCs w:val="24"/>
          <w:lang w:val="uk-UA" w:eastAsia="en-US"/>
        </w:rPr>
        <w:t>електрики.</w:t>
      </w:r>
    </w:p>
    <w:p w:rsidR="00ED2572" w:rsidRPr="003B61E5" w:rsidRDefault="00ED2572" w:rsidP="00ED2572">
      <w:pPr>
        <w:widowControl w:val="0"/>
        <w:autoSpaceDE w:val="0"/>
        <w:autoSpaceDN w:val="0"/>
        <w:spacing w:after="0" w:line="240" w:lineRule="auto"/>
        <w:ind w:firstLine="709"/>
        <w:jc w:val="both"/>
        <w:outlineLvl w:val="0"/>
        <w:rPr>
          <w:rFonts w:ascii="Times New Roman" w:eastAsia="Times New Roman" w:hAnsi="Times New Roman" w:cs="Times New Roman"/>
          <w:b/>
          <w:bCs/>
          <w:sz w:val="24"/>
          <w:szCs w:val="24"/>
          <w:lang w:val="uk-UA" w:eastAsia="en-US"/>
        </w:rPr>
      </w:pPr>
      <w:r w:rsidRPr="003B61E5">
        <w:rPr>
          <w:rFonts w:ascii="Times New Roman" w:eastAsia="Times New Roman" w:hAnsi="Times New Roman" w:cs="Times New Roman"/>
          <w:b/>
          <w:bCs/>
          <w:sz w:val="24"/>
          <w:szCs w:val="24"/>
          <w:lang w:val="uk-UA" w:eastAsia="en-US"/>
        </w:rPr>
        <w:t>Тема</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6.</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Основи</w:t>
      </w:r>
      <w:r w:rsidRPr="003B61E5">
        <w:rPr>
          <w:rFonts w:ascii="Times New Roman" w:eastAsia="Times New Roman" w:hAnsi="Times New Roman" w:cs="Times New Roman"/>
          <w:b/>
          <w:bCs/>
          <w:spacing w:val="-2"/>
          <w:sz w:val="24"/>
          <w:szCs w:val="24"/>
          <w:lang w:val="uk-UA" w:eastAsia="en-US"/>
        </w:rPr>
        <w:t xml:space="preserve"> </w:t>
      </w:r>
      <w:r w:rsidRPr="003B61E5">
        <w:rPr>
          <w:rFonts w:ascii="Times New Roman" w:eastAsia="Times New Roman" w:hAnsi="Times New Roman" w:cs="Times New Roman"/>
          <w:b/>
          <w:bCs/>
          <w:sz w:val="24"/>
          <w:szCs w:val="24"/>
          <w:lang w:val="uk-UA" w:eastAsia="en-US"/>
        </w:rPr>
        <w:t>гігієни</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праці,</w:t>
      </w:r>
      <w:r w:rsidRPr="003B61E5">
        <w:rPr>
          <w:rFonts w:ascii="Times New Roman" w:eastAsia="Times New Roman" w:hAnsi="Times New Roman" w:cs="Times New Roman"/>
          <w:b/>
          <w:bCs/>
          <w:spacing w:val="-2"/>
          <w:sz w:val="24"/>
          <w:szCs w:val="24"/>
          <w:lang w:val="uk-UA" w:eastAsia="en-US"/>
        </w:rPr>
        <w:t xml:space="preserve"> </w:t>
      </w:r>
      <w:r w:rsidRPr="003B61E5">
        <w:rPr>
          <w:rFonts w:ascii="Times New Roman" w:eastAsia="Times New Roman" w:hAnsi="Times New Roman" w:cs="Times New Roman"/>
          <w:b/>
          <w:bCs/>
          <w:sz w:val="24"/>
          <w:szCs w:val="24"/>
          <w:lang w:val="uk-UA" w:eastAsia="en-US"/>
        </w:rPr>
        <w:t>та</w:t>
      </w:r>
      <w:r w:rsidRPr="003B61E5">
        <w:rPr>
          <w:rFonts w:ascii="Times New Roman" w:eastAsia="Times New Roman" w:hAnsi="Times New Roman" w:cs="Times New Roman"/>
          <w:b/>
          <w:bCs/>
          <w:spacing w:val="-3"/>
          <w:sz w:val="24"/>
          <w:szCs w:val="24"/>
          <w:lang w:val="uk-UA" w:eastAsia="en-US"/>
        </w:rPr>
        <w:t xml:space="preserve"> </w:t>
      </w:r>
      <w:r w:rsidRPr="003B61E5">
        <w:rPr>
          <w:rFonts w:ascii="Times New Roman" w:eastAsia="Times New Roman" w:hAnsi="Times New Roman" w:cs="Times New Roman"/>
          <w:b/>
          <w:bCs/>
          <w:sz w:val="24"/>
          <w:szCs w:val="24"/>
          <w:lang w:val="uk-UA" w:eastAsia="en-US"/>
        </w:rPr>
        <w:t>виробничої</w:t>
      </w:r>
      <w:r w:rsidRPr="003B61E5">
        <w:rPr>
          <w:rFonts w:ascii="Times New Roman" w:eastAsia="Times New Roman" w:hAnsi="Times New Roman" w:cs="Times New Roman"/>
          <w:b/>
          <w:bCs/>
          <w:spacing w:val="-2"/>
          <w:sz w:val="24"/>
          <w:szCs w:val="24"/>
          <w:lang w:val="uk-UA" w:eastAsia="en-US"/>
        </w:rPr>
        <w:t xml:space="preserve"> санітарії.</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Поняття про виробничу санітарію як систему організаційних, гігієнічних та санітарно- технічних заходів.</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Фізіологія</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праці.</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Основні</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гігієнічні</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особливості</w:t>
      </w:r>
      <w:r w:rsidRPr="003B61E5">
        <w:rPr>
          <w:rFonts w:ascii="Times New Roman" w:eastAsia="Times New Roman" w:hAnsi="Times New Roman" w:cs="Times New Roman"/>
          <w:spacing w:val="-2"/>
          <w:sz w:val="24"/>
          <w:szCs w:val="24"/>
          <w:lang w:val="uk-UA" w:eastAsia="en-US"/>
        </w:rPr>
        <w:t xml:space="preserve"> </w:t>
      </w:r>
      <w:r w:rsidRPr="003B61E5">
        <w:rPr>
          <w:rFonts w:ascii="Times New Roman" w:eastAsia="Times New Roman" w:hAnsi="Times New Roman" w:cs="Times New Roman"/>
          <w:sz w:val="24"/>
          <w:szCs w:val="24"/>
          <w:lang w:val="uk-UA" w:eastAsia="en-US"/>
        </w:rPr>
        <w:t>праці</w:t>
      </w:r>
      <w:r w:rsidRPr="003B61E5">
        <w:rPr>
          <w:rFonts w:ascii="Times New Roman" w:eastAsia="Times New Roman" w:hAnsi="Times New Roman" w:cs="Times New Roman"/>
          <w:spacing w:val="-4"/>
          <w:sz w:val="24"/>
          <w:szCs w:val="24"/>
          <w:lang w:val="uk-UA" w:eastAsia="en-US"/>
        </w:rPr>
        <w:t xml:space="preserve"> </w:t>
      </w:r>
      <w:r w:rsidRPr="003B61E5">
        <w:rPr>
          <w:rFonts w:ascii="Times New Roman" w:eastAsia="Times New Roman" w:hAnsi="Times New Roman" w:cs="Times New Roman"/>
          <w:sz w:val="24"/>
          <w:szCs w:val="24"/>
          <w:lang w:val="uk-UA" w:eastAsia="en-US"/>
        </w:rPr>
        <w:t>за</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z w:val="24"/>
          <w:szCs w:val="24"/>
          <w:lang w:val="uk-UA" w:eastAsia="en-US"/>
        </w:rPr>
        <w:t>даною</w:t>
      </w:r>
      <w:r w:rsidRPr="003B61E5">
        <w:rPr>
          <w:rFonts w:ascii="Times New Roman" w:eastAsia="Times New Roman" w:hAnsi="Times New Roman" w:cs="Times New Roman"/>
          <w:spacing w:val="3"/>
          <w:sz w:val="24"/>
          <w:szCs w:val="24"/>
          <w:lang w:val="uk-UA" w:eastAsia="en-US"/>
        </w:rPr>
        <w:t xml:space="preserve"> </w:t>
      </w:r>
      <w:r w:rsidRPr="003B61E5">
        <w:rPr>
          <w:rFonts w:ascii="Times New Roman" w:eastAsia="Times New Roman" w:hAnsi="Times New Roman" w:cs="Times New Roman"/>
          <w:spacing w:val="-2"/>
          <w:sz w:val="24"/>
          <w:szCs w:val="24"/>
          <w:lang w:val="uk-UA" w:eastAsia="en-US"/>
        </w:rPr>
        <w:t>професією.</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Вимоги до опалення, вентиляції та кондиціювання повітря виробничих, навчальних та побутових приміщень. Правила експлуатації систем опалення та вентиляції.</w:t>
      </w:r>
    </w:p>
    <w:p w:rsidR="00ED2572" w:rsidRPr="003B61E5" w:rsidRDefault="00ED2572" w:rsidP="00ED2572">
      <w:pPr>
        <w:widowControl w:val="0"/>
        <w:autoSpaceDE w:val="0"/>
        <w:autoSpaceDN w:val="0"/>
        <w:spacing w:after="0" w:line="240" w:lineRule="auto"/>
        <w:ind w:firstLine="709"/>
        <w:jc w:val="both"/>
        <w:rPr>
          <w:rFonts w:ascii="Times New Roman" w:eastAsia="Times New Roman" w:hAnsi="Times New Roman" w:cs="Times New Roman"/>
          <w:sz w:val="24"/>
          <w:szCs w:val="24"/>
          <w:lang w:val="uk-UA" w:eastAsia="en-US"/>
        </w:rPr>
      </w:pPr>
      <w:r w:rsidRPr="003B61E5">
        <w:rPr>
          <w:rFonts w:ascii="Times New Roman" w:eastAsia="Times New Roman" w:hAnsi="Times New Roman" w:cs="Times New Roman"/>
          <w:sz w:val="24"/>
          <w:szCs w:val="24"/>
          <w:lang w:val="uk-UA" w:eastAsia="en-US"/>
        </w:rPr>
        <w:t>Види</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освітлення.</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Природне</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освітлення.</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Штучне</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освітлення.</w:t>
      </w:r>
      <w:r w:rsidRPr="003B61E5">
        <w:rPr>
          <w:rFonts w:ascii="Times New Roman" w:eastAsia="Times New Roman" w:hAnsi="Times New Roman" w:cs="Times New Roman"/>
          <w:spacing w:val="40"/>
          <w:sz w:val="24"/>
          <w:szCs w:val="24"/>
          <w:lang w:val="uk-UA" w:eastAsia="en-US"/>
        </w:rPr>
        <w:t xml:space="preserve"> </w:t>
      </w:r>
      <w:r w:rsidRPr="003B61E5">
        <w:rPr>
          <w:rFonts w:ascii="Times New Roman" w:eastAsia="Times New Roman" w:hAnsi="Times New Roman" w:cs="Times New Roman"/>
          <w:sz w:val="24"/>
          <w:szCs w:val="24"/>
          <w:lang w:val="uk-UA" w:eastAsia="en-US"/>
        </w:rPr>
        <w:t>Правила</w:t>
      </w:r>
      <w:r w:rsidRPr="003B61E5">
        <w:rPr>
          <w:rFonts w:ascii="Times New Roman" w:eastAsia="Times New Roman" w:hAnsi="Times New Roman" w:cs="Times New Roman"/>
          <w:spacing w:val="80"/>
          <w:sz w:val="24"/>
          <w:szCs w:val="24"/>
          <w:lang w:val="uk-UA" w:eastAsia="en-US"/>
        </w:rPr>
        <w:t xml:space="preserve"> </w:t>
      </w:r>
      <w:r w:rsidRPr="003B61E5">
        <w:rPr>
          <w:rFonts w:ascii="Times New Roman" w:eastAsia="Times New Roman" w:hAnsi="Times New Roman" w:cs="Times New Roman"/>
          <w:sz w:val="24"/>
          <w:szCs w:val="24"/>
          <w:lang w:val="uk-UA" w:eastAsia="en-US"/>
        </w:rPr>
        <w:t xml:space="preserve">експлуатації </w:t>
      </w:r>
      <w:r w:rsidRPr="003B61E5">
        <w:rPr>
          <w:rFonts w:ascii="Times New Roman" w:eastAsia="Times New Roman" w:hAnsi="Times New Roman" w:cs="Times New Roman"/>
          <w:spacing w:val="-2"/>
          <w:sz w:val="24"/>
          <w:szCs w:val="24"/>
          <w:lang w:val="uk-UA" w:eastAsia="en-US"/>
        </w:rPr>
        <w:t>освітлення.</w:t>
      </w:r>
    </w:p>
    <w:p w:rsidR="00ED2572" w:rsidRDefault="00ED2572" w:rsidP="00ED2572">
      <w:pPr>
        <w:widowControl w:val="0"/>
        <w:spacing w:after="0" w:line="240" w:lineRule="auto"/>
        <w:ind w:firstLine="709"/>
        <w:jc w:val="both"/>
        <w:rPr>
          <w:rFonts w:ascii="Times New Roman" w:eastAsia="Times New Roman" w:hAnsi="Times New Roman" w:cs="Times New Roman"/>
          <w:sz w:val="24"/>
          <w:szCs w:val="24"/>
          <w:lang w:val="uk-UA"/>
        </w:rPr>
      </w:pPr>
      <w:r w:rsidRPr="003B61E5">
        <w:rPr>
          <w:rFonts w:ascii="Times New Roman" w:eastAsia="Times New Roman" w:hAnsi="Times New Roman" w:cs="Times New Roman"/>
          <w:lang w:val="uk-UA" w:eastAsia="en-US"/>
        </w:rPr>
        <w:t>Санітарно-побутове</w:t>
      </w:r>
      <w:r w:rsidRPr="003B61E5">
        <w:rPr>
          <w:rFonts w:ascii="Times New Roman" w:eastAsia="Times New Roman" w:hAnsi="Times New Roman" w:cs="Times New Roman"/>
          <w:spacing w:val="-4"/>
          <w:lang w:val="uk-UA" w:eastAsia="en-US"/>
        </w:rPr>
        <w:t xml:space="preserve"> </w:t>
      </w:r>
      <w:r w:rsidRPr="003B61E5">
        <w:rPr>
          <w:rFonts w:ascii="Times New Roman" w:eastAsia="Times New Roman" w:hAnsi="Times New Roman" w:cs="Times New Roman"/>
          <w:lang w:val="uk-UA" w:eastAsia="en-US"/>
        </w:rPr>
        <w:t>забезпечення</w:t>
      </w:r>
      <w:r w:rsidRPr="003B61E5">
        <w:rPr>
          <w:rFonts w:ascii="Times New Roman" w:eastAsia="Times New Roman" w:hAnsi="Times New Roman" w:cs="Times New Roman"/>
          <w:spacing w:val="-3"/>
          <w:lang w:val="uk-UA" w:eastAsia="en-US"/>
        </w:rPr>
        <w:t xml:space="preserve"> </w:t>
      </w:r>
      <w:r w:rsidRPr="003B61E5">
        <w:rPr>
          <w:rFonts w:ascii="Times New Roman" w:eastAsia="Times New Roman" w:hAnsi="Times New Roman" w:cs="Times New Roman"/>
          <w:spacing w:val="-2"/>
          <w:lang w:val="uk-UA" w:eastAsia="en-US"/>
        </w:rPr>
        <w:t>працюючих.</w:t>
      </w:r>
    </w:p>
    <w:p w:rsidR="00ED2572" w:rsidRPr="009C6590" w:rsidRDefault="00ED2572" w:rsidP="00ED2572">
      <w:pPr>
        <w:widowControl w:val="0"/>
        <w:spacing w:after="0" w:line="240" w:lineRule="auto"/>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br w:type="page"/>
      </w:r>
    </w:p>
    <w:p w:rsidR="00ED2572" w:rsidRPr="006A2B74" w:rsidRDefault="00ED2572" w:rsidP="00ED2572">
      <w:pPr>
        <w:pStyle w:val="Heading1"/>
        <w:tabs>
          <w:tab w:val="left" w:pos="4260"/>
        </w:tabs>
        <w:spacing w:before="0" w:after="0" w:line="240" w:lineRule="auto"/>
        <w:jc w:val="center"/>
        <w:rPr>
          <w:rFonts w:ascii="Times New Roman" w:eastAsia="Times New Roman" w:hAnsi="Times New Roman" w:cs="Times New Roman"/>
          <w:i/>
          <w:sz w:val="24"/>
          <w:szCs w:val="24"/>
          <w:u w:val="single"/>
          <w:lang w:val="uk-UA"/>
        </w:rPr>
      </w:pPr>
      <w:bookmarkStart w:id="27" w:name="_heading=h.o1yu13agfvva" w:colFirst="0" w:colLast="0"/>
      <w:bookmarkEnd w:id="27"/>
      <w:r w:rsidRPr="006A2B74">
        <w:rPr>
          <w:rFonts w:ascii="Times New Roman" w:eastAsia="Times New Roman" w:hAnsi="Times New Roman" w:cs="Times New Roman"/>
          <w:i/>
          <w:sz w:val="24"/>
          <w:szCs w:val="24"/>
          <w:u w:val="single"/>
          <w:lang w:val="uk-UA"/>
        </w:rPr>
        <w:lastRenderedPageBreak/>
        <w:t xml:space="preserve"> Навчальні програми професійно-практичної підготовки</w:t>
      </w:r>
    </w:p>
    <w:p w:rsidR="00ED2572" w:rsidRDefault="00ED2572" w:rsidP="00ED2572">
      <w:pPr>
        <w:pStyle w:val="Heading1"/>
        <w:tabs>
          <w:tab w:val="left" w:pos="4260"/>
        </w:tabs>
        <w:spacing w:before="0" w:after="0" w:line="240" w:lineRule="auto"/>
        <w:jc w:val="center"/>
        <w:rPr>
          <w:rFonts w:ascii="Times New Roman" w:eastAsia="Times New Roman" w:hAnsi="Times New Roman" w:cs="Times New Roman"/>
          <w:sz w:val="24"/>
          <w:szCs w:val="24"/>
          <w:lang w:val="uk-UA"/>
        </w:rPr>
      </w:pPr>
      <w:bookmarkStart w:id="28" w:name="_heading=h.8x7k46p00vnz" w:colFirst="0" w:colLast="0"/>
      <w:bookmarkEnd w:id="28"/>
      <w:r w:rsidRPr="009C6590">
        <w:rPr>
          <w:rFonts w:ascii="Times New Roman" w:eastAsia="Times New Roman" w:hAnsi="Times New Roman" w:cs="Times New Roman"/>
          <w:sz w:val="24"/>
          <w:szCs w:val="24"/>
          <w:lang w:val="uk-UA"/>
        </w:rPr>
        <w:t xml:space="preserve"> НАВЧАЛЬНА ПРОГРАМА</w:t>
      </w:r>
    </w:p>
    <w:p w:rsidR="00ED2572" w:rsidRPr="00866888" w:rsidRDefault="00ED2572" w:rsidP="00ED2572">
      <w:pPr>
        <w:pStyle w:val="Heading1"/>
        <w:tabs>
          <w:tab w:val="left" w:pos="4260"/>
        </w:tabs>
        <w:spacing w:before="0" w:after="0" w:line="240" w:lineRule="auto"/>
        <w:jc w:val="center"/>
        <w:rPr>
          <w:rFonts w:ascii="Times New Roman" w:eastAsia="Times New Roman" w:hAnsi="Times New Roman" w:cs="Times New Roman"/>
          <w:sz w:val="24"/>
          <w:szCs w:val="24"/>
          <w:u w:val="single"/>
          <w:lang w:val="uk-UA"/>
        </w:rPr>
      </w:pPr>
      <w:r w:rsidRPr="009C6590">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8"/>
          <w:szCs w:val="24"/>
          <w:u w:val="single"/>
          <w:lang w:val="uk-UA"/>
        </w:rPr>
        <w:t>Виробниче</w:t>
      </w:r>
      <w:r w:rsidRPr="00866888">
        <w:rPr>
          <w:rFonts w:ascii="Times New Roman" w:eastAsia="Times New Roman" w:hAnsi="Times New Roman" w:cs="Times New Roman"/>
          <w:sz w:val="28"/>
          <w:szCs w:val="24"/>
          <w:u w:val="single"/>
          <w:lang w:val="uk-UA"/>
        </w:rPr>
        <w:t xml:space="preserve"> навчання</w:t>
      </w:r>
    </w:p>
    <w:p w:rsidR="00ED2572" w:rsidRDefault="00ED2572" w:rsidP="00ED2572">
      <w:pPr>
        <w:tabs>
          <w:tab w:val="left" w:pos="4260"/>
        </w:tabs>
        <w:spacing w:after="0" w:line="240" w:lineRule="auto"/>
        <w:rPr>
          <w:rFonts w:ascii="Times New Roman" w:eastAsia="Times New Roman" w:hAnsi="Times New Roman" w:cs="Times New Roman"/>
          <w:b/>
          <w:sz w:val="24"/>
          <w:szCs w:val="24"/>
          <w:lang w:val="uk-UA"/>
        </w:rPr>
      </w:pPr>
    </w:p>
    <w:p w:rsidR="00ED2572" w:rsidRPr="009C6590" w:rsidRDefault="00ED2572" w:rsidP="00ED2572">
      <w:pPr>
        <w:tabs>
          <w:tab w:val="left" w:pos="4260"/>
        </w:tabs>
        <w:spacing w:after="0" w:line="240" w:lineRule="auto"/>
        <w:rPr>
          <w:rFonts w:ascii="Times New Roman" w:eastAsia="Times New Roman" w:hAnsi="Times New Roman" w:cs="Times New Roman"/>
          <w:sz w:val="24"/>
          <w:szCs w:val="24"/>
          <w:lang w:val="uk-UA"/>
        </w:rPr>
      </w:pPr>
      <w:r w:rsidRPr="009C6590">
        <w:rPr>
          <w:rFonts w:ascii="Times New Roman" w:eastAsia="Times New Roman" w:hAnsi="Times New Roman" w:cs="Times New Roman"/>
          <w:b/>
          <w:sz w:val="24"/>
          <w:szCs w:val="24"/>
          <w:lang w:val="uk-UA"/>
        </w:rPr>
        <w:t xml:space="preserve">Професія: </w:t>
      </w:r>
      <w:r w:rsidRPr="009C6590">
        <w:rPr>
          <w:rFonts w:ascii="Times New Roman" w:eastAsia="Times New Roman" w:hAnsi="Times New Roman" w:cs="Times New Roman"/>
          <w:sz w:val="24"/>
          <w:szCs w:val="24"/>
          <w:lang w:val="uk-UA"/>
        </w:rPr>
        <w:t>Слюсар з ремонту колісних транспортних засобів</w:t>
      </w:r>
    </w:p>
    <w:p w:rsidR="00ED2572" w:rsidRPr="009C6590" w:rsidRDefault="00ED2572" w:rsidP="00ED2572">
      <w:pPr>
        <w:spacing w:after="0"/>
        <w:jc w:val="both"/>
        <w:rPr>
          <w:rFonts w:ascii="Times New Roman" w:eastAsia="Times New Roman" w:hAnsi="Times New Roman" w:cs="Times New Roman"/>
          <w:sz w:val="24"/>
          <w:szCs w:val="24"/>
          <w:lang w:val="uk-UA"/>
        </w:rPr>
      </w:pPr>
      <w:r w:rsidRPr="009C6590">
        <w:rPr>
          <w:rFonts w:ascii="Times New Roman" w:eastAsia="Times New Roman" w:hAnsi="Times New Roman" w:cs="Times New Roman"/>
          <w:b/>
          <w:i/>
          <w:sz w:val="24"/>
          <w:szCs w:val="24"/>
          <w:lang w:val="uk-UA"/>
        </w:rPr>
        <w:t xml:space="preserve">Рівень кваліфікації: </w:t>
      </w:r>
      <w:r w:rsidRPr="009C6590">
        <w:rPr>
          <w:rFonts w:ascii="Times New Roman" w:eastAsia="Times New Roman" w:hAnsi="Times New Roman" w:cs="Times New Roman"/>
          <w:sz w:val="24"/>
          <w:szCs w:val="24"/>
          <w:lang w:val="uk-UA"/>
        </w:rPr>
        <w:t xml:space="preserve">3 розряд </w:t>
      </w:r>
    </w:p>
    <w:p w:rsidR="00ED2572" w:rsidRPr="006A2B74"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6A2B74">
        <w:rPr>
          <w:rFonts w:ascii="Times New Roman" w:eastAsia="Times New Roman" w:hAnsi="Times New Roman" w:cs="Times New Roman"/>
          <w:b/>
          <w:sz w:val="24"/>
          <w:szCs w:val="24"/>
          <w:lang w:val="uk-UA"/>
        </w:rPr>
        <w:t>Тематичний план</w:t>
      </w:r>
    </w:p>
    <w:tbl>
      <w:tblPr>
        <w:tblW w:w="14535" w:type="dxa"/>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490"/>
        <w:gridCol w:w="2265"/>
        <w:gridCol w:w="7935"/>
        <w:gridCol w:w="1845"/>
      </w:tblGrid>
      <w:tr w:rsidR="00ED2572" w:rsidRPr="009C6590" w:rsidTr="00ED2572">
        <w:trPr>
          <w:trHeight w:val="585"/>
        </w:trPr>
        <w:tc>
          <w:tcPr>
            <w:tcW w:w="24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Результат</w:t>
            </w:r>
          </w:p>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навчання</w:t>
            </w:r>
          </w:p>
        </w:tc>
        <w:tc>
          <w:tcPr>
            <w:tcW w:w="2265" w:type="dxa"/>
            <w:vMerge w:val="restart"/>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Код компетентності</w:t>
            </w:r>
          </w:p>
        </w:tc>
        <w:tc>
          <w:tcPr>
            <w:tcW w:w="79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Назва теми (компетентності)</w:t>
            </w:r>
          </w:p>
        </w:tc>
        <w:tc>
          <w:tcPr>
            <w:tcW w:w="184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Кількість годин</w:t>
            </w:r>
          </w:p>
        </w:tc>
      </w:tr>
      <w:tr w:rsidR="00ED2572" w:rsidRPr="009C6590" w:rsidTr="00ED2572">
        <w:trPr>
          <w:trHeight w:val="317"/>
        </w:trPr>
        <w:tc>
          <w:tcPr>
            <w:tcW w:w="24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2265" w:type="dxa"/>
            <w:vMerge/>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7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1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r>
      <w:tr w:rsidR="00ED2572" w:rsidRPr="009C6590" w:rsidTr="00ED2572">
        <w:trPr>
          <w:trHeight w:val="690"/>
        </w:trPr>
        <w:tc>
          <w:tcPr>
            <w:tcW w:w="249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color w:val="FF0000"/>
                <w:sz w:val="24"/>
                <w:szCs w:val="24"/>
                <w:highlight w:val="yellow"/>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w:t>
            </w:r>
          </w:p>
        </w:tc>
        <w:tc>
          <w:tcPr>
            <w:tcW w:w="7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Підготовка робочого місця, інструмент, пристосування, здійснювати перевірку обладнання, ознайомлюватись з технічною документацією для виконання робіт.</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6</w:t>
            </w:r>
          </w:p>
        </w:tc>
      </w:tr>
      <w:tr w:rsidR="00ED2572" w:rsidRPr="009C6590" w:rsidTr="00ED2572">
        <w:trPr>
          <w:trHeight w:val="255"/>
        </w:trPr>
        <w:tc>
          <w:tcPr>
            <w:tcW w:w="2490"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2</w:t>
            </w:r>
          </w:p>
        </w:tc>
        <w:tc>
          <w:tcPr>
            <w:tcW w:w="7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Слюсарна обробка деталей.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6</w:t>
            </w:r>
          </w:p>
        </w:tc>
      </w:tr>
      <w:tr w:rsidR="00ED2572" w:rsidRPr="009C6590" w:rsidTr="00ED2572">
        <w:trPr>
          <w:trHeight w:val="300"/>
        </w:trPr>
        <w:tc>
          <w:tcPr>
            <w:tcW w:w="2490"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3</w:t>
            </w:r>
          </w:p>
        </w:tc>
        <w:tc>
          <w:tcPr>
            <w:tcW w:w="7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Виконання монтажу та демонтажу вузлів і механізмів.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r>
      <w:tr w:rsidR="00ED2572" w:rsidRPr="009C6590" w:rsidTr="00ED2572">
        <w:trPr>
          <w:trHeight w:val="855"/>
        </w:trPr>
        <w:tc>
          <w:tcPr>
            <w:tcW w:w="2490"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w:t>
            </w:r>
          </w:p>
        </w:tc>
        <w:tc>
          <w:tcPr>
            <w:tcW w:w="7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Підбір, перевірка і прийом обладнання, інструментів, пристосувань, робочих місць, витратних матеріалів, запасних частин, засобів захисту, документації та інструкцій, що знаходяться в зоні технічного обслуговування.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r>
      <w:tr w:rsidR="00ED2572" w:rsidRPr="009C6590" w:rsidTr="00ED2572">
        <w:trPr>
          <w:trHeight w:val="458"/>
        </w:trPr>
        <w:tc>
          <w:tcPr>
            <w:tcW w:w="2490"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5</w:t>
            </w:r>
          </w:p>
        </w:tc>
        <w:tc>
          <w:tcPr>
            <w:tcW w:w="7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Усунення дефектів та несправностей у відповідності з технічною документацією при технічному обслуговуванні.</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r>
      <w:tr w:rsidR="00ED2572" w:rsidRPr="009C6590" w:rsidTr="00ED2572">
        <w:trPr>
          <w:trHeight w:val="794"/>
        </w:trPr>
        <w:tc>
          <w:tcPr>
            <w:tcW w:w="249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РН 2. </w:t>
            </w:r>
          </w:p>
          <w:p w:rsidR="00ED2572" w:rsidRPr="005572EE" w:rsidRDefault="00ED2572" w:rsidP="00ED2572">
            <w:pPr>
              <w:spacing w:after="0" w:line="240" w:lineRule="auto"/>
              <w:jc w:val="both"/>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Здійснювати діагностику автомобілів (середньої складності вузлів і агрегатів)</w:t>
            </w: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 xml:space="preserve">1 </w:t>
            </w:r>
          </w:p>
        </w:tc>
        <w:tc>
          <w:tcPr>
            <w:tcW w:w="7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Проведення підбору і перевірка обладнання, інструментів, пристосувань, документації та інструкцій, що використовуються для діагностики технічного стану.</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r>
      <w:tr w:rsidR="00ED2572" w:rsidRPr="009C6590" w:rsidTr="00ED2572">
        <w:trPr>
          <w:trHeight w:val="752"/>
        </w:trPr>
        <w:tc>
          <w:tcPr>
            <w:tcW w:w="2490"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2</w:t>
            </w:r>
          </w:p>
        </w:tc>
        <w:tc>
          <w:tcPr>
            <w:tcW w:w="7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Виявлення несправностей у відповідності з технічною документацією при діагностиці автомобілів.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30</w:t>
            </w:r>
          </w:p>
        </w:tc>
      </w:tr>
      <w:tr w:rsidR="00ED2572" w:rsidRPr="009C6590" w:rsidTr="00ED2572">
        <w:trPr>
          <w:trHeight w:val="361"/>
        </w:trPr>
        <w:tc>
          <w:tcPr>
            <w:tcW w:w="2490" w:type="dxa"/>
            <w:vMerge w:val="restart"/>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rPr>
                <w:rFonts w:ascii="Times New Roman" w:eastAsia="Times New Roman" w:hAnsi="Times New Roman" w:cs="Times New Roman"/>
                <w:color w:val="FF0000"/>
                <w:sz w:val="24"/>
                <w:szCs w:val="24"/>
                <w:highlight w:val="white"/>
                <w:lang w:val="uk-UA"/>
              </w:rPr>
            </w:pPr>
            <w:r w:rsidRPr="005572EE">
              <w:rPr>
                <w:rFonts w:ascii="Times New Roman" w:eastAsia="Times New Roman" w:hAnsi="Times New Roman" w:cs="Times New Roman"/>
                <w:sz w:val="24"/>
                <w:szCs w:val="24"/>
                <w:lang w:val="uk-UA"/>
              </w:rPr>
              <w:t>РН 3. Виконувати ремонт автомобілів (середньої складності вузлів і агрегатів)</w:t>
            </w: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w:t>
            </w:r>
          </w:p>
        </w:tc>
        <w:tc>
          <w:tcPr>
            <w:tcW w:w="7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Підбирання обладнання, інструментів, запасних частин, витратних матеріалів для виконання ремонту автомобілів, відповідно до технологічних карт.</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18</w:t>
            </w:r>
          </w:p>
        </w:tc>
      </w:tr>
      <w:tr w:rsidR="00ED2572" w:rsidRPr="009C6590" w:rsidTr="00ED2572">
        <w:trPr>
          <w:trHeight w:val="525"/>
        </w:trPr>
        <w:tc>
          <w:tcPr>
            <w:tcW w:w="2490"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2</w:t>
            </w:r>
          </w:p>
        </w:tc>
        <w:tc>
          <w:tcPr>
            <w:tcW w:w="7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Проведення робіт по ремонту вузлів, механізмів і агрегатів середньої складності автомобілів.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30</w:t>
            </w:r>
          </w:p>
        </w:tc>
      </w:tr>
      <w:tr w:rsidR="00ED2572" w:rsidRPr="009C6590" w:rsidTr="00ED2572">
        <w:trPr>
          <w:trHeight w:val="375"/>
        </w:trPr>
        <w:tc>
          <w:tcPr>
            <w:tcW w:w="2490"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3</w:t>
            </w:r>
          </w:p>
        </w:tc>
        <w:tc>
          <w:tcPr>
            <w:tcW w:w="7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Оформлення приймально-здавальної документації.</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12</w:t>
            </w:r>
          </w:p>
        </w:tc>
      </w:tr>
      <w:tr w:rsidR="00ED2572" w:rsidRPr="009C6590" w:rsidTr="00ED2572">
        <w:trPr>
          <w:trHeight w:val="555"/>
        </w:trPr>
        <w:tc>
          <w:tcPr>
            <w:tcW w:w="2490"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w:t>
            </w:r>
          </w:p>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p>
        </w:tc>
        <w:tc>
          <w:tcPr>
            <w:tcW w:w="7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Прибирання робочого місця слюсаря з ремонту колісних транспортних засобів.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12</w:t>
            </w:r>
          </w:p>
        </w:tc>
      </w:tr>
      <w:tr w:rsidR="00ED2572" w:rsidRPr="009C6590" w:rsidTr="00ED2572">
        <w:trPr>
          <w:trHeight w:val="315"/>
        </w:trPr>
        <w:tc>
          <w:tcPr>
            <w:tcW w:w="2490"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spacing w:after="0" w:line="240" w:lineRule="auto"/>
              <w:rPr>
                <w:rFonts w:ascii="Times New Roman" w:eastAsia="Times New Roman" w:hAnsi="Times New Roman" w:cs="Times New Roman"/>
                <w:color w:val="FF0000"/>
                <w:sz w:val="24"/>
                <w:szCs w:val="24"/>
                <w:lang w:val="uk-UA"/>
              </w:rPr>
            </w:pPr>
          </w:p>
        </w:tc>
        <w:tc>
          <w:tcPr>
            <w:tcW w:w="226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5</w:t>
            </w:r>
          </w:p>
        </w:tc>
        <w:tc>
          <w:tcPr>
            <w:tcW w:w="7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Здавання зміни.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12</w:t>
            </w:r>
          </w:p>
        </w:tc>
      </w:tr>
      <w:tr w:rsidR="00ED2572" w:rsidRPr="009C6590" w:rsidTr="00ED2572">
        <w:trPr>
          <w:trHeight w:val="308"/>
        </w:trPr>
        <w:tc>
          <w:tcPr>
            <w:tcW w:w="4755" w:type="dxa"/>
            <w:gridSpan w:val="2"/>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rPr>
                <w:rFonts w:ascii="Times New Roman" w:eastAsia="Times New Roman" w:hAnsi="Times New Roman" w:cs="Times New Roman"/>
                <w:b/>
                <w:color w:val="FF0000"/>
                <w:sz w:val="24"/>
                <w:szCs w:val="24"/>
                <w:lang w:val="uk-UA"/>
              </w:rPr>
            </w:pPr>
          </w:p>
        </w:tc>
        <w:tc>
          <w:tcPr>
            <w:tcW w:w="7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Разом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b/>
                <w:sz w:val="24"/>
                <w:szCs w:val="24"/>
                <w:lang w:val="uk-UA"/>
              </w:rPr>
              <w:t>198</w:t>
            </w:r>
          </w:p>
        </w:tc>
      </w:tr>
    </w:tbl>
    <w:p w:rsidR="00ED2572" w:rsidRPr="009C6590" w:rsidRDefault="00ED2572" w:rsidP="00ED2572">
      <w:pPr>
        <w:widowControl w:val="0"/>
        <w:spacing w:after="0" w:line="240" w:lineRule="auto"/>
        <w:jc w:val="center"/>
        <w:rPr>
          <w:rFonts w:ascii="Times New Roman" w:eastAsia="Times New Roman" w:hAnsi="Times New Roman" w:cs="Times New Roman"/>
          <w:sz w:val="24"/>
          <w:szCs w:val="24"/>
          <w:lang w:val="uk-UA"/>
        </w:rPr>
      </w:pPr>
    </w:p>
    <w:p w:rsidR="00ED2572" w:rsidRPr="009C6590" w:rsidRDefault="00ED2572" w:rsidP="00ED2572">
      <w:pPr>
        <w:widowControl w:val="0"/>
        <w:spacing w:after="0" w:line="240" w:lineRule="auto"/>
        <w:jc w:val="center"/>
        <w:rPr>
          <w:rFonts w:ascii="Times New Roman" w:eastAsia="Times New Roman" w:hAnsi="Times New Roman" w:cs="Times New Roman"/>
          <w:sz w:val="24"/>
          <w:szCs w:val="24"/>
          <w:lang w:val="uk-UA"/>
        </w:rPr>
      </w:pPr>
    </w:p>
    <w:p w:rsidR="00ED2572" w:rsidRDefault="00ED2572" w:rsidP="00ED2572">
      <w:pPr>
        <w:widowControl w:val="0"/>
        <w:spacing w:after="0" w:line="240" w:lineRule="auto"/>
        <w:jc w:val="center"/>
        <w:rPr>
          <w:rFonts w:ascii="Times New Roman" w:eastAsia="Times New Roman" w:hAnsi="Times New Roman" w:cs="Times New Roman"/>
          <w:sz w:val="24"/>
          <w:szCs w:val="24"/>
          <w:lang w:val="uk-UA"/>
        </w:rPr>
      </w:pPr>
    </w:p>
    <w:p w:rsidR="00ED2572" w:rsidRDefault="00ED2572" w:rsidP="00ED2572">
      <w:pPr>
        <w:widowControl w:val="0"/>
        <w:spacing w:after="0" w:line="240" w:lineRule="auto"/>
        <w:jc w:val="center"/>
        <w:rPr>
          <w:rFonts w:ascii="Times New Roman" w:eastAsia="Times New Roman" w:hAnsi="Times New Roman" w:cs="Times New Roman"/>
          <w:sz w:val="24"/>
          <w:szCs w:val="24"/>
          <w:lang w:val="uk-UA"/>
        </w:rPr>
      </w:pPr>
    </w:p>
    <w:p w:rsidR="00ED2572" w:rsidRDefault="00ED2572" w:rsidP="00ED2572">
      <w:pPr>
        <w:widowControl w:val="0"/>
        <w:spacing w:after="0" w:line="240" w:lineRule="auto"/>
        <w:jc w:val="center"/>
        <w:rPr>
          <w:rFonts w:ascii="Times New Roman" w:eastAsia="Times New Roman" w:hAnsi="Times New Roman" w:cs="Times New Roman"/>
          <w:sz w:val="24"/>
          <w:szCs w:val="24"/>
          <w:lang w:val="uk-UA"/>
        </w:rPr>
      </w:pPr>
    </w:p>
    <w:p w:rsidR="00ED2572" w:rsidRPr="006A2B74"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6A2B74">
        <w:rPr>
          <w:rFonts w:ascii="Times New Roman" w:eastAsia="Times New Roman" w:hAnsi="Times New Roman" w:cs="Times New Roman"/>
          <w:b/>
          <w:sz w:val="24"/>
          <w:szCs w:val="24"/>
          <w:lang w:val="uk-UA"/>
        </w:rPr>
        <w:t>Зміст</w:t>
      </w:r>
    </w:p>
    <w:p w:rsidR="00ED2572" w:rsidRPr="009C6590" w:rsidRDefault="00ED2572" w:rsidP="00ED2572">
      <w:pPr>
        <w:widowControl w:val="0"/>
        <w:spacing w:after="0" w:line="240" w:lineRule="auto"/>
        <w:jc w:val="center"/>
        <w:rPr>
          <w:rFonts w:ascii="Times New Roman" w:eastAsia="Times New Roman" w:hAnsi="Times New Roman" w:cs="Times New Roman"/>
          <w:sz w:val="24"/>
          <w:szCs w:val="24"/>
          <w:lang w:val="uk-UA"/>
        </w:rPr>
      </w:pPr>
    </w:p>
    <w:tbl>
      <w:tblPr>
        <w:tblW w:w="15270" w:type="dxa"/>
        <w:tblInd w:w="-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2700"/>
        <w:gridCol w:w="1935"/>
        <w:gridCol w:w="10635"/>
      </w:tblGrid>
      <w:tr w:rsidR="00ED2572" w:rsidRPr="009C6590" w:rsidTr="00ED2572">
        <w:trPr>
          <w:trHeight w:val="585"/>
        </w:trPr>
        <w:tc>
          <w:tcPr>
            <w:tcW w:w="270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Результат</w:t>
            </w:r>
          </w:p>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навчання</w:t>
            </w:r>
          </w:p>
        </w:tc>
        <w:tc>
          <w:tcPr>
            <w:tcW w:w="1935" w:type="dxa"/>
            <w:vMerge w:val="restart"/>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Код компетентності</w:t>
            </w:r>
          </w:p>
        </w:tc>
        <w:tc>
          <w:tcPr>
            <w:tcW w:w="106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Назва теми (компетентності)</w:t>
            </w:r>
          </w:p>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Зміст навчального матеріалу</w:t>
            </w:r>
          </w:p>
        </w:tc>
      </w:tr>
      <w:tr w:rsidR="00ED2572" w:rsidRPr="009C6590" w:rsidTr="00ED2572">
        <w:trPr>
          <w:trHeight w:val="317"/>
        </w:trPr>
        <w:tc>
          <w:tcPr>
            <w:tcW w:w="270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935" w:type="dxa"/>
            <w:vMerge/>
            <w:tcBorders>
              <w:top w:val="single" w:sz="4" w:space="0" w:color="000000"/>
              <w:left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06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r>
      <w:tr w:rsidR="00ED2572" w:rsidRPr="00ED2572" w:rsidTr="00ED2572">
        <w:trPr>
          <w:trHeight w:val="690"/>
        </w:trPr>
        <w:tc>
          <w:tcPr>
            <w:tcW w:w="27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color w:val="FF0000"/>
                <w:sz w:val="24"/>
                <w:szCs w:val="24"/>
                <w:highlight w:val="yellow"/>
                <w:lang w:val="uk-UA"/>
              </w:rPr>
            </w:pPr>
            <w:r w:rsidRPr="005572EE">
              <w:rPr>
                <w:rFonts w:ascii="Times New Roman" w:eastAsia="Times New Roman" w:hAnsi="Times New Roman" w:cs="Times New Roman"/>
                <w:sz w:val="24"/>
                <w:szCs w:val="24"/>
                <w:lang w:val="uk-UA"/>
              </w:rPr>
              <w:t>РН 1. Проводити технічне обслуговування автомобілів (середньої складності вузлів і агрегатів)</w:t>
            </w: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w:t>
            </w:r>
          </w:p>
        </w:tc>
        <w:tc>
          <w:tcPr>
            <w:tcW w:w="106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1. Підготовка робочого місця, інструмент, пристосування, здійснювати перевірку обладнання, ознайомлюватись з технічною документацією для виконання робіт.</w:t>
            </w:r>
          </w:p>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Отримання завдання на виконання робіт з технічного обслуговування. Вступний та первинний інструктажі.</w:t>
            </w:r>
          </w:p>
          <w:p w:rsidR="00ED2572" w:rsidRPr="005572EE" w:rsidRDefault="00ED2572" w:rsidP="00ED2572">
            <w:pPr>
              <w:shd w:val="clear" w:color="auto" w:fill="FFFFFF"/>
              <w:spacing w:after="0" w:line="240" w:lineRule="auto"/>
              <w:ind w:left="10"/>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Раціональна і ефективна організація роботи на робочому місці, з дотриманням норм технологічного процесу; перевірка працездатності, неушкодженості устаткування, пристосувань та засобів захисту.</w:t>
            </w:r>
          </w:p>
        </w:tc>
      </w:tr>
      <w:tr w:rsidR="00ED2572" w:rsidRPr="009C6590" w:rsidTr="00ED2572">
        <w:trPr>
          <w:trHeight w:val="690"/>
        </w:trPr>
        <w:tc>
          <w:tcPr>
            <w:tcW w:w="2700"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sz w:val="24"/>
                <w:szCs w:val="24"/>
                <w:lang w:val="uk-UA"/>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2</w:t>
            </w:r>
          </w:p>
        </w:tc>
        <w:tc>
          <w:tcPr>
            <w:tcW w:w="106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2. Слюсарна обробка деталей.</w:t>
            </w:r>
          </w:p>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Проведення перевірки справності слюсарного і вимірювального інструменту, обладнання і пристосування для ремонту автомобілів. Виконання слюсарної обробки деталей по 11-12 квалітетах із застосуванням універсального обладнання</w:t>
            </w:r>
            <w:r w:rsidRPr="005572EE">
              <w:rPr>
                <w:rFonts w:ascii="Times New Roman" w:eastAsia="Times New Roman" w:hAnsi="Times New Roman" w:cs="Times New Roman"/>
                <w:sz w:val="24"/>
                <w:szCs w:val="24"/>
                <w:highlight w:val="white"/>
                <w:lang w:val="uk-UA"/>
              </w:rPr>
              <w:t>.</w:t>
            </w:r>
          </w:p>
        </w:tc>
      </w:tr>
      <w:tr w:rsidR="00ED2572" w:rsidRPr="009C6590" w:rsidTr="00ED2572">
        <w:trPr>
          <w:trHeight w:val="690"/>
        </w:trPr>
        <w:tc>
          <w:tcPr>
            <w:tcW w:w="2700"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3</w:t>
            </w:r>
          </w:p>
        </w:tc>
        <w:tc>
          <w:tcPr>
            <w:tcW w:w="106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3. Виконання монтажу та демонтажу вузлів і механізмів.</w:t>
            </w:r>
          </w:p>
          <w:p w:rsidR="00ED2572" w:rsidRPr="005572EE" w:rsidRDefault="00ED2572" w:rsidP="00ED2572">
            <w:pPr>
              <w:spacing w:after="0" w:line="240" w:lineRule="auto"/>
              <w:ind w:left="34"/>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Виконання операції щоденного технічного обслуговування та ТО-1. Участь у технічному обслуговуванні автомобілів. Застосування слюсарних інструментів та контрольно-вимірювальних приладів. Виконання кріпильних робіт за регламентом робіт першого технічного обслуговування. Усунення дрібних несправностей. Знімання та встановлення приладів та агрегатів електроустаткування. Виконання демонтажу та монтажу агрегатів та вузлів автомобілів.</w:t>
            </w:r>
          </w:p>
        </w:tc>
      </w:tr>
      <w:tr w:rsidR="00ED2572" w:rsidRPr="009C6590" w:rsidTr="00ED2572">
        <w:trPr>
          <w:trHeight w:val="855"/>
        </w:trPr>
        <w:tc>
          <w:tcPr>
            <w:tcW w:w="2700"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w:t>
            </w:r>
          </w:p>
        </w:tc>
        <w:tc>
          <w:tcPr>
            <w:tcW w:w="106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4. Підбір, перевірка і прийом обладнання, інструментів, пристосувань, робочих місць, витратних матеріалів, запасних частин, засобів захисту, документації та інструкцій, що знаходяться в зоні технічного обслуговування.</w:t>
            </w:r>
          </w:p>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 xml:space="preserve">Ремонт агрегатів, складових одиниць і приладів автомобілів. Виконання робіт з розбирання окремих простих складових одиниць та агрегатів автомобілів. Виконання очищення від бруду, миття після розбирання складових одиниць і агрегатів автомобілів, зачищення задирок, прогін різьблення, свердління отворів, змащення деталей. Здійснення ремонту і складання простих з’єднань і складових </w:t>
            </w:r>
            <w:r w:rsidRPr="005572EE">
              <w:rPr>
                <w:rFonts w:ascii="Times New Roman" w:eastAsia="Times New Roman" w:hAnsi="Times New Roman" w:cs="Times New Roman"/>
                <w:sz w:val="24"/>
                <w:szCs w:val="24"/>
                <w:lang w:val="uk-UA"/>
              </w:rPr>
              <w:lastRenderedPageBreak/>
              <w:t>одиниць автомобілів із заміною окремих частин і деталей. Виконання роботи середньої складності з ремонту та збирання автомобілів.</w:t>
            </w:r>
          </w:p>
        </w:tc>
      </w:tr>
      <w:tr w:rsidR="00ED2572" w:rsidRPr="009C6590" w:rsidTr="00ED2572">
        <w:trPr>
          <w:trHeight w:val="839"/>
        </w:trPr>
        <w:tc>
          <w:tcPr>
            <w:tcW w:w="2700"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5</w:t>
            </w:r>
          </w:p>
        </w:tc>
        <w:tc>
          <w:tcPr>
            <w:tcW w:w="106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5. Усунення дефектів та несправностей у відповідності з технічною документацією при технічному обслуговуванні.</w:t>
            </w:r>
          </w:p>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Виявлення причин виникнення та усунення дефектів та несправностей під час технічного обслуговування. Виконання кріпильних робіт відповідальних різьбових з'єднань при технічному обслуговуванні із заміною зношених деталей. Виконання операцій щоденного технічного обслуговування, ТО згідно з регламентом. Виконання кріпильних робіт за регламентом.</w:t>
            </w:r>
          </w:p>
        </w:tc>
      </w:tr>
      <w:tr w:rsidR="00ED2572" w:rsidRPr="009C6590" w:rsidTr="00ED2572">
        <w:trPr>
          <w:trHeight w:val="379"/>
        </w:trPr>
        <w:tc>
          <w:tcPr>
            <w:tcW w:w="27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both"/>
              <w:rPr>
                <w:rFonts w:ascii="Times New Roman" w:eastAsia="Times New Roman" w:hAnsi="Times New Roman" w:cs="Times New Roman"/>
                <w:sz w:val="24"/>
                <w:szCs w:val="24"/>
                <w:lang w:val="uk-UA"/>
              </w:rPr>
            </w:pPr>
            <w:r w:rsidRPr="005572EE">
              <w:rPr>
                <w:rFonts w:ascii="Times New Roman" w:eastAsia="Times New Roman" w:hAnsi="Times New Roman" w:cs="Times New Roman"/>
                <w:sz w:val="24"/>
                <w:szCs w:val="24"/>
                <w:lang w:val="uk-UA"/>
              </w:rPr>
              <w:t xml:space="preserve">РН 2. </w:t>
            </w:r>
          </w:p>
          <w:p w:rsidR="00ED2572" w:rsidRPr="005572EE" w:rsidRDefault="00ED2572" w:rsidP="00ED2572">
            <w:pPr>
              <w:spacing w:after="0" w:line="240" w:lineRule="auto"/>
              <w:jc w:val="both"/>
              <w:rPr>
                <w:rFonts w:ascii="Times New Roman" w:eastAsia="Times New Roman" w:hAnsi="Times New Roman" w:cs="Times New Roman"/>
                <w:color w:val="FF0000"/>
                <w:sz w:val="24"/>
                <w:szCs w:val="24"/>
                <w:lang w:val="uk-UA"/>
              </w:rPr>
            </w:pPr>
            <w:r w:rsidRPr="005572EE">
              <w:rPr>
                <w:rFonts w:ascii="Times New Roman" w:eastAsia="Times New Roman" w:hAnsi="Times New Roman" w:cs="Times New Roman"/>
                <w:sz w:val="24"/>
                <w:szCs w:val="24"/>
                <w:lang w:val="uk-UA"/>
              </w:rPr>
              <w:t>Здійснювати діагностику автомобілів (середньої складності вузлів і агрегатів)</w:t>
            </w: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 xml:space="preserve">1 </w:t>
            </w:r>
          </w:p>
        </w:tc>
        <w:tc>
          <w:tcPr>
            <w:tcW w:w="106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6. Проведення підбору і перевірка обладнання, інструментів, пристосувань, документації та інструкцій, що використовуються для діагностики технічного стану.</w:t>
            </w:r>
          </w:p>
          <w:p w:rsidR="00ED2572" w:rsidRPr="005572EE" w:rsidRDefault="00ED2572" w:rsidP="00ED2572">
            <w:pPr>
              <w:spacing w:after="0" w:line="240" w:lineRule="auto"/>
              <w:jc w:val="both"/>
              <w:rPr>
                <w:rFonts w:ascii="Times New Roman" w:eastAsia="Times New Roman" w:hAnsi="Times New Roman" w:cs="Times New Roman"/>
                <w:b/>
                <w:color w:val="FF0000"/>
                <w:sz w:val="24"/>
                <w:szCs w:val="24"/>
                <w:lang w:val="uk-UA"/>
              </w:rPr>
            </w:pPr>
            <w:r w:rsidRPr="005572EE">
              <w:rPr>
                <w:rFonts w:ascii="Times New Roman" w:eastAsia="Times New Roman" w:hAnsi="Times New Roman" w:cs="Times New Roman"/>
                <w:sz w:val="24"/>
                <w:szCs w:val="24"/>
                <w:lang w:val="uk-UA"/>
              </w:rPr>
              <w:t>Підбирання обладнання, інструментів, пристроїв, для виконання діагностики. Проведення огляду технічного стану та перевірка справності обладнання, інструментів, пристосувань, що використовуються при технічній діагностиці автомобілів. Виявлення і усунення основних технічних несправностей обладнання і інструментів для виконання діагностики.</w:t>
            </w:r>
          </w:p>
        </w:tc>
      </w:tr>
      <w:tr w:rsidR="00ED2572" w:rsidRPr="00ED2572" w:rsidTr="00ED2572">
        <w:trPr>
          <w:trHeight w:val="735"/>
        </w:trPr>
        <w:tc>
          <w:tcPr>
            <w:tcW w:w="2700" w:type="dxa"/>
            <w:vMerge/>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color w:val="FF0000"/>
                <w:sz w:val="24"/>
                <w:szCs w:val="24"/>
                <w:lang w:val="uk-UA"/>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2</w:t>
            </w:r>
          </w:p>
        </w:tc>
        <w:tc>
          <w:tcPr>
            <w:tcW w:w="106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7. Виявлення несправностей у відповідності з технічною документацією при діагностиці автомобілів.</w:t>
            </w:r>
          </w:p>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Виявлення несправностей вузлів, агрегатів і механізмів автомобіля. Виявлення причин виникнення несправностей вузлів, агрегатів і механізмів автомобіля. Дотримання послідовності виконання операцій з діагностування технічного стану автомобіля за допомогою діагностичного обладнання (пристосувань та слюсарного інструмента) або за специфічними ознаками (шум, гул, вібрація, і т.д.).</w:t>
            </w:r>
          </w:p>
        </w:tc>
      </w:tr>
      <w:tr w:rsidR="00ED2572" w:rsidRPr="00ED2572" w:rsidTr="00ED2572">
        <w:trPr>
          <w:trHeight w:val="361"/>
        </w:trPr>
        <w:tc>
          <w:tcPr>
            <w:tcW w:w="2700" w:type="dxa"/>
            <w:vMerge w:val="restart"/>
            <w:tcBorders>
              <w:top w:val="single" w:sz="4" w:space="0" w:color="000000"/>
              <w:left w:val="single" w:sz="4" w:space="0" w:color="000000"/>
              <w:right w:val="single" w:sz="4" w:space="0" w:color="000000"/>
            </w:tcBorders>
            <w:shd w:val="clear" w:color="auto" w:fill="auto"/>
          </w:tcPr>
          <w:p w:rsidR="00ED2572" w:rsidRPr="005572EE" w:rsidRDefault="00ED2572" w:rsidP="00ED2572">
            <w:pPr>
              <w:spacing w:after="0" w:line="240" w:lineRule="auto"/>
              <w:rPr>
                <w:rFonts w:ascii="Times New Roman" w:eastAsia="Times New Roman" w:hAnsi="Times New Roman" w:cs="Times New Roman"/>
                <w:color w:val="FF0000"/>
                <w:sz w:val="24"/>
                <w:szCs w:val="24"/>
                <w:highlight w:val="white"/>
                <w:lang w:val="uk-UA"/>
              </w:rPr>
            </w:pPr>
            <w:r w:rsidRPr="005572EE">
              <w:rPr>
                <w:rFonts w:ascii="Times New Roman" w:eastAsia="Times New Roman" w:hAnsi="Times New Roman" w:cs="Times New Roman"/>
                <w:sz w:val="24"/>
                <w:szCs w:val="24"/>
                <w:lang w:val="uk-UA"/>
              </w:rPr>
              <w:t>РН 3. Виконувати ремонт автомобілів (середньої складності вузлів і агрегатів)</w:t>
            </w: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1</w:t>
            </w:r>
          </w:p>
        </w:tc>
        <w:tc>
          <w:tcPr>
            <w:tcW w:w="106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8. Підбирання обладнання, інструментів, запасних частин, витратних матеріалів для виконання ремонту автомобілів, відповідно до технологічних карт.</w:t>
            </w:r>
          </w:p>
          <w:p w:rsidR="00ED2572" w:rsidRPr="005572EE" w:rsidRDefault="00ED2572" w:rsidP="00ED2572">
            <w:pPr>
              <w:spacing w:after="0" w:line="240" w:lineRule="auto"/>
              <w:jc w:val="both"/>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Виконання кріпильних робіт відповідальних різьбових з'єднань при технічному обслуговуванні із заміною зношених деталей.</w:t>
            </w:r>
          </w:p>
        </w:tc>
      </w:tr>
      <w:tr w:rsidR="00ED2572" w:rsidRPr="009C6590" w:rsidTr="00ED2572">
        <w:trPr>
          <w:trHeight w:val="701"/>
        </w:trPr>
        <w:tc>
          <w:tcPr>
            <w:tcW w:w="2700"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sz w:val="24"/>
                <w:szCs w:val="24"/>
                <w:lang w:val="uk-UA"/>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2</w:t>
            </w:r>
          </w:p>
        </w:tc>
        <w:tc>
          <w:tcPr>
            <w:tcW w:w="106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9. Проведення робіт з ремонту вузлів, механізмів і агрегатів середньої складності автомобілів.</w:t>
            </w:r>
          </w:p>
          <w:p w:rsidR="00ED2572" w:rsidRPr="005572EE" w:rsidRDefault="00ED2572" w:rsidP="00ED2572">
            <w:pPr>
              <w:spacing w:after="0" w:line="240" w:lineRule="auto"/>
              <w:jc w:val="both"/>
              <w:rPr>
                <w:rFonts w:ascii="Times New Roman" w:eastAsia="Times New Roman" w:hAnsi="Times New Roman" w:cs="Times New Roman"/>
                <w:b/>
                <w:color w:val="FF0000"/>
                <w:sz w:val="24"/>
                <w:szCs w:val="24"/>
                <w:lang w:val="uk-UA"/>
              </w:rPr>
            </w:pPr>
            <w:r w:rsidRPr="005572EE">
              <w:rPr>
                <w:rFonts w:ascii="Times New Roman" w:eastAsia="Times New Roman" w:hAnsi="Times New Roman" w:cs="Times New Roman"/>
                <w:sz w:val="24"/>
                <w:szCs w:val="24"/>
                <w:lang w:val="uk-UA"/>
              </w:rPr>
              <w:t>Виконання робіт зі складання та розбирання автомобілів. Розбирання, складання, знімання та встановлення приладів і агрегатів електроустаткування. Ремонт, складання, регулювання та встановлення складових одиниць та агрегатів середньої складності із заміною окремих частин і деталей. Виконання слюсарної обробки деталей. Ремонт і встановлення складних агрегатів і складових одиниць. Виконання робіт з діагностування та розбирання автомобілів.</w:t>
            </w:r>
          </w:p>
        </w:tc>
      </w:tr>
      <w:tr w:rsidR="00ED2572" w:rsidRPr="009C6590" w:rsidTr="00ED2572">
        <w:trPr>
          <w:trHeight w:val="465"/>
        </w:trPr>
        <w:tc>
          <w:tcPr>
            <w:tcW w:w="2700"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color w:val="FF0000"/>
                <w:sz w:val="24"/>
                <w:szCs w:val="24"/>
                <w:lang w:val="uk-UA"/>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3</w:t>
            </w:r>
          </w:p>
        </w:tc>
        <w:tc>
          <w:tcPr>
            <w:tcW w:w="106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10. Оформлення приймально-здавальної документації.</w:t>
            </w:r>
          </w:p>
          <w:p w:rsidR="00ED2572" w:rsidRPr="005572EE" w:rsidRDefault="00ED2572" w:rsidP="00ED2572">
            <w:pPr>
              <w:spacing w:after="0" w:line="240" w:lineRule="auto"/>
              <w:rPr>
                <w:rFonts w:ascii="Times New Roman" w:eastAsia="Times New Roman" w:hAnsi="Times New Roman" w:cs="Times New Roman"/>
                <w:b/>
                <w:color w:val="FF0000"/>
                <w:sz w:val="24"/>
                <w:szCs w:val="24"/>
                <w:lang w:val="uk-UA"/>
              </w:rPr>
            </w:pPr>
            <w:r w:rsidRPr="005572EE">
              <w:rPr>
                <w:rFonts w:ascii="Times New Roman" w:eastAsia="Times New Roman" w:hAnsi="Times New Roman" w:cs="Times New Roman"/>
                <w:sz w:val="24"/>
                <w:szCs w:val="24"/>
                <w:lang w:val="uk-UA"/>
              </w:rPr>
              <w:t>Оформлення приймально-здавальної документації.</w:t>
            </w:r>
          </w:p>
        </w:tc>
      </w:tr>
      <w:tr w:rsidR="00ED2572" w:rsidRPr="009C6590" w:rsidTr="00ED2572">
        <w:trPr>
          <w:trHeight w:val="701"/>
        </w:trPr>
        <w:tc>
          <w:tcPr>
            <w:tcW w:w="2700" w:type="dxa"/>
            <w:vMerge/>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pBdr>
                <w:top w:val="nil"/>
                <w:left w:val="nil"/>
                <w:bottom w:val="nil"/>
                <w:right w:val="nil"/>
                <w:between w:val="nil"/>
              </w:pBdr>
              <w:spacing w:after="0"/>
              <w:rPr>
                <w:rFonts w:ascii="Times New Roman" w:eastAsia="Times New Roman" w:hAnsi="Times New Roman" w:cs="Times New Roman"/>
                <w:b/>
                <w:color w:val="FF0000"/>
                <w:sz w:val="24"/>
                <w:szCs w:val="24"/>
                <w:lang w:val="uk-UA"/>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4</w:t>
            </w:r>
          </w:p>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p>
        </w:tc>
        <w:tc>
          <w:tcPr>
            <w:tcW w:w="106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 xml:space="preserve">Тема 11. Прибирання робочого місця слюсаря з ремонту колісних транспортних засобів. </w:t>
            </w:r>
          </w:p>
          <w:p w:rsidR="00ED2572" w:rsidRPr="005572EE" w:rsidRDefault="00ED2572" w:rsidP="00ED2572">
            <w:pPr>
              <w:spacing w:after="0" w:line="240" w:lineRule="auto"/>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lastRenderedPageBreak/>
              <w:t xml:space="preserve">Виконання прибирання та очищення устаткування, пристроїв та інструменту із дотриманням правил охорони праці. </w:t>
            </w:r>
          </w:p>
        </w:tc>
      </w:tr>
      <w:tr w:rsidR="00ED2572" w:rsidRPr="009C6590" w:rsidTr="00ED2572">
        <w:trPr>
          <w:trHeight w:val="701"/>
        </w:trPr>
        <w:tc>
          <w:tcPr>
            <w:tcW w:w="2700" w:type="dxa"/>
            <w:tcBorders>
              <w:top w:val="single" w:sz="4" w:space="0" w:color="000000"/>
              <w:left w:val="single" w:sz="4" w:space="0" w:color="000000"/>
              <w:right w:val="single" w:sz="4" w:space="0" w:color="000000"/>
            </w:tcBorders>
            <w:shd w:val="clear" w:color="auto" w:fill="auto"/>
          </w:tcPr>
          <w:p w:rsidR="00ED2572" w:rsidRPr="005572EE" w:rsidRDefault="00ED2572" w:rsidP="00ED2572">
            <w:pPr>
              <w:widowControl w:val="0"/>
              <w:spacing w:after="0" w:line="240" w:lineRule="auto"/>
              <w:rPr>
                <w:rFonts w:ascii="Times New Roman" w:eastAsia="Times New Roman" w:hAnsi="Times New Roman" w:cs="Times New Roman"/>
                <w:color w:val="FF0000"/>
                <w:sz w:val="24"/>
                <w:szCs w:val="24"/>
                <w:lang w:val="uk-UA"/>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ПК </w:t>
            </w:r>
            <w:r w:rsidRPr="005572EE">
              <w:rPr>
                <w:rFonts w:ascii="Times New Roman" w:eastAsia="Times New Roman" w:hAnsi="Times New Roman" w:cs="Times New Roman"/>
                <w:sz w:val="24"/>
                <w:szCs w:val="24"/>
                <w:lang w:val="uk-UA"/>
              </w:rPr>
              <w:t>5</w:t>
            </w:r>
          </w:p>
        </w:tc>
        <w:tc>
          <w:tcPr>
            <w:tcW w:w="10635" w:type="dxa"/>
            <w:tcBorders>
              <w:top w:val="single" w:sz="4" w:space="0" w:color="000000"/>
              <w:left w:val="single" w:sz="4" w:space="0" w:color="000000"/>
              <w:bottom w:val="single" w:sz="4" w:space="0" w:color="000000"/>
              <w:right w:val="single" w:sz="4" w:space="0" w:color="000000"/>
            </w:tcBorders>
            <w:shd w:val="clear" w:color="auto" w:fill="auto"/>
          </w:tcPr>
          <w:p w:rsidR="00ED2572" w:rsidRPr="005572EE" w:rsidRDefault="00ED2572" w:rsidP="00ED2572">
            <w:pPr>
              <w:widowControl w:val="0"/>
              <w:spacing w:after="0" w:line="240" w:lineRule="auto"/>
              <w:jc w:val="center"/>
              <w:rPr>
                <w:rFonts w:ascii="Times New Roman" w:eastAsia="Times New Roman" w:hAnsi="Times New Roman" w:cs="Times New Roman"/>
                <w:b/>
                <w:sz w:val="24"/>
                <w:szCs w:val="24"/>
                <w:lang w:val="uk-UA"/>
              </w:rPr>
            </w:pPr>
            <w:r w:rsidRPr="005572EE">
              <w:rPr>
                <w:rFonts w:ascii="Times New Roman" w:eastAsia="Times New Roman" w:hAnsi="Times New Roman" w:cs="Times New Roman"/>
                <w:b/>
                <w:sz w:val="24"/>
                <w:szCs w:val="24"/>
                <w:lang w:val="uk-UA"/>
              </w:rPr>
              <w:t>Тема 12. Здатність здавати зміну.</w:t>
            </w:r>
          </w:p>
          <w:p w:rsidR="00ED2572" w:rsidRPr="005572EE" w:rsidRDefault="00ED2572" w:rsidP="00ED2572">
            <w:pPr>
              <w:spacing w:after="0" w:line="240" w:lineRule="auto"/>
              <w:rPr>
                <w:rFonts w:ascii="Times New Roman" w:eastAsia="Times New Roman" w:hAnsi="Times New Roman" w:cs="Times New Roman"/>
                <w:b/>
                <w:sz w:val="24"/>
                <w:szCs w:val="24"/>
                <w:lang w:val="uk-UA"/>
              </w:rPr>
            </w:pPr>
            <w:r w:rsidRPr="005572EE">
              <w:rPr>
                <w:rFonts w:ascii="Times New Roman" w:eastAsia="Times New Roman" w:hAnsi="Times New Roman" w:cs="Times New Roman"/>
                <w:sz w:val="24"/>
                <w:szCs w:val="24"/>
                <w:lang w:val="uk-UA"/>
              </w:rPr>
              <w:t>Здавання зміни, оформлення записів в журналі приймання-здавання зміни, перевірка робочого місця</w:t>
            </w:r>
          </w:p>
        </w:tc>
      </w:tr>
    </w:tbl>
    <w:p w:rsidR="00ED2572" w:rsidRPr="009C6590" w:rsidRDefault="00ED2572" w:rsidP="00ED2572">
      <w:pPr>
        <w:widowControl w:val="0"/>
        <w:spacing w:after="0" w:line="240" w:lineRule="auto"/>
        <w:jc w:val="center"/>
        <w:rPr>
          <w:rFonts w:ascii="Times New Roman" w:eastAsia="Times New Roman" w:hAnsi="Times New Roman" w:cs="Times New Roman"/>
          <w:sz w:val="24"/>
          <w:szCs w:val="24"/>
          <w:lang w:val="uk-UA"/>
        </w:rPr>
      </w:pPr>
    </w:p>
    <w:p w:rsidR="00ED2572" w:rsidRPr="00CF410F" w:rsidRDefault="00ED2572" w:rsidP="00ED2572">
      <w:pPr>
        <w:spacing w:after="0" w:line="240" w:lineRule="auto"/>
        <w:jc w:val="center"/>
        <w:rPr>
          <w:rFonts w:ascii="Times New Roman" w:eastAsia="Times New Roman" w:hAnsi="Times New Roman" w:cs="Times New Roman"/>
          <w:b/>
          <w:color w:val="0D0D0D"/>
          <w:sz w:val="24"/>
          <w:szCs w:val="24"/>
          <w:lang w:val="uk-UA"/>
        </w:rPr>
      </w:pPr>
      <w:r>
        <w:rPr>
          <w:rFonts w:ascii="Times New Roman" w:eastAsia="Times New Roman" w:hAnsi="Times New Roman" w:cs="Times New Roman"/>
          <w:color w:val="FF0000"/>
          <w:sz w:val="24"/>
          <w:szCs w:val="24"/>
          <w:lang w:val="uk-UA"/>
        </w:rPr>
        <w:br w:type="page"/>
      </w:r>
      <w:r w:rsidRPr="00CF410F">
        <w:rPr>
          <w:rFonts w:ascii="Times New Roman" w:eastAsia="Times New Roman" w:hAnsi="Times New Roman" w:cs="Times New Roman"/>
          <w:sz w:val="24"/>
          <w:szCs w:val="24"/>
          <w:lang w:val="uk-UA"/>
        </w:rPr>
        <w:lastRenderedPageBreak/>
        <w:t xml:space="preserve">НАВЧАЛЬНА ПРОГРАМА </w:t>
      </w:r>
    </w:p>
    <w:p w:rsidR="00ED2572" w:rsidRPr="00CF410F" w:rsidRDefault="00ED2572" w:rsidP="00ED2572">
      <w:pPr>
        <w:spacing w:after="0" w:line="240" w:lineRule="auto"/>
        <w:jc w:val="center"/>
        <w:rPr>
          <w:rFonts w:ascii="Times New Roman" w:eastAsia="Times New Roman" w:hAnsi="Times New Roman" w:cs="Times New Roman"/>
          <w:b/>
          <w:sz w:val="28"/>
          <w:szCs w:val="24"/>
          <w:u w:val="single"/>
          <w:lang w:val="uk-UA"/>
        </w:rPr>
      </w:pPr>
      <w:r w:rsidRPr="00CF410F">
        <w:rPr>
          <w:rFonts w:ascii="Times New Roman" w:eastAsia="Times New Roman" w:hAnsi="Times New Roman" w:cs="Times New Roman"/>
          <w:b/>
          <w:sz w:val="28"/>
          <w:szCs w:val="24"/>
          <w:u w:val="single"/>
          <w:lang w:val="uk-UA"/>
        </w:rPr>
        <w:t>Виробничого навчання</w:t>
      </w:r>
    </w:p>
    <w:p w:rsidR="00ED2572" w:rsidRPr="00CF410F" w:rsidRDefault="00ED2572" w:rsidP="00ED2572">
      <w:pPr>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Професія: Тракторист – машиніст сільськогосподарського виробництва   </w:t>
      </w:r>
      <w:r w:rsidRPr="00CF410F">
        <w:rPr>
          <w:rFonts w:ascii="Times New Roman" w:eastAsia="Times New Roman" w:hAnsi="Times New Roman" w:cs="Times New Roman"/>
          <w:sz w:val="24"/>
          <w:szCs w:val="24"/>
          <w:lang w:val="uk-UA"/>
        </w:rPr>
        <w:tab/>
      </w:r>
      <w:r w:rsidRPr="00CF410F">
        <w:rPr>
          <w:rFonts w:ascii="Times New Roman" w:eastAsia="Times New Roman" w:hAnsi="Times New Roman" w:cs="Times New Roman"/>
          <w:sz w:val="24"/>
          <w:szCs w:val="24"/>
          <w:lang w:val="uk-UA"/>
        </w:rPr>
        <w:tab/>
      </w:r>
      <w:r w:rsidRPr="00CF410F">
        <w:rPr>
          <w:rFonts w:ascii="Times New Roman" w:eastAsia="Times New Roman" w:hAnsi="Times New Roman" w:cs="Times New Roman"/>
          <w:sz w:val="24"/>
          <w:szCs w:val="24"/>
          <w:lang w:val="uk-UA"/>
        </w:rPr>
        <w:tab/>
      </w:r>
      <w:r w:rsidRPr="00CF410F">
        <w:rPr>
          <w:rFonts w:ascii="Times New Roman" w:eastAsia="Times New Roman" w:hAnsi="Times New Roman" w:cs="Times New Roman"/>
          <w:sz w:val="24"/>
          <w:szCs w:val="24"/>
          <w:lang w:val="uk-UA"/>
        </w:rPr>
        <w:tab/>
        <w:t xml:space="preserve">    Рівень кваліфікації: категорія А1, А2</w:t>
      </w:r>
    </w:p>
    <w:p w:rsidR="00ED2572" w:rsidRPr="00CF410F" w:rsidRDefault="00ED2572" w:rsidP="00ED2572">
      <w:pPr>
        <w:spacing w:after="0" w:line="240" w:lineRule="auto"/>
        <w:jc w:val="center"/>
        <w:rPr>
          <w:rFonts w:ascii="Antiqua" w:eastAsia="Times New Roman" w:hAnsi="Antiqua" w:cs="Times New Roman"/>
          <w:sz w:val="28"/>
          <w:szCs w:val="20"/>
          <w:lang w:val="uk-UA"/>
        </w:rPr>
      </w:pPr>
      <w:r w:rsidRPr="00CF410F">
        <w:rPr>
          <w:rFonts w:ascii="Times New Roman" w:eastAsia="Times New Roman" w:hAnsi="Times New Roman" w:cs="Times New Roman"/>
          <w:sz w:val="24"/>
          <w:szCs w:val="24"/>
          <w:lang w:val="uk-UA"/>
        </w:rPr>
        <w:t>Тематичний план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11904"/>
        <w:gridCol w:w="1177"/>
      </w:tblGrid>
      <w:tr w:rsidR="00ED2572" w:rsidRPr="00CF410F" w:rsidTr="00ED2572">
        <w:trPr>
          <w:trHeight w:val="341"/>
        </w:trPr>
        <w:tc>
          <w:tcPr>
            <w:tcW w:w="140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Antiqua" w:eastAsia="Times New Roman" w:hAnsi="Antiqua" w:cs="Times New Roman"/>
                <w:sz w:val="24"/>
                <w:szCs w:val="24"/>
                <w:lang w:val="uk-UA"/>
              </w:rPr>
            </w:pPr>
            <w:r w:rsidRPr="00CF410F">
              <w:rPr>
                <w:rFonts w:ascii="Antiqua" w:eastAsia="Times New Roman" w:hAnsi="Antiqua" w:cs="Times New Roman"/>
                <w:sz w:val="24"/>
                <w:szCs w:val="24"/>
                <w:lang w:val="uk-UA"/>
              </w:rPr>
              <w:t>Код модуля</w:t>
            </w:r>
          </w:p>
        </w:tc>
        <w:tc>
          <w:tcPr>
            <w:tcW w:w="12092"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Antiqua" w:eastAsia="Times New Roman" w:hAnsi="Antiqua" w:cs="Times New Roman"/>
                <w:sz w:val="24"/>
                <w:szCs w:val="24"/>
                <w:lang w:val="uk-UA"/>
              </w:rPr>
            </w:pPr>
            <w:r w:rsidRPr="00CF410F">
              <w:rPr>
                <w:rFonts w:ascii="Antiqua" w:eastAsia="Times New Roman" w:hAnsi="Antiqua" w:cs="Times New Roman"/>
                <w:sz w:val="24"/>
                <w:szCs w:val="24"/>
                <w:lang w:val="uk-UA"/>
              </w:rPr>
              <w:t>Назва компетентності та модуля</w:t>
            </w:r>
          </w:p>
        </w:tc>
        <w:tc>
          <w:tcPr>
            <w:tcW w:w="1177"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Antiqua" w:eastAsia="Times New Roman" w:hAnsi="Antiqua" w:cs="Times New Roman"/>
                <w:sz w:val="24"/>
                <w:szCs w:val="24"/>
                <w:lang w:val="uk-UA"/>
              </w:rPr>
            </w:pPr>
            <w:r w:rsidRPr="00CF410F">
              <w:rPr>
                <w:rFonts w:ascii="Antiqua" w:eastAsia="Times New Roman" w:hAnsi="Antiqua" w:cs="Times New Roman"/>
                <w:sz w:val="24"/>
                <w:szCs w:val="24"/>
                <w:lang w:val="uk-UA"/>
              </w:rPr>
              <w:t>Кількість годин</w:t>
            </w:r>
          </w:p>
        </w:tc>
      </w:tr>
      <w:tr w:rsidR="00ED2572" w:rsidRPr="00CF410F" w:rsidTr="00ED2572">
        <w:trPr>
          <w:trHeight w:hRule="exact" w:val="578"/>
        </w:trPr>
        <w:tc>
          <w:tcPr>
            <w:tcW w:w="140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Antiqua" w:eastAsia="Times New Roman" w:hAnsi="Antiqua" w:cs="Times New Roman"/>
                <w:color w:val="0D0D0D"/>
                <w:sz w:val="24"/>
                <w:szCs w:val="24"/>
                <w:highlight w:val="yellow"/>
                <w:lang w:val="uk-UA" w:eastAsia="en-US"/>
              </w:rPr>
            </w:pPr>
            <w:r w:rsidRPr="00CF410F">
              <w:rPr>
                <w:rFonts w:ascii="Antiqua" w:eastAsia="Times New Roman" w:hAnsi="Antiqua" w:cs="Times New Roman"/>
                <w:color w:val="0D0D0D"/>
                <w:sz w:val="24"/>
                <w:szCs w:val="24"/>
                <w:lang w:val="uk-UA"/>
              </w:rPr>
              <w:t>Базовий блок</w:t>
            </w:r>
          </w:p>
        </w:tc>
        <w:tc>
          <w:tcPr>
            <w:tcW w:w="12092"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09"/>
              <w:rPr>
                <w:rFonts w:ascii="Times New Roman" w:eastAsia="Times New Roman" w:hAnsi="Times New Roman" w:cs="Times New Roman"/>
                <w:sz w:val="24"/>
                <w:szCs w:val="24"/>
                <w:lang w:val="uk-UA"/>
              </w:rPr>
            </w:pPr>
            <w:r w:rsidRPr="00CF410F">
              <w:rPr>
                <w:rFonts w:ascii="Antiqua" w:eastAsia="Times New Roman" w:hAnsi="Antiqua" w:cs="Times New Roman"/>
                <w:sz w:val="24"/>
                <w:szCs w:val="24"/>
                <w:lang w:val="uk-UA"/>
              </w:rPr>
              <w:t>Оволодіння операціями, способами та видами робіт, які повинен виконувати тракторист-машиніст сільськогосподарського виробництва категорії А 1</w:t>
            </w:r>
          </w:p>
        </w:tc>
        <w:tc>
          <w:tcPr>
            <w:tcW w:w="1177"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Antiqua" w:eastAsia="Times New Roman" w:hAnsi="Antiqua" w:cs="Times New Roman"/>
                <w:sz w:val="24"/>
                <w:szCs w:val="24"/>
                <w:lang w:val="uk-UA"/>
              </w:rPr>
            </w:pPr>
            <w:r w:rsidRPr="00CF410F">
              <w:rPr>
                <w:rFonts w:ascii="Antiqua" w:eastAsia="Times New Roman" w:hAnsi="Antiqua" w:cs="Times New Roman"/>
                <w:sz w:val="24"/>
                <w:szCs w:val="24"/>
                <w:lang w:val="uk-UA"/>
              </w:rPr>
              <w:t>60</w:t>
            </w:r>
          </w:p>
        </w:tc>
      </w:tr>
      <w:tr w:rsidR="00ED2572" w:rsidRPr="00CF410F" w:rsidTr="00ED2572">
        <w:trPr>
          <w:trHeight w:val="842"/>
        </w:trPr>
        <w:tc>
          <w:tcPr>
            <w:tcW w:w="1409"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Antiqua" w:eastAsia="Times New Roman" w:hAnsi="Antiqua" w:cs="Times New Roman"/>
                <w:color w:val="0D0D0D"/>
                <w:sz w:val="24"/>
                <w:szCs w:val="24"/>
                <w:highlight w:val="yellow"/>
                <w:lang w:val="uk-UA" w:eastAsia="en-US"/>
              </w:rPr>
            </w:pPr>
            <w:r w:rsidRPr="00CF410F">
              <w:rPr>
                <w:rFonts w:ascii="Antiqua" w:eastAsia="Times New Roman" w:hAnsi="Antiqua" w:cs="Times New Roman"/>
                <w:color w:val="0D0D0D"/>
                <w:sz w:val="24"/>
                <w:szCs w:val="24"/>
                <w:lang w:val="uk-UA"/>
              </w:rPr>
              <w:t>ТрА1-1</w:t>
            </w:r>
          </w:p>
        </w:tc>
        <w:tc>
          <w:tcPr>
            <w:tcW w:w="12092" w:type="dxa"/>
            <w:tcBorders>
              <w:top w:val="single" w:sz="4" w:space="0" w:color="auto"/>
              <w:left w:val="single" w:sz="4" w:space="0" w:color="auto"/>
              <w:right w:val="single" w:sz="4" w:space="0" w:color="auto"/>
            </w:tcBorders>
          </w:tcPr>
          <w:p w:rsidR="00ED2572" w:rsidRPr="00CF410F" w:rsidRDefault="00ED2572" w:rsidP="00ED2572">
            <w:pPr>
              <w:spacing w:after="0" w:line="240" w:lineRule="auto"/>
              <w:ind w:left="-109"/>
              <w:outlineLvl w:val="8"/>
              <w:rPr>
                <w:rFonts w:ascii="Antiqua" w:eastAsia="Times New Roman" w:hAnsi="Antiqua" w:cs="Times New Roman"/>
                <w:sz w:val="24"/>
                <w:szCs w:val="24"/>
                <w:lang w:val="uk-UA"/>
              </w:rPr>
            </w:pPr>
            <w:r w:rsidRPr="00CF410F">
              <w:rPr>
                <w:rFonts w:ascii="Antiqua" w:eastAsia="Times New Roman" w:hAnsi="Antiqua" w:cs="Times New Roman"/>
                <w:sz w:val="24"/>
                <w:szCs w:val="24"/>
                <w:lang w:val="uk-UA"/>
              </w:rPr>
              <w:t>Виконання сільськогосподарських та інших механізованих робіт на колісних і гусеничних тракторах з потужністю двигуна до 73,5 кВт (до 100 к. с.), сільськогосподарських машинах, що агрегатуються з тракторами цієї потужності згідно з вимогами агротехніки та агротехнології</w:t>
            </w:r>
          </w:p>
        </w:tc>
        <w:tc>
          <w:tcPr>
            <w:tcW w:w="1177"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Antiqua" w:eastAsia="Times New Roman" w:hAnsi="Antiqua" w:cs="Times New Roman"/>
                <w:sz w:val="24"/>
                <w:szCs w:val="24"/>
                <w:lang w:val="uk-UA"/>
              </w:rPr>
            </w:pPr>
            <w:r w:rsidRPr="00CF410F">
              <w:rPr>
                <w:rFonts w:ascii="Antiqua" w:eastAsia="Times New Roman" w:hAnsi="Antiqua" w:cs="Times New Roman"/>
                <w:sz w:val="24"/>
                <w:szCs w:val="24"/>
                <w:lang w:val="uk-UA"/>
              </w:rPr>
              <w:t>138</w:t>
            </w:r>
          </w:p>
        </w:tc>
      </w:tr>
      <w:tr w:rsidR="00ED2572" w:rsidRPr="00CF410F" w:rsidTr="00ED2572">
        <w:trPr>
          <w:trHeight w:val="199"/>
        </w:trPr>
        <w:tc>
          <w:tcPr>
            <w:tcW w:w="1409"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Antiqua" w:eastAsia="Times New Roman" w:hAnsi="Antiqua" w:cs="Times New Roman"/>
                <w:color w:val="0D0D0D"/>
                <w:sz w:val="24"/>
                <w:szCs w:val="24"/>
                <w:highlight w:val="yellow"/>
                <w:lang w:val="uk-UA" w:eastAsia="en-US"/>
              </w:rPr>
            </w:pPr>
            <w:r w:rsidRPr="00CF410F">
              <w:rPr>
                <w:rFonts w:ascii="Antiqua" w:eastAsia="Times New Roman" w:hAnsi="Antiqua" w:cs="Times New Roman"/>
                <w:color w:val="0D0D0D"/>
                <w:sz w:val="24"/>
                <w:szCs w:val="24"/>
                <w:lang w:val="uk-UA"/>
              </w:rPr>
              <w:t>ТрА1-2</w:t>
            </w:r>
          </w:p>
        </w:tc>
        <w:tc>
          <w:tcPr>
            <w:tcW w:w="12092" w:type="dxa"/>
            <w:tcBorders>
              <w:top w:val="single" w:sz="4" w:space="0" w:color="auto"/>
              <w:left w:val="single" w:sz="4" w:space="0" w:color="auto"/>
              <w:right w:val="single" w:sz="4" w:space="0" w:color="auto"/>
            </w:tcBorders>
          </w:tcPr>
          <w:p w:rsidR="00ED2572" w:rsidRPr="00CF410F" w:rsidRDefault="00ED2572" w:rsidP="00ED2572">
            <w:pPr>
              <w:spacing w:after="0" w:line="240" w:lineRule="auto"/>
              <w:ind w:left="-109"/>
              <w:rPr>
                <w:rFonts w:ascii="Antiqua" w:eastAsia="Times New Roman" w:hAnsi="Antiqua" w:cs="Times New Roman"/>
                <w:sz w:val="24"/>
                <w:szCs w:val="24"/>
                <w:lang w:val="uk-UA"/>
              </w:rPr>
            </w:pPr>
            <w:r w:rsidRPr="00CF410F">
              <w:rPr>
                <w:rFonts w:ascii="Antiqua" w:eastAsia="Times New Roman" w:hAnsi="Antiqua" w:cs="Times New Roman"/>
                <w:sz w:val="24"/>
                <w:szCs w:val="24"/>
                <w:lang w:val="uk-UA"/>
              </w:rPr>
              <w:t>Технічне обслуговування та ремонт тракторів, сільськогосподарських та інших машин  відповідно до кваліфікації А1</w:t>
            </w:r>
          </w:p>
        </w:tc>
        <w:tc>
          <w:tcPr>
            <w:tcW w:w="1177"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Antiqua" w:eastAsia="Times New Roman" w:hAnsi="Antiqua" w:cs="Times New Roman"/>
                <w:bCs/>
                <w:sz w:val="24"/>
                <w:szCs w:val="24"/>
                <w:lang w:val="uk-UA"/>
              </w:rPr>
            </w:pPr>
            <w:r w:rsidRPr="00CF410F">
              <w:rPr>
                <w:rFonts w:ascii="Antiqua" w:eastAsia="Times New Roman" w:hAnsi="Antiqua" w:cs="Times New Roman"/>
                <w:bCs/>
                <w:sz w:val="24"/>
                <w:szCs w:val="24"/>
                <w:lang w:val="uk-UA"/>
              </w:rPr>
              <w:t>66</w:t>
            </w:r>
          </w:p>
        </w:tc>
      </w:tr>
      <w:tr w:rsidR="00ED2572" w:rsidRPr="00CF410F" w:rsidTr="00ED2572">
        <w:trPr>
          <w:trHeight w:val="180"/>
        </w:trPr>
        <w:tc>
          <w:tcPr>
            <w:tcW w:w="1409"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Antiqua" w:eastAsia="Times New Roman" w:hAnsi="Antiqua" w:cs="Times New Roman"/>
                <w:color w:val="0D0D0D"/>
                <w:sz w:val="24"/>
                <w:szCs w:val="24"/>
                <w:lang w:val="uk-UA"/>
              </w:rPr>
            </w:pPr>
            <w:r w:rsidRPr="00CF410F">
              <w:rPr>
                <w:rFonts w:ascii="Antiqua" w:eastAsia="Times New Roman" w:hAnsi="Antiqua" w:cs="Times New Roman"/>
                <w:color w:val="0D0D0D"/>
                <w:sz w:val="24"/>
                <w:szCs w:val="24"/>
                <w:lang w:val="uk-UA"/>
              </w:rPr>
              <w:t>ТрА2-1</w:t>
            </w:r>
          </w:p>
        </w:tc>
        <w:tc>
          <w:tcPr>
            <w:tcW w:w="12092" w:type="dxa"/>
            <w:tcBorders>
              <w:top w:val="single" w:sz="4" w:space="0" w:color="auto"/>
              <w:left w:val="single" w:sz="4" w:space="0" w:color="auto"/>
              <w:right w:val="single" w:sz="4" w:space="0" w:color="auto"/>
            </w:tcBorders>
          </w:tcPr>
          <w:p w:rsidR="00ED2572" w:rsidRPr="00CF410F" w:rsidRDefault="00ED2572" w:rsidP="00ED2572">
            <w:pPr>
              <w:spacing w:after="0" w:line="240" w:lineRule="auto"/>
              <w:ind w:left="-109"/>
              <w:rPr>
                <w:rFonts w:ascii="Antiqua" w:eastAsia="Times New Roman" w:hAnsi="Antiqua" w:cs="Times New Roman"/>
                <w:sz w:val="24"/>
                <w:szCs w:val="24"/>
                <w:lang w:val="uk-UA"/>
              </w:rPr>
            </w:pPr>
            <w:r w:rsidRPr="00CF410F">
              <w:rPr>
                <w:rFonts w:ascii="Antiqua" w:eastAsia="Times New Roman" w:hAnsi="Antiqua" w:cs="Times New Roman"/>
                <w:sz w:val="24"/>
                <w:szCs w:val="24"/>
                <w:lang w:val="uk-UA"/>
              </w:rPr>
              <w:t>Виконання сільськогосподарських та інших механізованих робіт на колісних і гусеничних тракторах з потужністю двигуна понад  73,5 кВт (понад 100 к. с.), сільськогосподарських машинах, що агрегатуються з тракторами цієї потужності згідно з вимогами агротехніки та агротехнології</w:t>
            </w:r>
          </w:p>
        </w:tc>
        <w:tc>
          <w:tcPr>
            <w:tcW w:w="1177"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Antiqua" w:eastAsia="Times New Roman" w:hAnsi="Antiqua" w:cs="Times New Roman"/>
                <w:bCs/>
                <w:sz w:val="24"/>
                <w:szCs w:val="24"/>
                <w:lang w:val="uk-UA"/>
              </w:rPr>
            </w:pPr>
            <w:r w:rsidRPr="00CF410F">
              <w:rPr>
                <w:rFonts w:ascii="Antiqua" w:eastAsia="Times New Roman" w:hAnsi="Antiqua" w:cs="Times New Roman"/>
                <w:bCs/>
                <w:sz w:val="24"/>
                <w:szCs w:val="24"/>
                <w:lang w:val="uk-UA"/>
              </w:rPr>
              <w:t>48</w:t>
            </w:r>
          </w:p>
        </w:tc>
      </w:tr>
      <w:tr w:rsidR="00ED2572" w:rsidRPr="00CF410F" w:rsidTr="00ED2572">
        <w:trPr>
          <w:trHeight w:val="286"/>
        </w:trPr>
        <w:tc>
          <w:tcPr>
            <w:tcW w:w="1409"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Antiqua" w:eastAsia="Times New Roman" w:hAnsi="Antiqua" w:cs="Times New Roman"/>
                <w:color w:val="0D0D0D"/>
                <w:sz w:val="24"/>
                <w:szCs w:val="24"/>
                <w:lang w:val="uk-UA"/>
              </w:rPr>
            </w:pPr>
            <w:r w:rsidRPr="00CF410F">
              <w:rPr>
                <w:rFonts w:ascii="Antiqua" w:eastAsia="Times New Roman" w:hAnsi="Antiqua" w:cs="Times New Roman"/>
                <w:color w:val="0D0D0D"/>
                <w:sz w:val="24"/>
                <w:szCs w:val="24"/>
                <w:lang w:val="uk-UA"/>
              </w:rPr>
              <w:t>ТрА2-2</w:t>
            </w:r>
          </w:p>
        </w:tc>
        <w:tc>
          <w:tcPr>
            <w:tcW w:w="12092" w:type="dxa"/>
            <w:tcBorders>
              <w:top w:val="single" w:sz="4" w:space="0" w:color="auto"/>
              <w:left w:val="single" w:sz="4" w:space="0" w:color="auto"/>
              <w:right w:val="single" w:sz="4" w:space="0" w:color="auto"/>
            </w:tcBorders>
          </w:tcPr>
          <w:p w:rsidR="00ED2572" w:rsidRPr="00CF410F" w:rsidRDefault="00ED2572" w:rsidP="00ED2572">
            <w:pPr>
              <w:spacing w:after="0" w:line="240" w:lineRule="auto"/>
              <w:ind w:left="-109"/>
              <w:rPr>
                <w:rFonts w:ascii="Antiqua" w:eastAsia="Times New Roman" w:hAnsi="Antiqua" w:cs="Times New Roman"/>
                <w:sz w:val="24"/>
                <w:szCs w:val="24"/>
                <w:lang w:val="uk-UA"/>
              </w:rPr>
            </w:pPr>
            <w:r w:rsidRPr="00CF410F">
              <w:rPr>
                <w:rFonts w:ascii="Antiqua" w:eastAsia="Times New Roman" w:hAnsi="Antiqua" w:cs="Times New Roman"/>
                <w:sz w:val="24"/>
                <w:szCs w:val="24"/>
                <w:lang w:val="uk-UA"/>
              </w:rPr>
              <w:t>Технічне обслуговування та ремонт тракторів, сільськогосподарських та інших машин  відповідно до кваліфікації А2</w:t>
            </w:r>
          </w:p>
        </w:tc>
        <w:tc>
          <w:tcPr>
            <w:tcW w:w="1177"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Antiqua" w:eastAsia="Times New Roman" w:hAnsi="Antiqua" w:cs="Times New Roman"/>
                <w:bCs/>
                <w:sz w:val="24"/>
                <w:szCs w:val="24"/>
                <w:lang w:val="uk-UA"/>
              </w:rPr>
            </w:pPr>
            <w:r w:rsidRPr="00CF410F">
              <w:rPr>
                <w:rFonts w:ascii="Antiqua" w:eastAsia="Times New Roman" w:hAnsi="Antiqua" w:cs="Times New Roman"/>
                <w:bCs/>
                <w:sz w:val="24"/>
                <w:szCs w:val="24"/>
                <w:lang w:val="uk-UA"/>
              </w:rPr>
              <w:t>24</w:t>
            </w:r>
          </w:p>
        </w:tc>
      </w:tr>
      <w:tr w:rsidR="00ED2572" w:rsidRPr="00CF410F" w:rsidTr="00ED2572">
        <w:trPr>
          <w:trHeight w:val="289"/>
        </w:trPr>
        <w:tc>
          <w:tcPr>
            <w:tcW w:w="13501"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rPr>
                <w:rFonts w:ascii="Antiqua" w:eastAsia="Times New Roman" w:hAnsi="Antiqua" w:cs="Times New Roman"/>
                <w:sz w:val="24"/>
                <w:szCs w:val="24"/>
                <w:lang w:val="uk-UA"/>
              </w:rPr>
            </w:pPr>
            <w:r w:rsidRPr="00CF410F">
              <w:rPr>
                <w:rFonts w:ascii="Antiqua" w:eastAsia="Times New Roman" w:hAnsi="Antiqua" w:cs="Times New Roman"/>
                <w:sz w:val="24"/>
                <w:szCs w:val="24"/>
                <w:lang w:val="uk-UA"/>
              </w:rPr>
              <w:t>Разом</w:t>
            </w:r>
          </w:p>
        </w:tc>
        <w:tc>
          <w:tcPr>
            <w:tcW w:w="1177"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Antiqua" w:eastAsia="Times New Roman" w:hAnsi="Antiqua" w:cs="Times New Roman"/>
                <w:b/>
                <w:sz w:val="24"/>
                <w:szCs w:val="24"/>
                <w:lang w:val="uk-UA"/>
              </w:rPr>
            </w:pPr>
            <w:r w:rsidRPr="00CF410F">
              <w:rPr>
                <w:rFonts w:ascii="Antiqua" w:eastAsia="Times New Roman" w:hAnsi="Antiqua" w:cs="Times New Roman"/>
                <w:b/>
                <w:sz w:val="24"/>
                <w:szCs w:val="24"/>
                <w:lang w:val="uk-UA"/>
              </w:rPr>
              <w:t>336</w:t>
            </w:r>
          </w:p>
        </w:tc>
      </w:tr>
    </w:tbl>
    <w:p w:rsidR="00ED2572" w:rsidRPr="00CF410F" w:rsidRDefault="00ED2572" w:rsidP="00ED2572">
      <w:pPr>
        <w:spacing w:after="0" w:line="240" w:lineRule="auto"/>
        <w:jc w:val="center"/>
        <w:rPr>
          <w:rFonts w:ascii="Antiqua" w:eastAsia="Times New Roman" w:hAnsi="Antiqua" w:cs="Times New Roman"/>
          <w:sz w:val="16"/>
          <w:szCs w:val="16"/>
          <w:lang w:val="uk-UA"/>
        </w:rPr>
      </w:pPr>
    </w:p>
    <w:p w:rsidR="00ED2572" w:rsidRPr="00CF410F" w:rsidRDefault="00ED2572" w:rsidP="00ED2572">
      <w:pPr>
        <w:spacing w:after="0" w:line="240" w:lineRule="auto"/>
        <w:jc w:val="center"/>
        <w:rPr>
          <w:rFonts w:ascii="Antiqua" w:eastAsia="Times New Roman" w:hAnsi="Antiqua" w:cs="Times New Roman"/>
          <w:sz w:val="16"/>
          <w:szCs w:val="16"/>
          <w:lang w:val="uk-UA"/>
        </w:rPr>
      </w:pPr>
    </w:p>
    <w:p w:rsidR="00ED2572" w:rsidRPr="00CF410F" w:rsidRDefault="00ED2572" w:rsidP="00ED2572">
      <w:pPr>
        <w:spacing w:after="0" w:line="240" w:lineRule="auto"/>
        <w:jc w:val="center"/>
        <w:rPr>
          <w:rFonts w:ascii="Antiqua" w:eastAsia="Times New Roman" w:hAnsi="Antiqua" w:cs="Times New Roman"/>
          <w:sz w:val="24"/>
          <w:szCs w:val="24"/>
          <w:lang w:val="uk-UA"/>
        </w:rPr>
      </w:pPr>
      <w:r w:rsidRPr="00CF410F">
        <w:rPr>
          <w:rFonts w:ascii="Antiqua" w:eastAsia="Times New Roman" w:hAnsi="Antiqua" w:cs="Times New Roman"/>
          <w:sz w:val="24"/>
          <w:szCs w:val="24"/>
          <w:lang w:val="uk-UA"/>
        </w:rPr>
        <w:t>Зміст</w:t>
      </w:r>
    </w:p>
    <w:tbl>
      <w:tblPr>
        <w:tblW w:w="152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3"/>
        <w:gridCol w:w="1490"/>
        <w:gridCol w:w="12543"/>
      </w:tblGrid>
      <w:tr w:rsidR="00ED2572" w:rsidRPr="00CF410F" w:rsidTr="00ED2572">
        <w:trPr>
          <w:trHeight w:val="555"/>
        </w:trPr>
        <w:tc>
          <w:tcPr>
            <w:tcW w:w="117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Код модуля</w:t>
            </w:r>
          </w:p>
        </w:tc>
        <w:tc>
          <w:tcPr>
            <w:tcW w:w="14033"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Назва компетентності та модуля</w:t>
            </w:r>
          </w:p>
        </w:tc>
      </w:tr>
      <w:tr w:rsidR="00ED2572" w:rsidRPr="00CF410F" w:rsidTr="00ED2572">
        <w:trPr>
          <w:trHeight w:val="734"/>
        </w:trPr>
        <w:tc>
          <w:tcPr>
            <w:tcW w:w="117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r w:rsidRPr="00CF410F">
              <w:rPr>
                <w:rFonts w:ascii="Antiqua" w:eastAsia="Times New Roman" w:hAnsi="Antiqua" w:cs="Times New Roman"/>
                <w:color w:val="0D0D0D"/>
                <w:sz w:val="24"/>
                <w:szCs w:val="24"/>
                <w:lang w:val="uk-UA"/>
              </w:rPr>
              <w:t>Базовий блок</w:t>
            </w:r>
          </w:p>
        </w:tc>
        <w:tc>
          <w:tcPr>
            <w:tcW w:w="14033"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 xml:space="preserve">                                              Інструктаж з охорони праці та пожежної безпеки в навчальній майстерні.</w:t>
            </w:r>
          </w:p>
          <w:p w:rsidR="00ED2572" w:rsidRPr="00CF410F" w:rsidRDefault="00ED2572" w:rsidP="00ED2572">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Загальна характеристика навчального-виробничого процесу. Роль виробничого навчання у підвищенні кваліфікації робітників. Етапи професійного росту. Ознайомлення  з  освітньо-кваліфікаційними  характеристиками тракториста-машиніста сільськогосподарського виробництва категорій А1, А2 і програмою виробничого навчання.</w:t>
            </w:r>
          </w:p>
          <w:p w:rsidR="00ED2572" w:rsidRPr="00CF410F" w:rsidRDefault="00ED2572" w:rsidP="00ED2572">
            <w:pPr>
              <w:shd w:val="clear" w:color="auto" w:fill="FFFFFF"/>
              <w:autoSpaceDE w:val="0"/>
              <w:autoSpaceDN w:val="0"/>
              <w:adjustRightInd w:val="0"/>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Ознайомлення з режимом роботи та правилами внутрішнього розпорядку в навчальних майстернях, організацією робочого місця, </w:t>
            </w:r>
            <w:r w:rsidRPr="00CF410F">
              <w:rPr>
                <w:rFonts w:ascii="Times New Roman" w:eastAsia="Times New Roman" w:hAnsi="Times New Roman" w:cs="Times New Roman"/>
                <w:color w:val="000000"/>
                <w:sz w:val="24"/>
                <w:szCs w:val="24"/>
                <w:lang w:val="uk-UA"/>
              </w:rPr>
              <w:t>обладнанням, технологічним процесом.</w:t>
            </w:r>
          </w:p>
          <w:p w:rsidR="00ED2572" w:rsidRPr="00CF410F" w:rsidRDefault="00ED2572" w:rsidP="00ED2572">
            <w:pPr>
              <w:shd w:val="clear" w:color="auto" w:fill="FFFFFF"/>
              <w:autoSpaceDE w:val="0"/>
              <w:autoSpaceDN w:val="0"/>
              <w:adjustRightInd w:val="0"/>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Інструктаж з охорони праці. Вимоги охорони праці в навчальних майстернях і на робочих місцях. </w:t>
            </w:r>
            <w:r w:rsidRPr="00CF410F">
              <w:rPr>
                <w:rFonts w:ascii="Times New Roman" w:eastAsia="Times New Roman" w:hAnsi="Times New Roman" w:cs="Times New Roman"/>
                <w:color w:val="000000"/>
                <w:sz w:val="24"/>
                <w:szCs w:val="24"/>
                <w:lang w:val="uk-UA"/>
              </w:rPr>
              <w:t xml:space="preserve">Причини виробничого травматизму, запобіжні заходи. </w:t>
            </w:r>
            <w:r w:rsidRPr="00CF410F">
              <w:rPr>
                <w:rFonts w:ascii="Times New Roman" w:eastAsia="Times New Roman" w:hAnsi="Times New Roman" w:cs="Times New Roman"/>
                <w:sz w:val="24"/>
                <w:szCs w:val="24"/>
                <w:lang w:val="uk-UA"/>
              </w:rPr>
              <w:t xml:space="preserve">Види травм. </w:t>
            </w:r>
          </w:p>
          <w:p w:rsidR="00ED2572" w:rsidRPr="00CF410F" w:rsidRDefault="00ED2572" w:rsidP="00ED2572">
            <w:pPr>
              <w:shd w:val="clear" w:color="auto" w:fill="FFFFFF"/>
              <w:autoSpaceDE w:val="0"/>
              <w:autoSpaceDN w:val="0"/>
              <w:adjustRightInd w:val="0"/>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Основні правила електробезпеки. </w:t>
            </w:r>
            <w:r w:rsidRPr="00CF410F">
              <w:rPr>
                <w:rFonts w:ascii="Times New Roman" w:eastAsia="Times New Roman" w:hAnsi="Times New Roman" w:cs="Times New Roman"/>
                <w:color w:val="000000"/>
                <w:sz w:val="24"/>
                <w:szCs w:val="24"/>
                <w:lang w:val="uk-UA"/>
              </w:rPr>
              <w:t>Небезпека ураження електричним струмом. Види електротравм. Допустима напруга електроінструментів і переносних світильників. Заземлення обладнання /електрообладнання/, використання переносного заземлення. Захисне відключення, блокування. Правила безпечної роботи з електроінструментами, приладами, переносними світильниками. Запобіжні заходи короткого замикання, перевантаження електромережі, приладів, обладнання</w:t>
            </w:r>
            <w:r w:rsidRPr="00CF410F">
              <w:rPr>
                <w:rFonts w:ascii="Times New Roman" w:eastAsia="Times New Roman" w:hAnsi="Times New Roman" w:cs="Times New Roman"/>
                <w:sz w:val="24"/>
                <w:szCs w:val="24"/>
                <w:lang w:val="uk-UA"/>
              </w:rPr>
              <w:t xml:space="preserve"> </w:t>
            </w:r>
          </w:p>
          <w:p w:rsidR="00ED2572" w:rsidRPr="00CF410F" w:rsidRDefault="00ED2572" w:rsidP="00ED2572">
            <w:pPr>
              <w:shd w:val="clear" w:color="auto" w:fill="FFFFFF"/>
              <w:autoSpaceDE w:val="0"/>
              <w:autoSpaceDN w:val="0"/>
              <w:adjustRightInd w:val="0"/>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lastRenderedPageBreak/>
              <w:t xml:space="preserve">Причини пожеж у майстернях. Попередження пожеж. </w:t>
            </w:r>
            <w:r w:rsidRPr="00CF410F">
              <w:rPr>
                <w:rFonts w:ascii="Times New Roman" w:eastAsia="Times New Roman" w:hAnsi="Times New Roman" w:cs="Times New Roman"/>
                <w:color w:val="000000"/>
                <w:sz w:val="24"/>
                <w:szCs w:val="24"/>
                <w:lang w:val="uk-UA"/>
              </w:rPr>
              <w:t>Основні засоби гасіння пожежі та правила користування ними.</w:t>
            </w:r>
          </w:p>
          <w:p w:rsidR="00ED2572" w:rsidRPr="00CF410F" w:rsidRDefault="00ED2572" w:rsidP="00ED2572">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Евакуація людей під час пожежі.</w:t>
            </w:r>
          </w:p>
        </w:tc>
      </w:tr>
      <w:tr w:rsidR="00ED2572" w:rsidRPr="00CF410F" w:rsidTr="00ED2572">
        <w:trPr>
          <w:trHeight w:val="441"/>
        </w:trPr>
        <w:tc>
          <w:tcPr>
            <w:tcW w:w="1173" w:type="dxa"/>
            <w:tcBorders>
              <w:top w:val="nil"/>
              <w:left w:val="single" w:sz="4" w:space="0" w:color="auto"/>
              <w:bottom w:val="single" w:sz="4" w:space="0" w:color="auto"/>
              <w:right w:val="single" w:sz="4" w:space="0" w:color="auto"/>
            </w:tcBorders>
          </w:tcPr>
          <w:p w:rsidR="00ED2572" w:rsidRPr="00CF410F" w:rsidRDefault="00ED2572" w:rsidP="00ED2572">
            <w:pPr>
              <w:spacing w:after="0" w:line="240" w:lineRule="auto"/>
              <w:rPr>
                <w:rFonts w:ascii="Times New Roman" w:eastAsia="Times New Roman" w:hAnsi="Times New Roman" w:cs="Times New Roman"/>
                <w:sz w:val="24"/>
                <w:szCs w:val="24"/>
                <w:lang w:val="uk-UA"/>
              </w:rPr>
            </w:pPr>
          </w:p>
        </w:tc>
        <w:tc>
          <w:tcPr>
            <w:tcW w:w="14033"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contextualSpacing/>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Оволодіння операціями, способами та видами робіт, які повинен виконувати тракторист-машиніст сільськогосподарського виробництва категорії А1</w:t>
            </w:r>
          </w:p>
        </w:tc>
      </w:tr>
      <w:tr w:rsidR="00ED2572" w:rsidRPr="00CF410F" w:rsidTr="00ED2572">
        <w:trPr>
          <w:trHeight w:val="762"/>
        </w:trPr>
        <w:tc>
          <w:tcPr>
            <w:tcW w:w="1173" w:type="dxa"/>
            <w:vMerge w:val="restart"/>
            <w:tcBorders>
              <w:top w:val="single" w:sz="4" w:space="0" w:color="auto"/>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b/>
                <w:sz w:val="24"/>
                <w:szCs w:val="24"/>
                <w:lang w:val="uk-UA" w:eastAsia="en-US"/>
              </w:rPr>
            </w:pPr>
            <w:r w:rsidRPr="00CF410F">
              <w:rPr>
                <w:rFonts w:ascii="Times New Roman" w:eastAsia="Times New Roman" w:hAnsi="Times New Roman" w:cs="Times New Roman"/>
                <w:b/>
                <w:color w:val="0D0D0D"/>
                <w:sz w:val="24"/>
                <w:szCs w:val="24"/>
                <w:lang w:val="uk-UA" w:eastAsia="en-US"/>
              </w:rPr>
              <w:t>Тр А1-1</w:t>
            </w:r>
          </w:p>
          <w:p w:rsidR="00ED2572" w:rsidRPr="00CF410F" w:rsidRDefault="00ED2572" w:rsidP="00ED2572">
            <w:pPr>
              <w:spacing w:after="0" w:line="240" w:lineRule="auto"/>
              <w:rPr>
                <w:rFonts w:ascii="Times New Roman" w:eastAsia="Times New Roman" w:hAnsi="Times New Roman" w:cs="Times New Roman"/>
                <w:sz w:val="24"/>
                <w:szCs w:val="24"/>
                <w:lang w:val="uk-UA"/>
              </w:rPr>
            </w:pPr>
          </w:p>
        </w:tc>
        <w:tc>
          <w:tcPr>
            <w:tcW w:w="14033"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outlineLvl w:val="8"/>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 xml:space="preserve">Виконання сільськогосподарських та інших механізованих робіт на колісних і гусеничних тракторах </w:t>
            </w:r>
          </w:p>
          <w:p w:rsidR="00ED2572" w:rsidRPr="00CF410F" w:rsidRDefault="00ED2572" w:rsidP="00ED2572">
            <w:pPr>
              <w:spacing w:after="0" w:line="240" w:lineRule="auto"/>
              <w:jc w:val="center"/>
              <w:outlineLvl w:val="8"/>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з потужністю двигуна до 73,5 кВт (до 100 к. с.), сільськогосподарських машинах, що агрегатуються з тракторами цієї потужності згідно з вимогами агротехніки та агротехнології</w:t>
            </w:r>
          </w:p>
        </w:tc>
      </w:tr>
      <w:tr w:rsidR="00ED2572" w:rsidRPr="00ED2572" w:rsidTr="00ED2572">
        <w:trPr>
          <w:trHeight w:val="307"/>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autoSpaceDE w:val="0"/>
              <w:autoSpaceDN w:val="0"/>
              <w:adjustRightInd w:val="0"/>
              <w:spacing w:after="0" w:line="240" w:lineRule="auto"/>
              <w:ind w:left="142"/>
              <w:rPr>
                <w:rFonts w:ascii="Times New Roman" w:eastAsia="TimesNewRoman" w:hAnsi="Times New Roman" w:cs="Times New Roman"/>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А1-1</w:t>
            </w:r>
            <w:r w:rsidRPr="00CF410F">
              <w:rPr>
                <w:rFonts w:ascii="Times New Roman" w:eastAsia="TimesNewRoman" w:hAnsi="Times New Roman" w:cs="Times New Roman"/>
                <w:sz w:val="24"/>
                <w:szCs w:val="24"/>
                <w:lang w:val="uk-UA"/>
              </w:rPr>
              <w:t>.1</w:t>
            </w:r>
          </w:p>
        </w:tc>
        <w:tc>
          <w:tcPr>
            <w:tcW w:w="12543"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left="141" w:right="186"/>
              <w:jc w:val="center"/>
              <w:rPr>
                <w:rFonts w:ascii="Times New Roman" w:eastAsia="Times New Roman" w:hAnsi="Times New Roman" w:cs="Times New Roman"/>
                <w:b/>
                <w:color w:val="000000"/>
                <w:sz w:val="24"/>
                <w:szCs w:val="24"/>
                <w:lang w:val="uk-UA"/>
              </w:rPr>
            </w:pPr>
            <w:r w:rsidRPr="00CF410F">
              <w:rPr>
                <w:rFonts w:ascii="Times New Roman" w:eastAsia="Times New Roman" w:hAnsi="Times New Roman" w:cs="Times New Roman"/>
                <w:b/>
                <w:sz w:val="24"/>
                <w:szCs w:val="24"/>
                <w:lang w:val="uk-UA"/>
              </w:rPr>
              <w:t xml:space="preserve">Виконання основного та поверхневого </w:t>
            </w:r>
            <w:r w:rsidRPr="00CF410F">
              <w:rPr>
                <w:rFonts w:ascii="Times New Roman" w:eastAsia="Times New Roman" w:hAnsi="Times New Roman" w:cs="Times New Roman"/>
                <w:b/>
                <w:color w:val="000000"/>
                <w:sz w:val="24"/>
                <w:szCs w:val="24"/>
                <w:lang w:val="uk-UA"/>
              </w:rPr>
              <w:t>обробітку грунту</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t>Правила, способи та особливості виконання сільськогосподарських робіт машинно-тракторними агрегатами відповідно до вимог агротехніки та агротехнології.</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t xml:space="preserve">Будова, принцип дії, експлуатаційні регулювання колісних і гусеничних тракторів потужністю до 73,5 кВт включно та с-г </w:t>
            </w:r>
            <w:r w:rsidRPr="00CF410F">
              <w:rPr>
                <w:rFonts w:ascii="Times New Roman" w:eastAsia="Times New Roman" w:hAnsi="Times New Roman" w:cs="Times New Roman"/>
                <w:sz w:val="24"/>
                <w:szCs w:val="24"/>
                <w:lang w:val="uk-UA"/>
              </w:rPr>
              <w:t>машин</w:t>
            </w:r>
            <w:r w:rsidRPr="00CF410F">
              <w:rPr>
                <w:rFonts w:ascii="Times New Roman" w:eastAsia="Times New Roman" w:hAnsi="Times New Roman" w:cs="Times New Roman"/>
                <w:kern w:val="24"/>
                <w:sz w:val="24"/>
                <w:szCs w:val="24"/>
                <w:lang w:val="uk-UA"/>
              </w:rPr>
              <w:t xml:space="preserve">.    </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Порядок проведення щозмінного технічного обслуговування.</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noProof/>
                <w:sz w:val="24"/>
                <w:szCs w:val="24"/>
                <w:lang w:val="uk-UA"/>
              </w:rPr>
            </w:pPr>
            <w:r w:rsidRPr="00CF410F">
              <w:rPr>
                <w:rFonts w:ascii="Times New Roman" w:eastAsia="Times New Roman" w:hAnsi="Times New Roman" w:cs="Times New Roman"/>
                <w:noProof/>
                <w:sz w:val="24"/>
                <w:szCs w:val="24"/>
                <w:lang w:val="uk-UA"/>
              </w:rPr>
              <w:t>Вимоги до комплектування машинно-тpактоpних агpегатiв.</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Обрахування роботи і витрат,</w:t>
            </w:r>
            <w:r w:rsidRPr="00CF410F">
              <w:rPr>
                <w:rFonts w:ascii="Times New Roman" w:hAnsi="Times New Roman" w:cs="Times New Roman"/>
                <w:kern w:val="24"/>
                <w:sz w:val="24"/>
                <w:szCs w:val="24"/>
                <w:lang w:val="uk-UA"/>
              </w:rPr>
              <w:t xml:space="preserve"> шляхи зниження  собівартості виконуваних робіт, способи та засоби </w:t>
            </w:r>
            <w:r w:rsidRPr="00CF410F">
              <w:rPr>
                <w:rFonts w:ascii="Times New Roman" w:hAnsi="Times New Roman" w:cs="Times New Roman"/>
                <w:sz w:val="24"/>
                <w:szCs w:val="24"/>
                <w:lang w:val="uk-UA"/>
              </w:rPr>
              <w:t>підвищення продуктивності праці.</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 xml:space="preserve">Оформлення документації за пророблену роботу.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kern w:val="24"/>
                <w:sz w:val="24"/>
                <w:szCs w:val="24"/>
                <w:lang w:val="uk-UA"/>
              </w:rPr>
            </w:pPr>
            <w:r w:rsidRPr="00CF410F">
              <w:rPr>
                <w:rFonts w:ascii="Times New Roman" w:hAnsi="Times New Roman" w:cs="Times New Roman"/>
                <w:kern w:val="24"/>
                <w:sz w:val="24"/>
                <w:szCs w:val="24"/>
                <w:lang w:val="uk-UA"/>
              </w:rPr>
              <w:t xml:space="preserve">Правила охорони праці під час експлуатації та обслуговування тракторів, с-г машин.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kern w:val="24"/>
                <w:sz w:val="24"/>
                <w:szCs w:val="24"/>
                <w:lang w:val="uk-UA"/>
              </w:rPr>
              <w:t>Основні вимоги законодавства з питань охорони навколишнього середовища.</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Підготовка робочого місця. </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Оцінка стану ґрунтів, переважаючих бур’янів, враховуючи взаємодію між властивостями ґрунту та можливостями використання.</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Уникнення, визначення та усунення пошкодження ґрунту. Підготовка поля до роботи. </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Виконання с-г та інших механізованих робіт на колісних і гусеничних тракторах з потужністю двигуна до  73,5 кВт (до 100 к. с.), с-г машинах, що агрегатуються з тракторами цієї потужності згідно з вимогами агротехніки  та агротехнології: оранка, культивація, дискування, боронування, вирівнювання, коткування.</w:t>
            </w:r>
          </w:p>
        </w:tc>
      </w:tr>
      <w:tr w:rsidR="00ED2572" w:rsidRPr="00CF410F" w:rsidTr="00ED2572">
        <w:trPr>
          <w:trHeight w:val="302"/>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left="142" w:right="-35"/>
              <w:rPr>
                <w:rFonts w:ascii="Times New Roman" w:eastAsia="Times New Roman" w:hAnsi="Times New Roman" w:cs="Times New Roman"/>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А1-1</w:t>
            </w:r>
            <w:r w:rsidRPr="00CF410F">
              <w:rPr>
                <w:rFonts w:ascii="Times New Roman" w:eastAsia="TimesNewRoman" w:hAnsi="Times New Roman" w:cs="Times New Roman"/>
                <w:sz w:val="24"/>
                <w:szCs w:val="24"/>
                <w:lang w:val="uk-UA"/>
              </w:rPr>
              <w:t>.2</w:t>
            </w:r>
          </w:p>
        </w:tc>
        <w:tc>
          <w:tcPr>
            <w:tcW w:w="12543"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left="141" w:right="186"/>
              <w:jc w:val="center"/>
              <w:rPr>
                <w:rFonts w:ascii="Times New Roman" w:eastAsia="Times New Roman" w:hAnsi="Times New Roman" w:cs="Times New Roman"/>
                <w:b/>
                <w:color w:val="000000"/>
                <w:sz w:val="24"/>
                <w:szCs w:val="24"/>
                <w:lang w:val="uk-UA"/>
              </w:rPr>
            </w:pPr>
            <w:r w:rsidRPr="00CF410F">
              <w:rPr>
                <w:rFonts w:ascii="Times New Roman" w:eastAsia="Times New Roman" w:hAnsi="Times New Roman" w:cs="Times New Roman"/>
                <w:b/>
                <w:sz w:val="24"/>
                <w:szCs w:val="24"/>
                <w:lang w:val="uk-UA"/>
              </w:rPr>
              <w:t xml:space="preserve">Виконання </w:t>
            </w:r>
            <w:r w:rsidRPr="00CF410F">
              <w:rPr>
                <w:rFonts w:ascii="Times New Roman" w:eastAsia="Times New Roman" w:hAnsi="Times New Roman" w:cs="Times New Roman"/>
                <w:b/>
                <w:color w:val="000000"/>
                <w:sz w:val="24"/>
                <w:szCs w:val="24"/>
                <w:lang w:val="uk-UA"/>
              </w:rPr>
              <w:t>посіву та посадки сільськогосподарських культур</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noProof/>
                <w:sz w:val="24"/>
                <w:szCs w:val="24"/>
                <w:lang w:val="uk-UA"/>
              </w:rPr>
            </w:pPr>
            <w:r w:rsidRPr="00CF410F">
              <w:rPr>
                <w:rFonts w:ascii="Times New Roman" w:eastAsia="Times New Roman" w:hAnsi="Times New Roman" w:cs="Times New Roman"/>
                <w:noProof/>
                <w:sz w:val="24"/>
                <w:szCs w:val="24"/>
                <w:lang w:val="uk-UA"/>
              </w:rPr>
              <w:t>Агpотехнiчнi вимоги до якості насіння.</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noProof/>
                <w:sz w:val="24"/>
                <w:szCs w:val="24"/>
                <w:lang w:val="uk-UA"/>
              </w:rPr>
            </w:pPr>
            <w:r w:rsidRPr="00CF410F">
              <w:rPr>
                <w:rFonts w:ascii="Times New Roman" w:eastAsia="Times New Roman" w:hAnsi="Times New Roman" w:cs="Times New Roman"/>
                <w:noProof/>
                <w:sz w:val="24"/>
                <w:szCs w:val="24"/>
                <w:lang w:val="uk-UA"/>
              </w:rPr>
              <w:t>Агpотехнiчнi вимоги до сівби.</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Будова, класифікація, принципи роботи с-г машин для посіву та посадки.</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 xml:space="preserve">Порядок налаштування с-г машин до конкретної роботи.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Порядок проведення щозмінного технічного обслуговування.</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noProof/>
                <w:sz w:val="24"/>
                <w:szCs w:val="24"/>
                <w:lang w:val="uk-UA"/>
              </w:rPr>
            </w:pPr>
            <w:r w:rsidRPr="00CF410F">
              <w:rPr>
                <w:rFonts w:ascii="Times New Roman" w:hAnsi="Times New Roman" w:cs="Times New Roman"/>
                <w:sz w:val="24"/>
                <w:szCs w:val="24"/>
                <w:lang w:val="uk-UA"/>
              </w:rPr>
              <w:t>В</w:t>
            </w:r>
            <w:r w:rsidRPr="00CF410F">
              <w:rPr>
                <w:rFonts w:ascii="Times New Roman" w:hAnsi="Times New Roman" w:cs="Times New Roman"/>
                <w:noProof/>
                <w:sz w:val="24"/>
                <w:szCs w:val="24"/>
                <w:lang w:val="uk-UA"/>
              </w:rPr>
              <w:t xml:space="preserve">имоги до комплектування машинно-тpактоpних агpегатiв для сівби.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noProof/>
                <w:sz w:val="24"/>
                <w:szCs w:val="24"/>
                <w:lang w:val="uk-UA"/>
              </w:rPr>
              <w:t>О</w:t>
            </w:r>
            <w:r w:rsidRPr="00CF410F">
              <w:rPr>
                <w:rFonts w:ascii="Times New Roman" w:hAnsi="Times New Roman" w:cs="Times New Roman"/>
                <w:sz w:val="24"/>
                <w:szCs w:val="24"/>
                <w:lang w:val="uk-UA"/>
              </w:rPr>
              <w:t>брахування роботи і витрат,</w:t>
            </w:r>
            <w:r w:rsidRPr="00CF410F">
              <w:rPr>
                <w:rFonts w:ascii="Times New Roman" w:hAnsi="Times New Roman" w:cs="Times New Roman"/>
                <w:kern w:val="24"/>
                <w:sz w:val="24"/>
                <w:szCs w:val="24"/>
                <w:lang w:val="uk-UA"/>
              </w:rPr>
              <w:t xml:space="preserve"> шляхи зниження   собівартості   виконуваних  робіт,  способи  та  засоби </w:t>
            </w:r>
            <w:r w:rsidRPr="00CF410F">
              <w:rPr>
                <w:rFonts w:ascii="Times New Roman" w:hAnsi="Times New Roman" w:cs="Times New Roman"/>
                <w:sz w:val="24"/>
                <w:szCs w:val="24"/>
                <w:lang w:val="uk-UA"/>
              </w:rPr>
              <w:t xml:space="preserve">підвищення продуктивності праці.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Оформлення документації за пророблену роботу.</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kern w:val="24"/>
                <w:sz w:val="24"/>
                <w:szCs w:val="24"/>
                <w:lang w:val="uk-UA"/>
              </w:rPr>
            </w:pPr>
            <w:r w:rsidRPr="00CF410F">
              <w:rPr>
                <w:rFonts w:ascii="Times New Roman" w:hAnsi="Times New Roman" w:cs="Times New Roman"/>
                <w:kern w:val="24"/>
                <w:sz w:val="24"/>
                <w:szCs w:val="24"/>
                <w:lang w:val="uk-UA"/>
              </w:rPr>
              <w:lastRenderedPageBreak/>
              <w:t xml:space="preserve">Правила охорони праці під час експлуатації та обслуговування тракторів, с-гмашин.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kern w:val="24"/>
                <w:sz w:val="24"/>
                <w:szCs w:val="24"/>
                <w:lang w:val="uk-UA"/>
              </w:rPr>
            </w:pPr>
            <w:r w:rsidRPr="00CF410F">
              <w:rPr>
                <w:rFonts w:ascii="Times New Roman" w:hAnsi="Times New Roman" w:cs="Times New Roman"/>
                <w:kern w:val="24"/>
                <w:sz w:val="24"/>
                <w:szCs w:val="24"/>
                <w:lang w:val="uk-UA"/>
              </w:rPr>
              <w:t>Основні вимоги законодавства з питань охорони навколишнього  середовища.</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Підготовка робочого місця, заходи уникнення шкоди для людей та довкілля. </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Підготовка поля до роботи. </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Посів та посадка: зернових, зернобобових, круп’яних, технічних, овочевих, картоплі, розсади овочевих культур. </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Перевірка якості виконаної роботи. </w:t>
            </w:r>
          </w:p>
        </w:tc>
      </w:tr>
      <w:tr w:rsidR="00ED2572" w:rsidRPr="00CF410F" w:rsidTr="00ED2572">
        <w:trPr>
          <w:trHeight w:val="253"/>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left="142"/>
              <w:rPr>
                <w:rFonts w:ascii="Times New Roman" w:eastAsia="Times New Roman" w:hAnsi="Times New Roman" w:cs="Times New Roman"/>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А1-1</w:t>
            </w:r>
            <w:r w:rsidRPr="00CF410F">
              <w:rPr>
                <w:rFonts w:ascii="Times New Roman" w:eastAsia="TimesNewRoman" w:hAnsi="Times New Roman" w:cs="Times New Roman"/>
                <w:sz w:val="24"/>
                <w:szCs w:val="24"/>
                <w:lang w:val="uk-UA"/>
              </w:rPr>
              <w:t>.3</w:t>
            </w:r>
          </w:p>
        </w:tc>
        <w:tc>
          <w:tcPr>
            <w:tcW w:w="12543"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left="141" w:right="186"/>
              <w:jc w:val="center"/>
              <w:rPr>
                <w:rFonts w:ascii="Times New Roman" w:eastAsia="Times New Roman" w:hAnsi="Times New Roman" w:cs="Times New Roman"/>
                <w:b/>
                <w:color w:val="000000"/>
                <w:sz w:val="24"/>
                <w:szCs w:val="24"/>
                <w:lang w:val="uk-UA"/>
              </w:rPr>
            </w:pPr>
            <w:r w:rsidRPr="00CF410F">
              <w:rPr>
                <w:rFonts w:ascii="Times New Roman" w:eastAsia="Times New Roman" w:hAnsi="Times New Roman" w:cs="Times New Roman"/>
                <w:b/>
                <w:sz w:val="24"/>
                <w:szCs w:val="24"/>
                <w:lang w:val="uk-UA"/>
              </w:rPr>
              <w:t xml:space="preserve">Виконання </w:t>
            </w:r>
            <w:r w:rsidRPr="00CF410F">
              <w:rPr>
                <w:rFonts w:ascii="Times New Roman" w:eastAsia="Times New Roman" w:hAnsi="Times New Roman" w:cs="Times New Roman"/>
                <w:b/>
                <w:color w:val="000000"/>
                <w:sz w:val="24"/>
                <w:szCs w:val="24"/>
                <w:lang w:val="uk-UA"/>
              </w:rPr>
              <w:t>догляду за посівами сільськогосподарських культур</w:t>
            </w:r>
          </w:p>
          <w:p w:rsidR="00ED2572" w:rsidRPr="00CF410F" w:rsidRDefault="00ED2572" w:rsidP="00ED2572">
            <w:pPr>
              <w:tabs>
                <w:tab w:val="center" w:pos="4677"/>
                <w:tab w:val="right" w:pos="9355"/>
              </w:tabs>
              <w:spacing w:after="0" w:line="240" w:lineRule="auto"/>
              <w:ind w:left="141" w:right="119"/>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noProof/>
                <w:sz w:val="24"/>
                <w:szCs w:val="24"/>
                <w:lang w:val="uk-UA"/>
              </w:rPr>
              <w:t xml:space="preserve">Основні прийоми догляду за посівами та їх захисту. Агpотехнiчнi вимоги до операцій з </w:t>
            </w:r>
            <w:r w:rsidRPr="00CF410F">
              <w:rPr>
                <w:rFonts w:ascii="Times New Roman" w:eastAsia="Times New Roman" w:hAnsi="Times New Roman" w:cs="Times New Roman"/>
                <w:sz w:val="24"/>
                <w:szCs w:val="24"/>
                <w:lang w:val="uk-UA"/>
              </w:rPr>
              <w:t>догляду за посівами сільськогосподарських культур</w:t>
            </w:r>
            <w:r w:rsidRPr="00CF410F">
              <w:rPr>
                <w:rFonts w:ascii="Times New Roman" w:eastAsia="Times New Roman" w:hAnsi="Times New Roman" w:cs="Times New Roman"/>
                <w:noProof/>
                <w:sz w:val="24"/>
                <w:szCs w:val="24"/>
                <w:lang w:val="uk-UA"/>
              </w:rPr>
              <w:t>.</w:t>
            </w:r>
            <w:r w:rsidRPr="00CF410F">
              <w:rPr>
                <w:rFonts w:ascii="Times New Roman" w:eastAsia="Times New Roman" w:hAnsi="Times New Roman" w:cs="Times New Roman"/>
                <w:kern w:val="24"/>
                <w:sz w:val="24"/>
                <w:szCs w:val="24"/>
                <w:lang w:val="uk-UA"/>
              </w:rPr>
              <w:t xml:space="preserve"> Механічний догляд за посівами. Хімічний догляд за посівами</w:t>
            </w:r>
            <w:r w:rsidRPr="00CF410F">
              <w:rPr>
                <w:rFonts w:ascii="Times New Roman" w:eastAsia="Times New Roman" w:hAnsi="Times New Roman" w:cs="Times New Roman"/>
                <w:sz w:val="24"/>
                <w:szCs w:val="24"/>
                <w:lang w:val="uk-UA"/>
              </w:rPr>
              <w:t>;</w:t>
            </w:r>
          </w:p>
          <w:p w:rsidR="00ED2572" w:rsidRPr="00CF410F" w:rsidRDefault="00ED2572" w:rsidP="00ED2572">
            <w:pPr>
              <w:spacing w:after="0" w:line="240" w:lineRule="auto"/>
              <w:ind w:left="180"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Будова, класифікація, принципи роботи с-г машин призначених для догляду за посівами с-г  культур.</w:t>
            </w:r>
            <w:r w:rsidRPr="00CF410F">
              <w:rPr>
                <w:rFonts w:ascii="Times New Roman" w:eastAsia="Times New Roman" w:hAnsi="Times New Roman" w:cs="Times New Roman"/>
                <w:noProof/>
                <w:sz w:val="24"/>
                <w:szCs w:val="24"/>
                <w:lang w:val="uk-UA"/>
              </w:rPr>
              <w:t xml:space="preserve"> </w:t>
            </w:r>
          </w:p>
          <w:p w:rsidR="00ED2572" w:rsidRPr="00CF410F" w:rsidRDefault="00ED2572" w:rsidP="00ED2572">
            <w:pPr>
              <w:tabs>
                <w:tab w:val="center" w:pos="4677"/>
                <w:tab w:val="right" w:pos="9355"/>
              </w:tabs>
              <w:spacing w:after="0" w:line="240" w:lineRule="auto"/>
              <w:ind w:left="141" w:right="119"/>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Порядок налаштування с-г машин до конкретної роботи. </w:t>
            </w:r>
          </w:p>
          <w:p w:rsidR="00ED2572" w:rsidRPr="00CF410F" w:rsidRDefault="00ED2572" w:rsidP="00ED2572">
            <w:pPr>
              <w:tabs>
                <w:tab w:val="center" w:pos="4677"/>
                <w:tab w:val="right" w:pos="9355"/>
              </w:tabs>
              <w:spacing w:after="0" w:line="240" w:lineRule="auto"/>
              <w:ind w:left="141" w:right="119"/>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Порядок проведення щозмінного технічного обслуговування. </w:t>
            </w:r>
          </w:p>
          <w:p w:rsidR="00ED2572" w:rsidRPr="00CF410F" w:rsidRDefault="00ED2572" w:rsidP="00ED2572">
            <w:pPr>
              <w:tabs>
                <w:tab w:val="center" w:pos="4677"/>
                <w:tab w:val="right" w:pos="9355"/>
              </w:tabs>
              <w:spacing w:after="0" w:line="240" w:lineRule="auto"/>
              <w:ind w:left="141" w:right="119"/>
              <w:jc w:val="both"/>
              <w:rPr>
                <w:rFonts w:ascii="Times New Roman" w:eastAsia="Times New Roman" w:hAnsi="Times New Roman" w:cs="Times New Roman"/>
                <w:noProof/>
                <w:sz w:val="24"/>
                <w:szCs w:val="24"/>
                <w:lang w:val="uk-UA"/>
              </w:rPr>
            </w:pPr>
            <w:r w:rsidRPr="00CF410F">
              <w:rPr>
                <w:rFonts w:ascii="Times New Roman" w:eastAsia="Times New Roman" w:hAnsi="Times New Roman" w:cs="Times New Roman"/>
                <w:sz w:val="24"/>
                <w:szCs w:val="24"/>
                <w:lang w:val="uk-UA"/>
              </w:rPr>
              <w:t>В</w:t>
            </w:r>
            <w:r w:rsidRPr="00CF410F">
              <w:rPr>
                <w:rFonts w:ascii="Times New Roman" w:eastAsia="Times New Roman" w:hAnsi="Times New Roman" w:cs="Times New Roman"/>
                <w:noProof/>
                <w:sz w:val="24"/>
                <w:szCs w:val="24"/>
                <w:lang w:val="uk-UA"/>
              </w:rPr>
              <w:t xml:space="preserve">имоги до комплектування машинно-тpактоpних агpегатiв для </w:t>
            </w:r>
            <w:r w:rsidRPr="00CF410F">
              <w:rPr>
                <w:rFonts w:ascii="Times New Roman" w:eastAsia="Times New Roman" w:hAnsi="Times New Roman" w:cs="Times New Roman"/>
                <w:sz w:val="24"/>
                <w:szCs w:val="24"/>
                <w:lang w:val="uk-UA"/>
              </w:rPr>
              <w:t>догляду за посівами сільськогосподарських культур</w:t>
            </w:r>
            <w:r w:rsidRPr="00CF410F">
              <w:rPr>
                <w:rFonts w:ascii="Times New Roman" w:eastAsia="Times New Roman" w:hAnsi="Times New Roman" w:cs="Times New Roman"/>
                <w:noProof/>
                <w:sz w:val="24"/>
                <w:szCs w:val="24"/>
                <w:lang w:val="uk-UA"/>
              </w:rPr>
              <w:t xml:space="preserve">. </w:t>
            </w:r>
          </w:p>
          <w:p w:rsidR="00ED2572" w:rsidRPr="00CF410F" w:rsidRDefault="00ED2572" w:rsidP="00ED2572">
            <w:pPr>
              <w:tabs>
                <w:tab w:val="center" w:pos="4677"/>
                <w:tab w:val="right" w:pos="9355"/>
              </w:tabs>
              <w:spacing w:after="0" w:line="240" w:lineRule="auto"/>
              <w:ind w:left="141" w:right="119"/>
              <w:rPr>
                <w:rFonts w:ascii="Times New Roman" w:hAnsi="Times New Roman" w:cs="Times New Roman"/>
                <w:sz w:val="24"/>
                <w:szCs w:val="24"/>
                <w:lang w:val="uk-UA"/>
              </w:rPr>
            </w:pPr>
            <w:r w:rsidRPr="00CF410F">
              <w:rPr>
                <w:rFonts w:ascii="Times New Roman" w:hAnsi="Times New Roman" w:cs="Times New Roman"/>
                <w:sz w:val="24"/>
                <w:szCs w:val="24"/>
                <w:lang w:val="uk-UA"/>
              </w:rPr>
              <w:t>Обрахування роботи і витрат,</w:t>
            </w:r>
            <w:r w:rsidRPr="00CF410F">
              <w:rPr>
                <w:rFonts w:ascii="Times New Roman" w:hAnsi="Times New Roman" w:cs="Times New Roman"/>
                <w:kern w:val="24"/>
                <w:sz w:val="24"/>
                <w:szCs w:val="24"/>
                <w:lang w:val="uk-UA"/>
              </w:rPr>
              <w:t xml:space="preserve"> шляхи зниження   собівартості   виконуваних  робіт,  способи  та  засоби </w:t>
            </w:r>
            <w:r w:rsidRPr="00CF410F">
              <w:rPr>
                <w:rFonts w:ascii="Times New Roman" w:hAnsi="Times New Roman" w:cs="Times New Roman"/>
                <w:sz w:val="24"/>
                <w:szCs w:val="24"/>
                <w:lang w:val="uk-UA"/>
              </w:rPr>
              <w:t xml:space="preserve">підвищення продуктивності праці. </w:t>
            </w:r>
          </w:p>
          <w:p w:rsidR="00ED2572" w:rsidRPr="00CF410F" w:rsidRDefault="00ED2572" w:rsidP="00ED2572">
            <w:pPr>
              <w:tabs>
                <w:tab w:val="center" w:pos="4677"/>
                <w:tab w:val="right" w:pos="9355"/>
              </w:tabs>
              <w:spacing w:after="0" w:line="240" w:lineRule="auto"/>
              <w:ind w:left="141" w:right="119"/>
              <w:rPr>
                <w:rFonts w:ascii="Times New Roman" w:hAnsi="Times New Roman" w:cs="Times New Roman"/>
                <w:sz w:val="24"/>
                <w:szCs w:val="24"/>
                <w:lang w:val="uk-UA"/>
              </w:rPr>
            </w:pPr>
            <w:r w:rsidRPr="00CF410F">
              <w:rPr>
                <w:rFonts w:ascii="Times New Roman" w:hAnsi="Times New Roman" w:cs="Times New Roman"/>
                <w:sz w:val="24"/>
                <w:szCs w:val="24"/>
                <w:lang w:val="uk-UA"/>
              </w:rPr>
              <w:t xml:space="preserve">Оформлення документації за пророблену роботу. </w:t>
            </w:r>
          </w:p>
          <w:p w:rsidR="00ED2572" w:rsidRPr="00CF410F" w:rsidRDefault="00ED2572" w:rsidP="00ED2572">
            <w:pPr>
              <w:tabs>
                <w:tab w:val="center" w:pos="4677"/>
                <w:tab w:val="right" w:pos="9355"/>
              </w:tabs>
              <w:spacing w:after="0" w:line="240" w:lineRule="auto"/>
              <w:ind w:left="141" w:right="119"/>
              <w:jc w:val="both"/>
              <w:rPr>
                <w:rFonts w:ascii="Times New Roman" w:hAnsi="Times New Roman" w:cs="Times New Roman"/>
                <w:kern w:val="24"/>
                <w:sz w:val="24"/>
                <w:szCs w:val="24"/>
                <w:lang w:val="uk-UA"/>
              </w:rPr>
            </w:pPr>
            <w:r w:rsidRPr="00CF410F">
              <w:rPr>
                <w:rFonts w:ascii="Times New Roman" w:hAnsi="Times New Roman" w:cs="Times New Roman"/>
                <w:noProof/>
                <w:sz w:val="24"/>
                <w:szCs w:val="24"/>
                <w:lang w:val="uk-UA"/>
              </w:rPr>
              <w:t>П</w:t>
            </w:r>
            <w:r w:rsidRPr="00CF410F">
              <w:rPr>
                <w:rFonts w:ascii="Times New Roman" w:hAnsi="Times New Roman" w:cs="Times New Roman"/>
                <w:kern w:val="24"/>
                <w:sz w:val="24"/>
                <w:szCs w:val="24"/>
                <w:lang w:val="uk-UA"/>
              </w:rPr>
              <w:t>равила охорони праці під час експлуатації та обслуговування тракторів, с-г машин.</w:t>
            </w:r>
          </w:p>
          <w:p w:rsidR="00ED2572" w:rsidRPr="00CF410F" w:rsidRDefault="00ED2572" w:rsidP="00ED2572">
            <w:pPr>
              <w:tabs>
                <w:tab w:val="center" w:pos="4677"/>
                <w:tab w:val="right" w:pos="9355"/>
              </w:tabs>
              <w:spacing w:after="0" w:line="240" w:lineRule="auto"/>
              <w:ind w:left="141" w:right="119"/>
              <w:jc w:val="both"/>
              <w:rPr>
                <w:rFonts w:ascii="Times New Roman" w:hAnsi="Times New Roman" w:cs="Times New Roman"/>
                <w:kern w:val="24"/>
                <w:sz w:val="24"/>
                <w:szCs w:val="24"/>
                <w:lang w:val="uk-UA"/>
              </w:rPr>
            </w:pPr>
            <w:r w:rsidRPr="00CF410F">
              <w:rPr>
                <w:rFonts w:ascii="Times New Roman" w:hAnsi="Times New Roman" w:cs="Times New Roman"/>
                <w:kern w:val="24"/>
                <w:sz w:val="24"/>
                <w:szCs w:val="24"/>
                <w:lang w:val="uk-UA"/>
              </w:rPr>
              <w:t xml:space="preserve">Основні вимоги законодавства з питань охорони навколишнього середовища.  </w:t>
            </w:r>
          </w:p>
          <w:p w:rsidR="00ED2572" w:rsidRPr="00CF410F" w:rsidRDefault="00ED2572" w:rsidP="00ED2572">
            <w:pPr>
              <w:tabs>
                <w:tab w:val="center" w:pos="4677"/>
                <w:tab w:val="right" w:pos="9355"/>
              </w:tabs>
              <w:spacing w:after="0" w:line="240" w:lineRule="auto"/>
              <w:ind w:left="141" w:right="119"/>
              <w:jc w:val="both"/>
              <w:rPr>
                <w:rFonts w:ascii="Times New Roman" w:hAnsi="Times New Roman" w:cs="Times New Roman"/>
                <w:sz w:val="24"/>
                <w:szCs w:val="24"/>
                <w:lang w:val="uk-UA"/>
              </w:rPr>
            </w:pPr>
            <w:r w:rsidRPr="00CF410F">
              <w:rPr>
                <w:rFonts w:ascii="Times New Roman" w:hAnsi="Times New Roman" w:cs="Times New Roman"/>
                <w:kern w:val="24"/>
                <w:sz w:val="24"/>
                <w:szCs w:val="24"/>
                <w:lang w:val="uk-UA"/>
              </w:rPr>
              <w:t>Особливості обслуговування машин у разі застосування хімічних засобів захисту рослин.</w:t>
            </w:r>
          </w:p>
        </w:tc>
      </w:tr>
      <w:tr w:rsidR="00ED2572" w:rsidRPr="00CF410F" w:rsidTr="00ED2572">
        <w:trPr>
          <w:trHeight w:val="264"/>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left" w:pos="1274"/>
                <w:tab w:val="center" w:pos="4677"/>
                <w:tab w:val="right" w:pos="9355"/>
              </w:tabs>
              <w:autoSpaceDE w:val="0"/>
              <w:autoSpaceDN w:val="0"/>
              <w:adjustRightInd w:val="0"/>
              <w:spacing w:after="0" w:line="240" w:lineRule="auto"/>
              <w:ind w:left="142"/>
              <w:rPr>
                <w:rFonts w:ascii="Times New Roman" w:eastAsia="TimesNewRoman,Bold" w:hAnsi="Times New Roman" w:cs="Times New Roman"/>
                <w:bCs/>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А1-1</w:t>
            </w:r>
            <w:r w:rsidRPr="00CF410F">
              <w:rPr>
                <w:rFonts w:ascii="Times New Roman" w:eastAsia="TimesNewRoman" w:hAnsi="Times New Roman" w:cs="Times New Roman"/>
                <w:sz w:val="24"/>
                <w:szCs w:val="24"/>
                <w:lang w:val="uk-UA"/>
              </w:rPr>
              <w:t>.4</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1" w:right="186"/>
              <w:jc w:val="center"/>
              <w:rPr>
                <w:rFonts w:ascii="Times New Roman" w:eastAsia="Times New Roman" w:hAnsi="Times New Roman" w:cs="Times New Roman"/>
                <w:b/>
                <w:color w:val="000000"/>
                <w:sz w:val="24"/>
                <w:szCs w:val="24"/>
                <w:lang w:val="uk-UA"/>
              </w:rPr>
            </w:pPr>
            <w:r w:rsidRPr="00CF410F">
              <w:rPr>
                <w:rFonts w:ascii="Times New Roman" w:eastAsia="Times New Roman" w:hAnsi="Times New Roman" w:cs="Times New Roman"/>
                <w:b/>
                <w:sz w:val="24"/>
                <w:szCs w:val="24"/>
                <w:lang w:val="uk-UA"/>
              </w:rPr>
              <w:t>Виконання</w:t>
            </w:r>
            <w:r w:rsidRPr="00CF410F">
              <w:rPr>
                <w:rFonts w:ascii="Times New Roman" w:eastAsia="Times New Roman" w:hAnsi="Times New Roman" w:cs="Times New Roman"/>
                <w:b/>
                <w:color w:val="000000"/>
                <w:sz w:val="24"/>
                <w:szCs w:val="24"/>
                <w:lang w:val="uk-UA"/>
              </w:rPr>
              <w:t xml:space="preserve"> збирання сільськогосподарських культур</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noProof/>
                <w:kern w:val="24"/>
                <w:sz w:val="24"/>
                <w:szCs w:val="24"/>
                <w:lang w:val="uk-UA"/>
              </w:rPr>
            </w:pPr>
            <w:r w:rsidRPr="00CF410F">
              <w:rPr>
                <w:rFonts w:ascii="Times New Roman" w:hAnsi="Times New Roman" w:cs="Times New Roman"/>
                <w:noProof/>
                <w:kern w:val="24"/>
                <w:sz w:val="24"/>
                <w:szCs w:val="24"/>
                <w:lang w:val="uk-UA"/>
              </w:rPr>
              <w:t>Основнi технологiчнi процеси i операцiї у процесі збирання с-г культур, агротехнiчнi вимоги до них.</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 xml:space="preserve">Будова, класифікація, принципи роботи с-г машин, призначених  для </w:t>
            </w:r>
            <w:r w:rsidRPr="00CF410F">
              <w:rPr>
                <w:rFonts w:ascii="Times New Roman" w:hAnsi="Times New Roman" w:cs="Times New Roman"/>
                <w:noProof/>
                <w:kern w:val="24"/>
                <w:sz w:val="24"/>
                <w:szCs w:val="24"/>
                <w:lang w:val="uk-UA"/>
              </w:rPr>
              <w:t>збирання с-г культур</w:t>
            </w:r>
            <w:r w:rsidRPr="00CF410F">
              <w:rPr>
                <w:rFonts w:ascii="Times New Roman" w:hAnsi="Times New Roman" w:cs="Times New Roman"/>
                <w:sz w:val="24"/>
                <w:szCs w:val="24"/>
                <w:lang w:val="uk-UA"/>
              </w:rPr>
              <w:t xml:space="preserve">. </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Порядок налаштування с-г машин до конкретної роботи. </w:t>
            </w:r>
            <w:r w:rsidRPr="00CF410F">
              <w:rPr>
                <w:rFonts w:ascii="Times New Roman" w:eastAsia="Times New Roman" w:hAnsi="Times New Roman" w:cs="Times New Roman"/>
                <w:kern w:val="24"/>
                <w:sz w:val="24"/>
                <w:szCs w:val="24"/>
                <w:lang w:val="uk-UA"/>
              </w:rPr>
              <w:t>Збирання причіпними агрегатами с-г культур</w:t>
            </w:r>
            <w:r w:rsidRPr="00CF410F">
              <w:rPr>
                <w:rFonts w:ascii="Times New Roman" w:eastAsia="Times New Roman" w:hAnsi="Times New Roman" w:cs="Times New Roman"/>
                <w:sz w:val="24"/>
                <w:szCs w:val="24"/>
                <w:lang w:val="uk-UA"/>
              </w:rPr>
              <w:t xml:space="preserve">: зернових, зернобобових, круп’яних, технічних, овочевих, картоплі, кормових культур, прядильних культур. Перевірка якості виконаної роботи. </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Порядок проведення щозмінного технічного обслуговування. Перевірка та налагодження загального функціонування агрегатів в режимі експлуатації. Виставлення бортових приладів.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noProof/>
                <w:sz w:val="24"/>
                <w:szCs w:val="24"/>
                <w:lang w:val="uk-UA"/>
              </w:rPr>
            </w:pPr>
            <w:r w:rsidRPr="00CF410F">
              <w:rPr>
                <w:rFonts w:ascii="Times New Roman" w:hAnsi="Times New Roman" w:cs="Times New Roman"/>
                <w:sz w:val="24"/>
                <w:szCs w:val="24"/>
                <w:lang w:val="uk-UA"/>
              </w:rPr>
              <w:t>В</w:t>
            </w:r>
            <w:r w:rsidRPr="00CF410F">
              <w:rPr>
                <w:rFonts w:ascii="Times New Roman" w:hAnsi="Times New Roman" w:cs="Times New Roman"/>
                <w:noProof/>
                <w:sz w:val="24"/>
                <w:szCs w:val="24"/>
                <w:lang w:val="uk-UA"/>
              </w:rPr>
              <w:t xml:space="preserve">имоги до комплектування машинно-тpактоpних агpегатiв для </w:t>
            </w:r>
            <w:r w:rsidRPr="00CF410F">
              <w:rPr>
                <w:rFonts w:ascii="Times New Roman" w:hAnsi="Times New Roman" w:cs="Times New Roman"/>
                <w:noProof/>
                <w:kern w:val="24"/>
                <w:sz w:val="24"/>
                <w:szCs w:val="24"/>
                <w:lang w:val="uk-UA"/>
              </w:rPr>
              <w:t>збирання с-г культур</w:t>
            </w:r>
            <w:r w:rsidRPr="00CF410F">
              <w:rPr>
                <w:rFonts w:ascii="Times New Roman" w:hAnsi="Times New Roman" w:cs="Times New Roman"/>
                <w:noProof/>
                <w:sz w:val="24"/>
                <w:szCs w:val="24"/>
                <w:lang w:val="uk-UA"/>
              </w:rPr>
              <w:t xml:space="preserve">.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noProof/>
                <w:sz w:val="24"/>
                <w:szCs w:val="24"/>
                <w:lang w:val="uk-UA"/>
              </w:rPr>
            </w:pPr>
            <w:r w:rsidRPr="00CF410F">
              <w:rPr>
                <w:rFonts w:ascii="Times New Roman" w:hAnsi="Times New Roman" w:cs="Times New Roman"/>
                <w:noProof/>
                <w:sz w:val="24"/>
                <w:szCs w:val="24"/>
                <w:lang w:val="uk-UA"/>
              </w:rPr>
              <w:t>О</w:t>
            </w:r>
            <w:r w:rsidRPr="00CF410F">
              <w:rPr>
                <w:rFonts w:ascii="Times New Roman" w:hAnsi="Times New Roman" w:cs="Times New Roman"/>
                <w:sz w:val="24"/>
                <w:szCs w:val="24"/>
                <w:lang w:val="uk-UA"/>
              </w:rPr>
              <w:t>брахування роботи і витрат,</w:t>
            </w:r>
            <w:r w:rsidRPr="00CF410F">
              <w:rPr>
                <w:rFonts w:ascii="Times New Roman" w:hAnsi="Times New Roman" w:cs="Times New Roman"/>
                <w:kern w:val="24"/>
                <w:sz w:val="24"/>
                <w:szCs w:val="24"/>
                <w:lang w:val="uk-UA"/>
              </w:rPr>
              <w:t xml:space="preserve"> шляхи зниження   собівартості   виконуваних  робіт,  способи  та  засоби </w:t>
            </w:r>
            <w:r w:rsidRPr="00CF410F">
              <w:rPr>
                <w:rFonts w:ascii="Times New Roman" w:hAnsi="Times New Roman" w:cs="Times New Roman"/>
                <w:sz w:val="24"/>
                <w:szCs w:val="24"/>
                <w:lang w:val="uk-UA"/>
              </w:rPr>
              <w:t>підвищення продуктивності праці, методи б</w:t>
            </w:r>
            <w:r w:rsidRPr="00CF410F">
              <w:rPr>
                <w:rFonts w:ascii="Times New Roman" w:hAnsi="Times New Roman" w:cs="Times New Roman"/>
                <w:noProof/>
                <w:sz w:val="24"/>
                <w:szCs w:val="24"/>
                <w:lang w:val="uk-UA"/>
              </w:rPr>
              <w:t xml:space="preserve">оpотьби з неконтрольованими втpатами.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noProof/>
                <w:sz w:val="24"/>
                <w:szCs w:val="24"/>
                <w:lang w:val="uk-UA"/>
              </w:rPr>
            </w:pPr>
            <w:r w:rsidRPr="00CF410F">
              <w:rPr>
                <w:rFonts w:ascii="Times New Roman" w:hAnsi="Times New Roman" w:cs="Times New Roman"/>
                <w:noProof/>
                <w:sz w:val="24"/>
                <w:szCs w:val="24"/>
                <w:lang w:val="uk-UA"/>
              </w:rPr>
              <w:t xml:space="preserve">Контpоль за якiстю pобiт.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noProof/>
                <w:sz w:val="24"/>
                <w:szCs w:val="24"/>
                <w:lang w:val="uk-UA"/>
              </w:rPr>
              <w:t>О</w:t>
            </w:r>
            <w:r w:rsidRPr="00CF410F">
              <w:rPr>
                <w:rFonts w:ascii="Times New Roman" w:hAnsi="Times New Roman" w:cs="Times New Roman"/>
                <w:sz w:val="24"/>
                <w:szCs w:val="24"/>
                <w:lang w:val="uk-UA"/>
              </w:rPr>
              <w:t>формлення документації за пророблену роботу.</w:t>
            </w:r>
            <w:r w:rsidRPr="00CF410F">
              <w:rPr>
                <w:rFonts w:ascii="Times New Roman" w:hAnsi="Times New Roman" w:cs="Times New Roman"/>
                <w:kern w:val="24"/>
                <w:sz w:val="24"/>
                <w:szCs w:val="24"/>
                <w:lang w:val="uk-UA"/>
              </w:rPr>
              <w:t xml:space="preserve">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noProof/>
                <w:sz w:val="24"/>
                <w:szCs w:val="24"/>
                <w:lang w:val="uk-UA"/>
              </w:rPr>
              <w:t>П</w:t>
            </w:r>
            <w:r w:rsidRPr="00CF410F">
              <w:rPr>
                <w:rFonts w:ascii="Times New Roman" w:eastAsia="Times New Roman" w:hAnsi="Times New Roman" w:cs="Times New Roman"/>
                <w:kern w:val="24"/>
                <w:sz w:val="24"/>
                <w:szCs w:val="24"/>
                <w:lang w:val="uk-UA"/>
              </w:rPr>
              <w:t xml:space="preserve">равила охорони праці під час експлуатації та обслуговування тракторів, с-г машин.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noProof/>
                <w:kern w:val="24"/>
                <w:sz w:val="24"/>
                <w:szCs w:val="24"/>
                <w:lang w:val="uk-UA"/>
              </w:rPr>
            </w:pPr>
            <w:r w:rsidRPr="00CF410F">
              <w:rPr>
                <w:rFonts w:ascii="Times New Roman" w:eastAsia="Times New Roman" w:hAnsi="Times New Roman" w:cs="Times New Roman"/>
                <w:kern w:val="24"/>
                <w:sz w:val="24"/>
                <w:szCs w:val="24"/>
                <w:lang w:val="uk-UA"/>
              </w:rPr>
              <w:t xml:space="preserve">Основні вимоги законодавства з питань охорони навколишнього  середовища  </w:t>
            </w:r>
          </w:p>
        </w:tc>
      </w:tr>
      <w:tr w:rsidR="00ED2572" w:rsidRPr="00CF410F" w:rsidTr="00ED2572">
        <w:trPr>
          <w:trHeight w:val="215"/>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autoSpaceDE w:val="0"/>
              <w:autoSpaceDN w:val="0"/>
              <w:adjustRightInd w:val="0"/>
              <w:spacing w:after="0" w:line="240" w:lineRule="auto"/>
              <w:ind w:left="142"/>
              <w:rPr>
                <w:rFonts w:ascii="Times New Roman" w:eastAsia="TimesNewRoman,Bold" w:hAnsi="Times New Roman" w:cs="Times New Roman"/>
                <w:bCs/>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А1-1</w:t>
            </w:r>
            <w:r w:rsidRPr="00CF410F">
              <w:rPr>
                <w:rFonts w:ascii="Times New Roman" w:eastAsia="TimesNewRoman" w:hAnsi="Times New Roman" w:cs="Times New Roman"/>
                <w:sz w:val="24"/>
                <w:szCs w:val="24"/>
                <w:lang w:val="uk-UA"/>
              </w:rPr>
              <w:t>.5</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1" w:right="186"/>
              <w:jc w:val="center"/>
              <w:rPr>
                <w:rFonts w:ascii="Times New Roman" w:eastAsia="Times New Roman" w:hAnsi="Times New Roman" w:cs="Times New Roman"/>
                <w:b/>
                <w:color w:val="000000"/>
                <w:sz w:val="24"/>
                <w:szCs w:val="24"/>
                <w:lang w:val="uk-UA"/>
              </w:rPr>
            </w:pPr>
            <w:r w:rsidRPr="00CF410F">
              <w:rPr>
                <w:rFonts w:ascii="Times New Roman" w:eastAsia="Times New Roman" w:hAnsi="Times New Roman" w:cs="Times New Roman"/>
                <w:b/>
                <w:sz w:val="24"/>
                <w:szCs w:val="24"/>
                <w:lang w:val="uk-UA"/>
              </w:rPr>
              <w:t>Виконання</w:t>
            </w:r>
            <w:r w:rsidRPr="00CF410F">
              <w:rPr>
                <w:rFonts w:ascii="Times New Roman" w:eastAsia="Times New Roman" w:hAnsi="Times New Roman" w:cs="Times New Roman"/>
                <w:b/>
                <w:color w:val="000000"/>
                <w:sz w:val="24"/>
                <w:szCs w:val="24"/>
                <w:lang w:val="uk-UA"/>
              </w:rPr>
              <w:t xml:space="preserve"> приготування та внесення мінеральних та органічних добрив</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noProof/>
                <w:kern w:val="24"/>
                <w:sz w:val="24"/>
                <w:szCs w:val="24"/>
                <w:lang w:val="uk-UA"/>
              </w:rPr>
            </w:pPr>
            <w:r w:rsidRPr="00CF410F">
              <w:rPr>
                <w:rFonts w:ascii="Times New Roman" w:hAnsi="Times New Roman" w:cs="Times New Roman"/>
                <w:noProof/>
                <w:kern w:val="24"/>
                <w:sz w:val="24"/>
                <w:szCs w:val="24"/>
                <w:lang w:val="uk-UA"/>
              </w:rPr>
              <w:t xml:space="preserve">Технологiя приготування </w:t>
            </w:r>
            <w:r w:rsidRPr="00CF410F">
              <w:rPr>
                <w:rFonts w:ascii="Times New Roman" w:hAnsi="Times New Roman" w:cs="Times New Roman"/>
                <w:sz w:val="24"/>
                <w:szCs w:val="24"/>
                <w:lang w:val="uk-UA"/>
              </w:rPr>
              <w:t>мінеральних</w:t>
            </w:r>
            <w:r w:rsidRPr="00CF410F">
              <w:rPr>
                <w:rFonts w:ascii="Times New Roman" w:hAnsi="Times New Roman" w:cs="Times New Roman"/>
                <w:noProof/>
                <w:kern w:val="24"/>
                <w:sz w:val="24"/>
                <w:szCs w:val="24"/>
                <w:lang w:val="uk-UA"/>
              </w:rPr>
              <w:t xml:space="preserve"> та органiчних добрив і розчинів ядохімікатів.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noProof/>
                <w:kern w:val="24"/>
                <w:sz w:val="24"/>
                <w:szCs w:val="24"/>
                <w:lang w:val="uk-UA"/>
              </w:rPr>
            </w:pPr>
            <w:r w:rsidRPr="00CF410F">
              <w:rPr>
                <w:rFonts w:ascii="Times New Roman" w:hAnsi="Times New Roman" w:cs="Times New Roman"/>
                <w:noProof/>
                <w:kern w:val="24"/>
                <w:sz w:val="24"/>
                <w:szCs w:val="24"/>
                <w:lang w:val="uk-UA"/>
              </w:rPr>
              <w:lastRenderedPageBreak/>
              <w:t xml:space="preserve">Способи та строки внесення добрив і ядохімікатів, агротехнiчнi вимоги.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noProof/>
                <w:kern w:val="24"/>
                <w:sz w:val="24"/>
                <w:szCs w:val="24"/>
                <w:lang w:val="uk-UA"/>
              </w:rPr>
              <w:t>Б</w:t>
            </w:r>
            <w:r w:rsidRPr="00CF410F">
              <w:rPr>
                <w:rFonts w:ascii="Times New Roman" w:hAnsi="Times New Roman" w:cs="Times New Roman"/>
                <w:sz w:val="24"/>
                <w:szCs w:val="24"/>
                <w:lang w:val="uk-UA"/>
              </w:rPr>
              <w:t xml:space="preserve">удова, класифікація, принципи роботи с-г машин призначених для приготування, транспортування, внесення мінеральних та органічних добрив і ядохімікатів.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 xml:space="preserve">Порядок налаштування с-г машин до конкретної роботи.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 xml:space="preserve">Порядок проведення щозмінного технічного обслуговування.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noProof/>
                <w:sz w:val="24"/>
                <w:szCs w:val="24"/>
                <w:lang w:val="uk-UA"/>
              </w:rPr>
            </w:pPr>
            <w:r w:rsidRPr="00CF410F">
              <w:rPr>
                <w:rFonts w:ascii="Times New Roman" w:hAnsi="Times New Roman" w:cs="Times New Roman"/>
                <w:sz w:val="24"/>
                <w:szCs w:val="24"/>
                <w:lang w:val="uk-UA"/>
              </w:rPr>
              <w:t>В</w:t>
            </w:r>
            <w:r w:rsidRPr="00CF410F">
              <w:rPr>
                <w:rFonts w:ascii="Times New Roman" w:hAnsi="Times New Roman" w:cs="Times New Roman"/>
                <w:noProof/>
                <w:sz w:val="24"/>
                <w:szCs w:val="24"/>
                <w:lang w:val="uk-UA"/>
              </w:rPr>
              <w:t xml:space="preserve">имоги до комплектування машинно-тpактоpних агpегатiв для </w:t>
            </w:r>
            <w:r w:rsidRPr="00CF410F">
              <w:rPr>
                <w:rFonts w:ascii="Times New Roman" w:hAnsi="Times New Roman" w:cs="Times New Roman"/>
                <w:sz w:val="24"/>
                <w:szCs w:val="24"/>
                <w:lang w:val="uk-UA"/>
              </w:rPr>
              <w:t>приготування, транспортування, внесення мінеральних та органічних добрив</w:t>
            </w:r>
            <w:r w:rsidRPr="00CF410F">
              <w:rPr>
                <w:rFonts w:ascii="Times New Roman" w:hAnsi="Times New Roman" w:cs="Times New Roman"/>
                <w:noProof/>
                <w:sz w:val="24"/>
                <w:szCs w:val="24"/>
                <w:lang w:val="uk-UA"/>
              </w:rPr>
              <w:t xml:space="preserve"> і ядохімікатів.</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Обрахування роботи і витрат,</w:t>
            </w:r>
            <w:r w:rsidRPr="00CF410F">
              <w:rPr>
                <w:rFonts w:ascii="Times New Roman" w:hAnsi="Times New Roman" w:cs="Times New Roman"/>
                <w:kern w:val="24"/>
                <w:sz w:val="24"/>
                <w:szCs w:val="24"/>
                <w:lang w:val="uk-UA"/>
              </w:rPr>
              <w:t xml:space="preserve"> шляхи зниження   собівартості   виконуваних  робіт,  способи  та  засоби </w:t>
            </w:r>
            <w:r w:rsidRPr="00CF410F">
              <w:rPr>
                <w:rFonts w:ascii="Times New Roman" w:hAnsi="Times New Roman" w:cs="Times New Roman"/>
                <w:sz w:val="24"/>
                <w:szCs w:val="24"/>
                <w:lang w:val="uk-UA"/>
              </w:rPr>
              <w:t xml:space="preserve">підвищення продуктивності праці.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noProof/>
                <w:sz w:val="24"/>
                <w:szCs w:val="24"/>
                <w:lang w:val="uk-UA"/>
              </w:rPr>
            </w:pPr>
            <w:r w:rsidRPr="00CF410F">
              <w:rPr>
                <w:rFonts w:ascii="Times New Roman" w:hAnsi="Times New Roman" w:cs="Times New Roman"/>
                <w:sz w:val="24"/>
                <w:szCs w:val="24"/>
                <w:lang w:val="uk-UA"/>
              </w:rPr>
              <w:t>К</w:t>
            </w:r>
            <w:r w:rsidRPr="00CF410F">
              <w:rPr>
                <w:rFonts w:ascii="Times New Roman" w:hAnsi="Times New Roman" w:cs="Times New Roman"/>
                <w:noProof/>
                <w:sz w:val="24"/>
                <w:szCs w:val="24"/>
                <w:lang w:val="uk-UA"/>
              </w:rPr>
              <w:t xml:space="preserve">онтpоль за якiстю pобiт.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noProof/>
                <w:sz w:val="24"/>
                <w:szCs w:val="24"/>
                <w:lang w:val="uk-UA"/>
              </w:rPr>
              <w:t>О</w:t>
            </w:r>
            <w:r w:rsidRPr="00CF410F">
              <w:rPr>
                <w:rFonts w:ascii="Times New Roman" w:hAnsi="Times New Roman" w:cs="Times New Roman"/>
                <w:sz w:val="24"/>
                <w:szCs w:val="24"/>
                <w:lang w:val="uk-UA"/>
              </w:rPr>
              <w:t>формлення документації за пророблену роботу.</w:t>
            </w:r>
            <w:r w:rsidRPr="00CF410F">
              <w:rPr>
                <w:rFonts w:ascii="Times New Roman" w:hAnsi="Times New Roman" w:cs="Times New Roman"/>
                <w:kern w:val="24"/>
                <w:sz w:val="24"/>
                <w:szCs w:val="24"/>
                <w:lang w:val="uk-UA"/>
              </w:rPr>
              <w:t xml:space="preserve">  </w:t>
            </w:r>
          </w:p>
          <w:p w:rsidR="00ED2572" w:rsidRPr="00CF410F" w:rsidRDefault="00ED2572" w:rsidP="00ED2572">
            <w:pPr>
              <w:widowControl w:val="0"/>
              <w:shd w:val="clear" w:color="auto" w:fill="FFFFFF"/>
              <w:tabs>
                <w:tab w:val="left" w:pos="192"/>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noProof/>
                <w:sz w:val="24"/>
                <w:szCs w:val="24"/>
                <w:lang w:val="uk-UA"/>
              </w:rPr>
              <w:t>П</w:t>
            </w:r>
            <w:r w:rsidRPr="00CF410F">
              <w:rPr>
                <w:rFonts w:ascii="Times New Roman" w:eastAsia="Times New Roman" w:hAnsi="Times New Roman" w:cs="Times New Roman"/>
                <w:kern w:val="24"/>
                <w:sz w:val="24"/>
                <w:szCs w:val="24"/>
                <w:lang w:val="uk-UA"/>
              </w:rPr>
              <w:t xml:space="preserve">равила охорони праці під час експлуатації та обслуговування тракторів, с-г машин. </w:t>
            </w:r>
          </w:p>
          <w:p w:rsidR="00ED2572" w:rsidRPr="00CF410F" w:rsidRDefault="00ED2572" w:rsidP="00ED2572">
            <w:pPr>
              <w:widowControl w:val="0"/>
              <w:shd w:val="clear" w:color="auto" w:fill="FFFFFF"/>
              <w:tabs>
                <w:tab w:val="left" w:pos="192"/>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kern w:val="24"/>
                <w:sz w:val="24"/>
                <w:szCs w:val="24"/>
                <w:lang w:val="uk-UA"/>
              </w:rPr>
              <w:t>Основні вимоги законодавства з питань охорони навколишнього середовища</w:t>
            </w:r>
          </w:p>
        </w:tc>
      </w:tr>
      <w:tr w:rsidR="00ED2572" w:rsidRPr="00CF410F" w:rsidTr="00ED2572">
        <w:trPr>
          <w:trHeight w:val="285"/>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autoSpaceDE w:val="0"/>
              <w:autoSpaceDN w:val="0"/>
              <w:adjustRightInd w:val="0"/>
              <w:spacing w:after="0" w:line="240" w:lineRule="auto"/>
              <w:ind w:left="142"/>
              <w:rPr>
                <w:rFonts w:ascii="Times New Roman" w:eastAsia="TimesNewRoman,Bold" w:hAnsi="Times New Roman" w:cs="Times New Roman"/>
                <w:bCs/>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А1-1</w:t>
            </w:r>
            <w:r w:rsidRPr="00CF410F">
              <w:rPr>
                <w:rFonts w:ascii="Times New Roman" w:eastAsia="TimesNewRoman" w:hAnsi="Times New Roman" w:cs="Times New Roman"/>
                <w:sz w:val="24"/>
                <w:szCs w:val="24"/>
                <w:lang w:val="uk-UA"/>
              </w:rPr>
              <w:t>.6</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1" w:right="186"/>
              <w:jc w:val="center"/>
              <w:rPr>
                <w:rFonts w:ascii="Times New Roman" w:eastAsia="Times New Roman" w:hAnsi="Times New Roman" w:cs="Times New Roman"/>
                <w:b/>
                <w:color w:val="000000"/>
                <w:sz w:val="24"/>
                <w:szCs w:val="24"/>
                <w:lang w:val="uk-UA"/>
              </w:rPr>
            </w:pPr>
            <w:r w:rsidRPr="00CF410F">
              <w:rPr>
                <w:rFonts w:ascii="Times New Roman" w:eastAsia="Times New Roman" w:hAnsi="Times New Roman" w:cs="Times New Roman"/>
                <w:b/>
                <w:sz w:val="24"/>
                <w:szCs w:val="24"/>
                <w:lang w:val="uk-UA"/>
              </w:rPr>
              <w:t>Виконання</w:t>
            </w:r>
            <w:r w:rsidRPr="00CF410F">
              <w:rPr>
                <w:rFonts w:ascii="Times New Roman" w:eastAsia="Times New Roman" w:hAnsi="Times New Roman" w:cs="Times New Roman"/>
                <w:b/>
                <w:color w:val="000000"/>
                <w:sz w:val="24"/>
                <w:szCs w:val="24"/>
                <w:lang w:val="uk-UA"/>
              </w:rPr>
              <w:t xml:space="preserve"> заготівлі та роздавання кормів</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noProof/>
                <w:sz w:val="24"/>
                <w:szCs w:val="24"/>
                <w:lang w:val="uk-UA"/>
              </w:rPr>
            </w:pPr>
            <w:r w:rsidRPr="00CF410F">
              <w:rPr>
                <w:rFonts w:ascii="Times New Roman" w:hAnsi="Times New Roman" w:cs="Times New Roman"/>
                <w:noProof/>
                <w:sz w:val="24"/>
                <w:szCs w:val="24"/>
                <w:lang w:val="uk-UA"/>
              </w:rPr>
              <w:t xml:space="preserve">Види кормів та умови їх використання.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noProof/>
                <w:kern w:val="24"/>
                <w:sz w:val="24"/>
                <w:szCs w:val="24"/>
                <w:lang w:val="uk-UA"/>
              </w:rPr>
            </w:pPr>
            <w:r w:rsidRPr="00CF410F">
              <w:rPr>
                <w:rFonts w:ascii="Times New Roman" w:hAnsi="Times New Roman" w:cs="Times New Roman"/>
                <w:noProof/>
                <w:sz w:val="24"/>
                <w:szCs w:val="24"/>
                <w:lang w:val="uk-UA"/>
              </w:rPr>
              <w:t>Т</w:t>
            </w:r>
            <w:r w:rsidRPr="00CF410F">
              <w:rPr>
                <w:rFonts w:ascii="Times New Roman" w:hAnsi="Times New Roman" w:cs="Times New Roman"/>
                <w:noProof/>
                <w:kern w:val="24"/>
                <w:sz w:val="24"/>
                <w:szCs w:val="24"/>
                <w:lang w:val="uk-UA"/>
              </w:rPr>
              <w:t xml:space="preserve">ехнологiя приготування </w:t>
            </w:r>
            <w:r w:rsidRPr="00CF410F">
              <w:rPr>
                <w:rFonts w:ascii="Times New Roman" w:hAnsi="Times New Roman" w:cs="Times New Roman"/>
                <w:noProof/>
                <w:sz w:val="24"/>
                <w:szCs w:val="24"/>
                <w:lang w:val="uk-UA"/>
              </w:rPr>
              <w:t>кормів</w:t>
            </w:r>
            <w:r w:rsidRPr="00CF410F">
              <w:rPr>
                <w:rFonts w:ascii="Times New Roman" w:hAnsi="Times New Roman" w:cs="Times New Roman"/>
                <w:noProof/>
                <w:kern w:val="24"/>
                <w:sz w:val="24"/>
                <w:szCs w:val="24"/>
                <w:lang w:val="uk-UA"/>
              </w:rPr>
              <w:t xml:space="preserve">.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noProof/>
                <w:kern w:val="24"/>
                <w:sz w:val="24"/>
                <w:szCs w:val="24"/>
                <w:lang w:val="uk-UA"/>
              </w:rPr>
              <w:t>Б</w:t>
            </w:r>
            <w:r w:rsidRPr="00CF410F">
              <w:rPr>
                <w:rFonts w:ascii="Times New Roman" w:hAnsi="Times New Roman" w:cs="Times New Roman"/>
                <w:sz w:val="24"/>
                <w:szCs w:val="24"/>
                <w:lang w:val="uk-UA"/>
              </w:rPr>
              <w:t xml:space="preserve">удова, класифікація, принципи роботи с-г машин призначених для заготівлі, приготування, роздавання  кормів та силосу.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 xml:space="preserve">Порядок налаштування с-г машин до конкретної роботи.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 xml:space="preserve">Порядок проведення щозмінного технічного обслуговування.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В</w:t>
            </w:r>
            <w:r w:rsidRPr="00CF410F">
              <w:rPr>
                <w:rFonts w:ascii="Times New Roman" w:hAnsi="Times New Roman" w:cs="Times New Roman"/>
                <w:noProof/>
                <w:sz w:val="24"/>
                <w:szCs w:val="24"/>
                <w:lang w:val="uk-UA"/>
              </w:rPr>
              <w:t xml:space="preserve">имоги до комплектування машинно-тpактоpних агpегатiв для заготівлі, </w:t>
            </w:r>
            <w:r w:rsidRPr="00CF410F">
              <w:rPr>
                <w:rFonts w:ascii="Times New Roman" w:hAnsi="Times New Roman" w:cs="Times New Roman"/>
                <w:sz w:val="24"/>
                <w:szCs w:val="24"/>
                <w:lang w:val="uk-UA"/>
              </w:rPr>
              <w:t xml:space="preserve">приготування та роздавання кормів та силосу.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noProof/>
                <w:sz w:val="24"/>
                <w:szCs w:val="24"/>
                <w:lang w:val="uk-UA"/>
              </w:rPr>
            </w:pPr>
            <w:r w:rsidRPr="00CF410F">
              <w:rPr>
                <w:rFonts w:ascii="Times New Roman" w:hAnsi="Times New Roman" w:cs="Times New Roman"/>
                <w:sz w:val="24"/>
                <w:szCs w:val="24"/>
                <w:lang w:val="uk-UA"/>
              </w:rPr>
              <w:t>Обрахування обсягу роботи і витрат,</w:t>
            </w:r>
            <w:r w:rsidRPr="00CF410F">
              <w:rPr>
                <w:rFonts w:ascii="Times New Roman" w:hAnsi="Times New Roman" w:cs="Times New Roman"/>
                <w:kern w:val="24"/>
                <w:sz w:val="24"/>
                <w:szCs w:val="24"/>
                <w:lang w:val="uk-UA"/>
              </w:rPr>
              <w:t xml:space="preserve"> шляхи зниження   собівартості   виконуваних  робіт,  способи  та  засоби </w:t>
            </w:r>
            <w:r w:rsidRPr="00CF410F">
              <w:rPr>
                <w:rFonts w:ascii="Times New Roman" w:hAnsi="Times New Roman" w:cs="Times New Roman"/>
                <w:sz w:val="24"/>
                <w:szCs w:val="24"/>
                <w:lang w:val="uk-UA"/>
              </w:rPr>
              <w:t>підвищення продуктивності праці, к</w:t>
            </w:r>
            <w:r w:rsidRPr="00CF410F">
              <w:rPr>
                <w:rFonts w:ascii="Times New Roman" w:hAnsi="Times New Roman" w:cs="Times New Roman"/>
                <w:noProof/>
                <w:sz w:val="24"/>
                <w:szCs w:val="24"/>
                <w:lang w:val="uk-UA"/>
              </w:rPr>
              <w:t xml:space="preserve">онтpоль за якiстю pобiт.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noProof/>
                <w:sz w:val="24"/>
                <w:szCs w:val="24"/>
                <w:lang w:val="uk-UA"/>
              </w:rPr>
              <w:t>О</w:t>
            </w:r>
            <w:r w:rsidRPr="00CF410F">
              <w:rPr>
                <w:rFonts w:ascii="Times New Roman" w:hAnsi="Times New Roman" w:cs="Times New Roman"/>
                <w:sz w:val="24"/>
                <w:szCs w:val="24"/>
                <w:lang w:val="uk-UA"/>
              </w:rPr>
              <w:t>формлення документації за пророблену роботу.</w:t>
            </w:r>
            <w:r w:rsidRPr="00CF410F">
              <w:rPr>
                <w:rFonts w:ascii="Times New Roman" w:hAnsi="Times New Roman" w:cs="Times New Roman"/>
                <w:kern w:val="24"/>
                <w:sz w:val="24"/>
                <w:szCs w:val="24"/>
                <w:lang w:val="uk-UA"/>
              </w:rPr>
              <w:t xml:space="preserve"> </w:t>
            </w:r>
          </w:p>
          <w:p w:rsidR="00ED2572" w:rsidRPr="00CF410F" w:rsidRDefault="00ED2572" w:rsidP="00ED2572">
            <w:pPr>
              <w:widowControl w:val="0"/>
              <w:shd w:val="clear" w:color="auto" w:fill="FFFFFF"/>
              <w:tabs>
                <w:tab w:val="left" w:pos="192"/>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t>Правила охорони праці під час експлуатації та обслуговування тракторів, с-г машин.</w:t>
            </w:r>
          </w:p>
          <w:p w:rsidR="00ED2572" w:rsidRPr="00CF410F" w:rsidRDefault="00ED2572" w:rsidP="00ED2572">
            <w:pPr>
              <w:widowControl w:val="0"/>
              <w:shd w:val="clear" w:color="auto" w:fill="FFFFFF"/>
              <w:tabs>
                <w:tab w:val="left" w:pos="192"/>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kern w:val="24"/>
                <w:sz w:val="24"/>
                <w:szCs w:val="24"/>
                <w:lang w:val="uk-UA"/>
              </w:rPr>
              <w:t>Основні вимоги законодавства з питань охорони навколишнього середовища.</w:t>
            </w:r>
          </w:p>
        </w:tc>
      </w:tr>
      <w:tr w:rsidR="00ED2572" w:rsidRPr="00CF410F" w:rsidTr="00ED2572">
        <w:trPr>
          <w:trHeight w:val="360"/>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autoSpaceDE w:val="0"/>
              <w:autoSpaceDN w:val="0"/>
              <w:adjustRightInd w:val="0"/>
              <w:spacing w:after="0" w:line="240" w:lineRule="auto"/>
              <w:ind w:left="142"/>
              <w:rPr>
                <w:rFonts w:ascii="Times New Roman" w:eastAsia="TimesNewRoman,Bold" w:hAnsi="Times New Roman" w:cs="Times New Roman"/>
                <w:bCs/>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А1-1</w:t>
            </w:r>
            <w:r w:rsidRPr="00CF410F">
              <w:rPr>
                <w:rFonts w:ascii="Times New Roman" w:eastAsia="TimesNewRoman" w:hAnsi="Times New Roman" w:cs="Times New Roman"/>
                <w:sz w:val="24"/>
                <w:szCs w:val="24"/>
                <w:lang w:val="uk-UA"/>
              </w:rPr>
              <w:t>.7</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1" w:right="186"/>
              <w:jc w:val="center"/>
              <w:rPr>
                <w:rFonts w:ascii="Times New Roman" w:eastAsia="Times New Roman" w:hAnsi="Times New Roman" w:cs="Times New Roman"/>
                <w:b/>
                <w:color w:val="000000"/>
                <w:kern w:val="24"/>
                <w:sz w:val="24"/>
                <w:szCs w:val="24"/>
                <w:lang w:val="uk-UA"/>
              </w:rPr>
            </w:pPr>
            <w:r w:rsidRPr="00CF410F">
              <w:rPr>
                <w:rFonts w:ascii="Times New Roman" w:eastAsia="Times New Roman" w:hAnsi="Times New Roman" w:cs="Times New Roman"/>
                <w:b/>
                <w:sz w:val="24"/>
                <w:szCs w:val="24"/>
                <w:lang w:val="uk-UA"/>
              </w:rPr>
              <w:t>Виконання</w:t>
            </w:r>
            <w:r w:rsidRPr="00CF410F">
              <w:rPr>
                <w:rFonts w:ascii="Times New Roman" w:eastAsia="Times New Roman" w:hAnsi="Times New Roman" w:cs="Times New Roman"/>
                <w:b/>
                <w:color w:val="000000"/>
                <w:kern w:val="24"/>
                <w:sz w:val="24"/>
                <w:szCs w:val="24"/>
                <w:lang w:val="uk-UA"/>
              </w:rPr>
              <w:t xml:space="preserve"> зрошувальних робіт</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noProof/>
                <w:kern w:val="24"/>
                <w:sz w:val="24"/>
                <w:szCs w:val="24"/>
                <w:lang w:val="uk-UA"/>
              </w:rPr>
            </w:pPr>
            <w:r w:rsidRPr="00CF410F">
              <w:rPr>
                <w:rFonts w:ascii="Times New Roman" w:hAnsi="Times New Roman" w:cs="Times New Roman"/>
                <w:noProof/>
                <w:kern w:val="24"/>
                <w:sz w:val="24"/>
                <w:szCs w:val="24"/>
                <w:lang w:val="uk-UA"/>
              </w:rPr>
              <w:t xml:space="preserve">Технологiя </w:t>
            </w:r>
            <w:r w:rsidRPr="00CF410F">
              <w:rPr>
                <w:rFonts w:ascii="Times New Roman" w:hAnsi="Times New Roman" w:cs="Times New Roman"/>
                <w:kern w:val="24"/>
                <w:sz w:val="24"/>
                <w:szCs w:val="24"/>
                <w:lang w:val="uk-UA"/>
              </w:rPr>
              <w:t>зрошувальних робіт</w:t>
            </w:r>
            <w:r w:rsidRPr="00CF410F">
              <w:rPr>
                <w:rFonts w:ascii="Times New Roman" w:hAnsi="Times New Roman" w:cs="Times New Roman"/>
                <w:noProof/>
                <w:kern w:val="24"/>
                <w:sz w:val="24"/>
                <w:szCs w:val="24"/>
                <w:lang w:val="uk-UA"/>
              </w:rPr>
              <w:t xml:space="preserve">.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noProof/>
                <w:kern w:val="24"/>
                <w:sz w:val="24"/>
                <w:szCs w:val="24"/>
                <w:lang w:val="uk-UA"/>
              </w:rPr>
              <w:t>Б</w:t>
            </w:r>
            <w:r w:rsidRPr="00CF410F">
              <w:rPr>
                <w:rFonts w:ascii="Times New Roman" w:hAnsi="Times New Roman" w:cs="Times New Roman"/>
                <w:sz w:val="24"/>
                <w:szCs w:val="24"/>
                <w:lang w:val="uk-UA"/>
              </w:rPr>
              <w:t xml:space="preserve">удова, класифікація, принципи роботи с-г машин призначених  для </w:t>
            </w:r>
            <w:r w:rsidRPr="00CF410F">
              <w:rPr>
                <w:rFonts w:ascii="Times New Roman" w:hAnsi="Times New Roman" w:cs="Times New Roman"/>
                <w:kern w:val="24"/>
                <w:sz w:val="24"/>
                <w:szCs w:val="24"/>
                <w:lang w:val="uk-UA"/>
              </w:rPr>
              <w:t>зрошувальних робіт</w:t>
            </w:r>
            <w:r w:rsidRPr="00CF410F">
              <w:rPr>
                <w:rFonts w:ascii="Times New Roman" w:hAnsi="Times New Roman" w:cs="Times New Roman"/>
                <w:sz w:val="24"/>
                <w:szCs w:val="24"/>
                <w:lang w:val="uk-UA"/>
              </w:rPr>
              <w:t xml:space="preserve">.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 xml:space="preserve">Порядок налаштування с-г машин до конкретної роботи.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 xml:space="preserve">Порядок проведення щозмінного технічного обслуговування.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В</w:t>
            </w:r>
            <w:r w:rsidRPr="00CF410F">
              <w:rPr>
                <w:rFonts w:ascii="Times New Roman" w:hAnsi="Times New Roman" w:cs="Times New Roman"/>
                <w:noProof/>
                <w:sz w:val="24"/>
                <w:szCs w:val="24"/>
                <w:lang w:val="uk-UA"/>
              </w:rPr>
              <w:t xml:space="preserve">имоги до комплектування машинно-тpактоpних агpегатiв для </w:t>
            </w:r>
            <w:r w:rsidRPr="00CF410F">
              <w:rPr>
                <w:rFonts w:ascii="Times New Roman" w:hAnsi="Times New Roman" w:cs="Times New Roman"/>
                <w:kern w:val="24"/>
                <w:sz w:val="24"/>
                <w:szCs w:val="24"/>
                <w:lang w:val="uk-UA"/>
              </w:rPr>
              <w:t>зрошувальних робіт</w:t>
            </w:r>
            <w:r w:rsidRPr="00CF410F">
              <w:rPr>
                <w:rFonts w:ascii="Times New Roman" w:hAnsi="Times New Roman" w:cs="Times New Roman"/>
                <w:sz w:val="24"/>
                <w:szCs w:val="24"/>
                <w:lang w:val="uk-UA"/>
              </w:rPr>
              <w:t xml:space="preserve">.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sz w:val="24"/>
                <w:szCs w:val="24"/>
                <w:lang w:val="uk-UA"/>
              </w:rPr>
              <w:t>Обрахування роботи і витрат,</w:t>
            </w:r>
            <w:r w:rsidRPr="00CF410F">
              <w:rPr>
                <w:rFonts w:ascii="Times New Roman" w:hAnsi="Times New Roman" w:cs="Times New Roman"/>
                <w:kern w:val="24"/>
                <w:sz w:val="24"/>
                <w:szCs w:val="24"/>
                <w:lang w:val="uk-UA"/>
              </w:rPr>
              <w:t xml:space="preserve"> шляхи зниження   собівартості   виконуваних  робіт,  способи  та  засоби </w:t>
            </w:r>
            <w:r w:rsidRPr="00CF410F">
              <w:rPr>
                <w:rFonts w:ascii="Times New Roman" w:hAnsi="Times New Roman" w:cs="Times New Roman"/>
                <w:sz w:val="24"/>
                <w:szCs w:val="24"/>
                <w:lang w:val="uk-UA"/>
              </w:rPr>
              <w:t xml:space="preserve">підвищення продуктивності праці.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noProof/>
                <w:sz w:val="24"/>
                <w:szCs w:val="24"/>
                <w:lang w:val="uk-UA"/>
              </w:rPr>
            </w:pPr>
            <w:r w:rsidRPr="00CF410F">
              <w:rPr>
                <w:rFonts w:ascii="Times New Roman" w:hAnsi="Times New Roman" w:cs="Times New Roman"/>
                <w:sz w:val="24"/>
                <w:szCs w:val="24"/>
                <w:lang w:val="uk-UA"/>
              </w:rPr>
              <w:t>К</w:t>
            </w:r>
            <w:r w:rsidRPr="00CF410F">
              <w:rPr>
                <w:rFonts w:ascii="Times New Roman" w:hAnsi="Times New Roman" w:cs="Times New Roman"/>
                <w:noProof/>
                <w:sz w:val="24"/>
                <w:szCs w:val="24"/>
                <w:lang w:val="uk-UA"/>
              </w:rPr>
              <w:t xml:space="preserve">онтpоль за якiстю pобiт. </w:t>
            </w:r>
          </w:p>
          <w:p w:rsidR="00ED2572" w:rsidRPr="00CF410F" w:rsidRDefault="00ED2572" w:rsidP="00ED2572">
            <w:pPr>
              <w:tabs>
                <w:tab w:val="center" w:pos="4677"/>
                <w:tab w:val="right" w:pos="9355"/>
              </w:tabs>
              <w:spacing w:after="0" w:line="240" w:lineRule="auto"/>
              <w:ind w:left="141" w:right="142"/>
              <w:rPr>
                <w:rFonts w:ascii="Times New Roman" w:hAnsi="Times New Roman" w:cs="Times New Roman"/>
                <w:sz w:val="24"/>
                <w:szCs w:val="24"/>
                <w:lang w:val="uk-UA"/>
              </w:rPr>
            </w:pPr>
            <w:r w:rsidRPr="00CF410F">
              <w:rPr>
                <w:rFonts w:ascii="Times New Roman" w:hAnsi="Times New Roman" w:cs="Times New Roman"/>
                <w:noProof/>
                <w:sz w:val="24"/>
                <w:szCs w:val="24"/>
                <w:lang w:val="uk-UA"/>
              </w:rPr>
              <w:lastRenderedPageBreak/>
              <w:t>О</w:t>
            </w:r>
            <w:r w:rsidRPr="00CF410F">
              <w:rPr>
                <w:rFonts w:ascii="Times New Roman" w:hAnsi="Times New Roman" w:cs="Times New Roman"/>
                <w:sz w:val="24"/>
                <w:szCs w:val="24"/>
                <w:lang w:val="uk-UA"/>
              </w:rPr>
              <w:t>формлення документації за пророблену роботу.</w:t>
            </w:r>
            <w:r w:rsidRPr="00CF410F">
              <w:rPr>
                <w:rFonts w:ascii="Times New Roman" w:hAnsi="Times New Roman" w:cs="Times New Roman"/>
                <w:kern w:val="24"/>
                <w:sz w:val="24"/>
                <w:szCs w:val="24"/>
                <w:lang w:val="uk-UA"/>
              </w:rPr>
              <w:t xml:space="preserve"> </w:t>
            </w:r>
          </w:p>
          <w:p w:rsidR="00ED2572" w:rsidRPr="00CF410F" w:rsidRDefault="00ED2572" w:rsidP="00ED2572">
            <w:pPr>
              <w:widowControl w:val="0"/>
              <w:shd w:val="clear" w:color="auto" w:fill="FFFFFF"/>
              <w:tabs>
                <w:tab w:val="left" w:pos="192"/>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noProof/>
                <w:sz w:val="24"/>
                <w:szCs w:val="24"/>
                <w:lang w:val="uk-UA"/>
              </w:rPr>
              <w:t>П</w:t>
            </w:r>
            <w:r w:rsidRPr="00CF410F">
              <w:rPr>
                <w:rFonts w:ascii="Times New Roman" w:eastAsia="Times New Roman" w:hAnsi="Times New Roman" w:cs="Times New Roman"/>
                <w:kern w:val="24"/>
                <w:sz w:val="24"/>
                <w:szCs w:val="24"/>
                <w:lang w:val="uk-UA"/>
              </w:rPr>
              <w:t xml:space="preserve">равила охорони праці під час експлуатації та обслуговування тракторів, с-г машин. </w:t>
            </w:r>
          </w:p>
          <w:p w:rsidR="00ED2572" w:rsidRPr="00CF410F" w:rsidRDefault="00ED2572" w:rsidP="00ED2572">
            <w:pPr>
              <w:widowControl w:val="0"/>
              <w:shd w:val="clear" w:color="auto" w:fill="FFFFFF"/>
              <w:tabs>
                <w:tab w:val="left" w:pos="192"/>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kern w:val="24"/>
                <w:sz w:val="24"/>
                <w:szCs w:val="24"/>
                <w:lang w:val="uk-UA"/>
              </w:rPr>
              <w:t>Основні вимоги законодавства з питань охорони навколишнього  середовища.</w:t>
            </w:r>
          </w:p>
        </w:tc>
      </w:tr>
      <w:tr w:rsidR="00ED2572" w:rsidRPr="00CF410F" w:rsidTr="00ED2572">
        <w:trPr>
          <w:trHeight w:val="249"/>
        </w:trPr>
        <w:tc>
          <w:tcPr>
            <w:tcW w:w="1173" w:type="dxa"/>
            <w:vMerge/>
            <w:tcBorders>
              <w:left w:val="single" w:sz="4" w:space="0" w:color="auto"/>
              <w:bottom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autoSpaceDE w:val="0"/>
              <w:autoSpaceDN w:val="0"/>
              <w:adjustRightInd w:val="0"/>
              <w:spacing w:after="0" w:line="240" w:lineRule="auto"/>
              <w:ind w:left="142"/>
              <w:rPr>
                <w:rFonts w:ascii="Times New Roman" w:hAnsi="Times New Roman" w:cs="Times New Roman"/>
                <w:color w:val="0D0D0D"/>
                <w:sz w:val="24"/>
                <w:szCs w:val="24"/>
                <w:shd w:val="clear" w:color="auto" w:fill="FFFFFF"/>
                <w:lang w:eastAsia="uk-UA"/>
              </w:rPr>
            </w:pPr>
            <w:r w:rsidRPr="00CF410F">
              <w:rPr>
                <w:rFonts w:ascii="Times New Roman" w:hAnsi="Times New Roman" w:cs="Times New Roman"/>
                <w:color w:val="0D0D0D"/>
                <w:sz w:val="24"/>
                <w:szCs w:val="24"/>
                <w:shd w:val="clear" w:color="auto" w:fill="FFFFFF"/>
                <w:lang w:eastAsia="uk-UA"/>
              </w:rPr>
              <w:t>Тр А1-1.8</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1" w:right="186"/>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Виконання транспортних робіт</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Типи причепів.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Загальна будова причепів і напівпричепів.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Правила </w:t>
            </w:r>
            <w:r w:rsidRPr="00CF410F">
              <w:rPr>
                <w:rFonts w:ascii="Times New Roman" w:eastAsia="Times New Roman" w:hAnsi="Times New Roman" w:cs="Times New Roman"/>
                <w:kern w:val="24"/>
                <w:sz w:val="24"/>
                <w:szCs w:val="24"/>
                <w:lang w:val="uk-UA"/>
              </w:rPr>
              <w:t>переоснащування машин та обладнання для руху по автомобільних шляхах і закріплення їх для транспортування,</w:t>
            </w:r>
            <w:r w:rsidRPr="00CF410F">
              <w:rPr>
                <w:rFonts w:ascii="Times New Roman" w:eastAsia="Times New Roman" w:hAnsi="Times New Roman" w:cs="Times New Roman"/>
                <w:sz w:val="24"/>
                <w:szCs w:val="24"/>
                <w:lang w:val="uk-UA"/>
              </w:rPr>
              <w:t xml:space="preserve"> завантаження транспортного засобу й умови перевезення вантажів.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Особливості перевезення небезпечних вантажів і тари з-під них.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Дозволи на їх перевезення.</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Особливості перевезення сипучих вантажів.</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Обов’язки водія під час перевезення вантажів.</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Обов'язки тpактоpиста пiд час водiння тpактоpних поїздів.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Поpядок пpоходження тpактоpного поїзду.</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Установлення  тpактоpних поїздiв пiд навантаження та pозвантаження с-г  вантажів.</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Заходи безпеки під час зустpiчних роз'їздів з тpактоpними поїздами на вузьких доpогах, повоpотах, кpутих пiдйомах та схилах.</w:t>
            </w:r>
          </w:p>
          <w:p w:rsidR="00ED2572" w:rsidRPr="00CF410F" w:rsidRDefault="00ED2572" w:rsidP="00467ACF">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Запобiжнi заходи пiд час водiння тpактоpн</w:t>
            </w:r>
            <w:r w:rsidR="00467ACF">
              <w:rPr>
                <w:rFonts w:ascii="Times New Roman" w:eastAsia="Times New Roman" w:hAnsi="Times New Roman" w:cs="Times New Roman"/>
                <w:sz w:val="24"/>
                <w:szCs w:val="24"/>
                <w:lang w:val="uk-UA"/>
              </w:rPr>
              <w:t>их пpичепiв в умовах бездоpiжжя</w:t>
            </w:r>
            <w:bookmarkStart w:id="29" w:name="_GoBack"/>
            <w:bookmarkEnd w:id="29"/>
          </w:p>
        </w:tc>
      </w:tr>
      <w:tr w:rsidR="00ED2572" w:rsidRPr="00CF410F" w:rsidTr="00ED2572">
        <w:trPr>
          <w:trHeight w:val="276"/>
        </w:trPr>
        <w:tc>
          <w:tcPr>
            <w:tcW w:w="1173" w:type="dxa"/>
            <w:vMerge w:val="restart"/>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b/>
                <w:sz w:val="24"/>
                <w:szCs w:val="24"/>
                <w:lang w:val="uk-UA"/>
              </w:rPr>
            </w:pPr>
            <w:r w:rsidRPr="00CF410F">
              <w:rPr>
                <w:rFonts w:ascii="Times New Roman" w:eastAsia="Times New Roman" w:hAnsi="Times New Roman" w:cs="Times New Roman"/>
                <w:b/>
                <w:color w:val="0D0D0D"/>
                <w:sz w:val="24"/>
                <w:szCs w:val="24"/>
                <w:shd w:val="clear" w:color="auto" w:fill="FFFFFF"/>
                <w:lang w:eastAsia="uk-UA"/>
              </w:rPr>
              <w:t>Тр А1</w:t>
            </w:r>
            <w:r w:rsidRPr="00CF410F">
              <w:rPr>
                <w:rFonts w:ascii="Times New Roman" w:hAnsi="Times New Roman" w:cs="Times New Roman"/>
                <w:b/>
                <w:color w:val="0D0D0D"/>
                <w:sz w:val="24"/>
                <w:szCs w:val="24"/>
                <w:shd w:val="clear" w:color="auto" w:fill="FFFFFF"/>
                <w:lang w:eastAsia="uk-UA"/>
              </w:rPr>
              <w:t>– 2</w:t>
            </w:r>
          </w:p>
          <w:p w:rsidR="00ED2572" w:rsidRPr="00CF410F" w:rsidRDefault="00ED2572" w:rsidP="00ED2572">
            <w:pPr>
              <w:tabs>
                <w:tab w:val="left" w:pos="1031"/>
              </w:tabs>
              <w:spacing w:after="0" w:line="240" w:lineRule="auto"/>
              <w:rPr>
                <w:rFonts w:ascii="Times New Roman" w:eastAsia="Times New Roman" w:hAnsi="Times New Roman" w:cs="Times New Roman"/>
                <w:b/>
                <w:sz w:val="24"/>
                <w:szCs w:val="24"/>
                <w:lang w:val="uk-UA"/>
              </w:rPr>
            </w:pPr>
          </w:p>
          <w:p w:rsidR="00ED2572" w:rsidRPr="00CF410F" w:rsidRDefault="00ED2572" w:rsidP="00ED2572">
            <w:pPr>
              <w:tabs>
                <w:tab w:val="left" w:pos="1031"/>
              </w:tabs>
              <w:spacing w:after="0" w:line="240" w:lineRule="auto"/>
              <w:rPr>
                <w:rFonts w:ascii="Times New Roman" w:eastAsia="Times New Roman" w:hAnsi="Times New Roman" w:cs="Times New Roman"/>
                <w:b/>
                <w:sz w:val="24"/>
                <w:szCs w:val="24"/>
                <w:lang w:val="uk-UA"/>
              </w:rPr>
            </w:pPr>
          </w:p>
        </w:tc>
        <w:tc>
          <w:tcPr>
            <w:tcW w:w="14033"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b/>
                <w:sz w:val="24"/>
                <w:szCs w:val="24"/>
                <w:lang w:val="uk-UA" w:eastAsia="en-US"/>
              </w:rPr>
            </w:pPr>
            <w:r w:rsidRPr="00CF410F">
              <w:rPr>
                <w:rFonts w:ascii="Times New Roman" w:eastAsia="Times New Roman" w:hAnsi="Times New Roman" w:cs="Times New Roman"/>
                <w:b/>
                <w:sz w:val="24"/>
                <w:szCs w:val="24"/>
                <w:lang w:val="uk-UA"/>
              </w:rPr>
              <w:t>Технічне обслуговування та ремонт тракторів, сільськогосподарських та інших машин  відповідно до кваліфікації А1</w:t>
            </w:r>
          </w:p>
        </w:tc>
      </w:tr>
      <w:tr w:rsidR="00ED2572" w:rsidRPr="00CF410F" w:rsidTr="00ED2572">
        <w:trPr>
          <w:trHeight w:val="666"/>
        </w:trPr>
        <w:tc>
          <w:tcPr>
            <w:tcW w:w="1173" w:type="dxa"/>
            <w:vMerge/>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ight="-177"/>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А1 – 2.1</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Виконання операцій технічного обслуговування</w:t>
            </w:r>
          </w:p>
          <w:p w:rsidR="00ED2572" w:rsidRPr="00CF410F" w:rsidRDefault="00ED2572" w:rsidP="00ED2572">
            <w:pPr>
              <w:shd w:val="clear" w:color="auto" w:fill="FFFFFF"/>
              <w:tabs>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Основні положення і елементи в системі технічного обслуговування машин.</w:t>
            </w:r>
          </w:p>
          <w:p w:rsidR="00ED2572" w:rsidRPr="00CF410F" w:rsidRDefault="00ED2572" w:rsidP="00ED2572">
            <w:pPr>
              <w:shd w:val="clear" w:color="auto" w:fill="FFFFFF"/>
              <w:tabs>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Засоби технічного обслуговування. </w:t>
            </w:r>
          </w:p>
          <w:p w:rsidR="00ED2572" w:rsidRPr="00CF410F" w:rsidRDefault="00ED2572" w:rsidP="00ED2572">
            <w:pPr>
              <w:shd w:val="clear" w:color="auto" w:fill="FFFFFF"/>
              <w:tabs>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Щозмінне технічне обслуговування, його роль у системі технічного обслуговування тракторів і сільськогосподарських машин.</w:t>
            </w:r>
          </w:p>
          <w:p w:rsidR="00ED2572" w:rsidRPr="00CF410F" w:rsidRDefault="00ED2572" w:rsidP="00ED2572">
            <w:pPr>
              <w:shd w:val="clear" w:color="auto" w:fill="FFFFFF"/>
              <w:tabs>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Роль періодичного технічного обслуговування в системі технічного обслуговування.</w:t>
            </w:r>
          </w:p>
          <w:p w:rsidR="00ED2572" w:rsidRPr="00CF410F" w:rsidRDefault="00ED2572" w:rsidP="00ED2572">
            <w:pPr>
              <w:shd w:val="clear" w:color="auto" w:fill="FFFFFF"/>
              <w:tabs>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Періодичність проведення технічного обслуговування тракторів і с-г  машин ТО-1, ТО-2, ТО-3.</w:t>
            </w:r>
          </w:p>
          <w:p w:rsidR="00ED2572" w:rsidRPr="00CF410F" w:rsidRDefault="00ED2572" w:rsidP="00ED2572">
            <w:pPr>
              <w:shd w:val="clear" w:color="auto" w:fill="FFFFFF"/>
              <w:tabs>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Порядок проведення технічного обслуговування №1 та №2 тракторів і с-г машин. </w:t>
            </w:r>
          </w:p>
          <w:p w:rsidR="00ED2572" w:rsidRPr="00CF410F" w:rsidRDefault="00ED2572" w:rsidP="00ED2572">
            <w:pPr>
              <w:shd w:val="clear" w:color="auto" w:fill="FFFFFF"/>
              <w:tabs>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Зміст операцій сезонного технічного обслуговування під час переходу до весняно-літнього та осінньо-зимового періоду експлуатації.</w:t>
            </w:r>
          </w:p>
          <w:p w:rsidR="00ED2572" w:rsidRPr="00CF410F" w:rsidRDefault="00ED2572" w:rsidP="00ED2572">
            <w:pPr>
              <w:tabs>
                <w:tab w:val="left" w:pos="222"/>
                <w:tab w:val="center" w:pos="4677"/>
                <w:tab w:val="left" w:pos="4932"/>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kern w:val="24"/>
                <w:sz w:val="24"/>
                <w:szCs w:val="24"/>
                <w:lang w:val="uk-UA"/>
              </w:rPr>
              <w:t>Безпечні</w:t>
            </w:r>
            <w:r w:rsidRPr="00CF410F">
              <w:rPr>
                <w:rFonts w:ascii="Times New Roman" w:eastAsia="Times New Roman" w:hAnsi="Times New Roman" w:cs="Times New Roman"/>
                <w:smallCaps/>
                <w:kern w:val="24"/>
                <w:sz w:val="24"/>
                <w:szCs w:val="24"/>
                <w:lang w:val="uk-UA"/>
              </w:rPr>
              <w:t xml:space="preserve"> </w:t>
            </w:r>
            <w:r w:rsidRPr="00CF410F">
              <w:rPr>
                <w:rFonts w:ascii="Times New Roman" w:eastAsia="Times New Roman" w:hAnsi="Times New Roman" w:cs="Times New Roman"/>
                <w:kern w:val="24"/>
                <w:sz w:val="24"/>
                <w:szCs w:val="24"/>
                <w:lang w:val="uk-UA"/>
              </w:rPr>
              <w:t>методи праці.</w:t>
            </w:r>
          </w:p>
        </w:tc>
      </w:tr>
      <w:tr w:rsidR="00ED2572" w:rsidRPr="00CF410F" w:rsidTr="00ED2572">
        <w:trPr>
          <w:trHeight w:val="135"/>
        </w:trPr>
        <w:tc>
          <w:tcPr>
            <w:tcW w:w="1173" w:type="dxa"/>
            <w:vMerge/>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ight="-35"/>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А1 – 2.2</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jc w:val="center"/>
              <w:rPr>
                <w:rFonts w:ascii="Times New Roman" w:eastAsia="TimesNewRoman,Bold" w:hAnsi="Times New Roman" w:cs="Times New Roman"/>
                <w:b/>
                <w:bCs/>
                <w:sz w:val="24"/>
                <w:szCs w:val="24"/>
                <w:lang w:val="uk-UA"/>
              </w:rPr>
            </w:pPr>
            <w:r w:rsidRPr="00CF410F">
              <w:rPr>
                <w:rFonts w:ascii="Times New Roman" w:eastAsia="TimesNewRoman,Bold" w:hAnsi="Times New Roman" w:cs="Times New Roman"/>
                <w:b/>
                <w:bCs/>
                <w:sz w:val="24"/>
                <w:szCs w:val="24"/>
                <w:lang w:val="uk-UA"/>
              </w:rPr>
              <w:t>Розбирання тракторів та с-г машин на вузли і агрегати, та їх миття</w:t>
            </w:r>
          </w:p>
          <w:p w:rsidR="00ED2572" w:rsidRPr="00CF410F" w:rsidRDefault="00ED2572" w:rsidP="00ED2572">
            <w:pPr>
              <w:shd w:val="clear" w:color="auto" w:fill="FFFFFF"/>
              <w:tabs>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Порядок приймання машин на ремонт, загальні вказівки щодо розбирання машин.</w:t>
            </w:r>
          </w:p>
          <w:p w:rsidR="00ED2572" w:rsidRPr="00CF410F" w:rsidRDefault="00ED2572" w:rsidP="00ED2572">
            <w:pPr>
              <w:shd w:val="clear" w:color="auto" w:fill="FFFFFF"/>
              <w:tabs>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Миття вузлів, деталей. </w:t>
            </w:r>
          </w:p>
          <w:p w:rsidR="00ED2572" w:rsidRPr="00CF410F" w:rsidRDefault="00ED2572" w:rsidP="00ED2572">
            <w:pPr>
              <w:shd w:val="clear" w:color="auto" w:fill="FFFFFF"/>
              <w:tabs>
                <w:tab w:val="center" w:pos="4677"/>
                <w:tab w:val="right" w:pos="9355"/>
              </w:tabs>
              <w:autoSpaceDE w:val="0"/>
              <w:autoSpaceDN w:val="0"/>
              <w:adjustRightInd w:val="0"/>
              <w:spacing w:after="0" w:line="240" w:lineRule="auto"/>
              <w:ind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  Інструменти, обладнання та пристосування, що використовуються під час розбирання.</w:t>
            </w:r>
          </w:p>
          <w:p w:rsidR="00ED2572" w:rsidRPr="00CF410F" w:rsidRDefault="00ED2572" w:rsidP="00ED2572">
            <w:pPr>
              <w:shd w:val="clear" w:color="auto" w:fill="FFFFFF"/>
              <w:tabs>
                <w:tab w:val="center" w:pos="4677"/>
                <w:tab w:val="right" w:pos="9355"/>
              </w:tabs>
              <w:autoSpaceDE w:val="0"/>
              <w:autoSpaceDN w:val="0"/>
              <w:adjustRightInd w:val="0"/>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Способи та порядок демонтажу двигуна, кабіни та інших вузлів і агрегатів трактора. </w:t>
            </w:r>
          </w:p>
          <w:p w:rsidR="00ED2572" w:rsidRPr="00CF410F" w:rsidRDefault="00ED2572" w:rsidP="00ED2572">
            <w:pPr>
              <w:tabs>
                <w:tab w:val="left" w:pos="222"/>
                <w:tab w:val="center" w:pos="4677"/>
                <w:tab w:val="left" w:pos="4932"/>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Послідовність розбирання та складання простих з’єднань і вузлів. </w:t>
            </w:r>
          </w:p>
          <w:p w:rsidR="00ED2572" w:rsidRPr="00CF410F" w:rsidRDefault="00ED2572" w:rsidP="00ED2572">
            <w:pPr>
              <w:tabs>
                <w:tab w:val="left" w:pos="222"/>
                <w:tab w:val="center" w:pos="4677"/>
                <w:tab w:val="left" w:pos="4932"/>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lastRenderedPageBreak/>
              <w:t xml:space="preserve">Технологічний процес розбирання двигуна, вузлів та деталей трансмісії, ходової частини, механізмів керування, гальм. </w:t>
            </w:r>
          </w:p>
          <w:p w:rsidR="00ED2572" w:rsidRPr="00CF410F" w:rsidRDefault="00ED2572" w:rsidP="00ED2572">
            <w:pPr>
              <w:spacing w:after="0" w:line="240" w:lineRule="auto"/>
              <w:ind w:firstLine="159"/>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Контроль якості роботи.</w:t>
            </w:r>
          </w:p>
          <w:p w:rsidR="00ED2572" w:rsidRPr="00CF410F" w:rsidRDefault="00ED2572" w:rsidP="00ED2572">
            <w:pPr>
              <w:tabs>
                <w:tab w:val="left" w:pos="222"/>
                <w:tab w:val="center" w:pos="4677"/>
                <w:tab w:val="left" w:pos="4932"/>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kern w:val="24"/>
                <w:sz w:val="24"/>
                <w:szCs w:val="24"/>
                <w:lang w:val="uk-UA"/>
              </w:rPr>
              <w:t xml:space="preserve"> Безпечні</w:t>
            </w:r>
            <w:r w:rsidRPr="00CF410F">
              <w:rPr>
                <w:rFonts w:ascii="Times New Roman" w:eastAsia="Times New Roman" w:hAnsi="Times New Roman" w:cs="Times New Roman"/>
                <w:smallCaps/>
                <w:kern w:val="24"/>
                <w:sz w:val="24"/>
                <w:szCs w:val="24"/>
                <w:lang w:val="uk-UA"/>
              </w:rPr>
              <w:t xml:space="preserve"> </w:t>
            </w:r>
            <w:r w:rsidRPr="00CF410F">
              <w:rPr>
                <w:rFonts w:ascii="Times New Roman" w:eastAsia="Times New Roman" w:hAnsi="Times New Roman" w:cs="Times New Roman"/>
                <w:kern w:val="24"/>
                <w:sz w:val="24"/>
                <w:szCs w:val="24"/>
                <w:lang w:val="uk-UA"/>
              </w:rPr>
              <w:t>методи праці.</w:t>
            </w:r>
          </w:p>
        </w:tc>
      </w:tr>
      <w:tr w:rsidR="00ED2572" w:rsidRPr="00ED2572" w:rsidTr="00ED2572">
        <w:trPr>
          <w:trHeight w:val="2507"/>
        </w:trPr>
        <w:tc>
          <w:tcPr>
            <w:tcW w:w="1173" w:type="dxa"/>
            <w:vMerge/>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ight="-177"/>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А1 – 2.3</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jc w:val="center"/>
              <w:rPr>
                <w:rFonts w:ascii="Times New Roman" w:eastAsia="Times New Roman" w:hAnsi="Times New Roman" w:cs="Times New Roman"/>
                <w:b/>
                <w:kern w:val="24"/>
                <w:sz w:val="24"/>
                <w:szCs w:val="24"/>
                <w:lang w:val="uk-UA"/>
              </w:rPr>
            </w:pPr>
            <w:r w:rsidRPr="00CF410F">
              <w:rPr>
                <w:rFonts w:ascii="Times New Roman" w:eastAsia="TimesNewRoman,Bold" w:hAnsi="Times New Roman" w:cs="Times New Roman"/>
                <w:b/>
                <w:bCs/>
                <w:sz w:val="24"/>
                <w:szCs w:val="24"/>
                <w:lang w:val="uk-UA"/>
              </w:rPr>
              <w:t xml:space="preserve">Проведення нескладного ремонту </w:t>
            </w:r>
            <w:r w:rsidRPr="00CF410F">
              <w:rPr>
                <w:rFonts w:ascii="Times New Roman" w:eastAsia="Times New Roman" w:hAnsi="Times New Roman" w:cs="Times New Roman"/>
                <w:b/>
                <w:kern w:val="24"/>
                <w:sz w:val="24"/>
                <w:szCs w:val="24"/>
                <w:lang w:val="uk-UA"/>
              </w:rPr>
              <w:t>тракторів, сільськогосподарських та інших машин, що з ними агрегатуються</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vanish/>
                <w:sz w:val="24"/>
                <w:szCs w:val="24"/>
                <w:lang w:val="uk-UA"/>
              </w:rPr>
            </w:pPr>
            <w:r w:rsidRPr="00CF410F">
              <w:rPr>
                <w:rFonts w:ascii="Times New Roman" w:eastAsia="Times New Roman" w:hAnsi="Times New Roman" w:cs="Times New Roman"/>
                <w:sz w:val="24"/>
                <w:szCs w:val="24"/>
                <w:lang w:val="uk-UA"/>
              </w:rPr>
              <w:t>Види спpацьовування та вiдновлення  деталей машин.</w:t>
            </w:r>
            <w:r w:rsidRPr="00CF410F">
              <w:rPr>
                <w:rFonts w:ascii="Times New Roman" w:eastAsia="Times New Roman" w:hAnsi="Times New Roman" w:cs="Times New Roman"/>
                <w:vanish/>
                <w:sz w:val="24"/>
                <w:szCs w:val="24"/>
                <w:lang w:val="uk-UA"/>
              </w:rPr>
              <w:t>А1 –</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Визначення технiчного стану основних механiзмiв тракторів i робочих органiв с-г машин.</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Вимоги до pобочих оpганiв гpунтообpобних, посiвних, садильних, збиpальних машин та машин для захисту pослин.</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Хаpактеpнi дефекти pобочих та допомiжних органів,  способи та технологiя pемонту.</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Інстpументи та пpистосування, що застосовують пiд час pемонту.</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Способи пеpевipки якостi ремонту. </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sz w:val="24"/>
                <w:szCs w:val="24"/>
                <w:lang w:val="uk-UA"/>
              </w:rPr>
              <w:t>Вимоги безпеки праці пiд час виконання pемонтних pобiт.</w:t>
            </w:r>
          </w:p>
        </w:tc>
      </w:tr>
      <w:tr w:rsidR="00ED2572" w:rsidRPr="00CF410F" w:rsidTr="00ED2572">
        <w:trPr>
          <w:trHeight w:val="135"/>
        </w:trPr>
        <w:tc>
          <w:tcPr>
            <w:tcW w:w="1173" w:type="dxa"/>
            <w:vMerge/>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ight="-177"/>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val="uk-UA" w:eastAsia="uk-UA"/>
              </w:rPr>
              <w:t>Тр А1 – 2.4</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Виконання технічного обслуговування та ремонту двигуна</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Характерні несправності двигуна.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Технологічна послідовність розбирання механізмів та систем двигуна, алгоритм складання двигуна з вузлів.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Особливості ремонту блока і головки блока циліндрів.</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Особливості ремонту розподільчого механізму.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Притирання клапанів вручну.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Способи ремонту, пристосування та інструмент для ремонту.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Особливості ремонту систем мащення, живлення та охолодження двигунів.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Характерні дефекти вузлів і деталей системи охолодження, мащення і живлення.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Технологія розбирання вузлів системи охолодження, мащення і живлення.</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Обладнання, інструменти для ремонту радіатора.</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Заміна пошкоджених трубок.</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Припаювання трубок  до опорних пластин.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Збирання радіатора і контрольне випробовування.  </w:t>
            </w:r>
          </w:p>
          <w:p w:rsidR="00ED2572" w:rsidRPr="00CF410F" w:rsidRDefault="00ED2572" w:rsidP="00ED2572">
            <w:pPr>
              <w:tabs>
                <w:tab w:val="center" w:pos="4677"/>
                <w:tab w:val="right" w:pos="9355"/>
              </w:tabs>
              <w:spacing w:after="0" w:line="240" w:lineRule="auto"/>
              <w:ind w:left="141" w:right="14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Особливості ремонту системи живлення – паливний бак, фільтри палива, повітроочисники, паливопідкачувальний насос низького тиску.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Випробовування форсунок на якість розпилювання. </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Особливості контролю якості ремонту.</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Особливості ремонту редуктора пускового двигуна.</w:t>
            </w:r>
          </w:p>
          <w:p w:rsidR="00ED2572" w:rsidRPr="00CF410F" w:rsidRDefault="00ED2572" w:rsidP="00ED2572">
            <w:pPr>
              <w:tabs>
                <w:tab w:val="center" w:pos="4677"/>
                <w:tab w:val="right" w:pos="9355"/>
              </w:tabs>
              <w:spacing w:after="0" w:line="240" w:lineRule="auto"/>
              <w:ind w:left="141" w:right="142"/>
              <w:jc w:val="both"/>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sz w:val="24"/>
                <w:szCs w:val="24"/>
                <w:lang w:val="uk-UA"/>
              </w:rPr>
              <w:t>Технічне обслуговування двигуна</w:t>
            </w:r>
          </w:p>
        </w:tc>
      </w:tr>
      <w:tr w:rsidR="00ED2572" w:rsidRPr="00CF410F" w:rsidTr="00ED2572">
        <w:trPr>
          <w:trHeight w:val="120"/>
        </w:trPr>
        <w:tc>
          <w:tcPr>
            <w:tcW w:w="1173" w:type="dxa"/>
            <w:vMerge/>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ight="-177"/>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val="uk-UA" w:eastAsia="uk-UA"/>
              </w:rPr>
              <w:t>Тр А1 – 2.5</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Виконання технічного обслуговування та ремонту трансмісії трактора</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Характерні несправності трансмісії.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Технологія розбирання та визначення видів спрацювань трансмісії.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lastRenderedPageBreak/>
              <w:t>Порядок ремонту муфти зчеплення.</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Розбирання муфти зчеплення, виявлення дефектів.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Наклеювання і наклепування накладок.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Підбір і заміна пружин, підшипників.</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Збирання  і регулювання муфти зчеплення.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Перевірка якості ремонту.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Ремонт коробок передач тракторів.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Розбирання, миття і вибраковування деталей, шестерень, втулок, валів, підготовка корпуса коробки передач для налагодження збірних або клеєних швів, накладних латок.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Збирання коробки передач.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Збирання механізму переключення передач.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Перевірка якості роботи.</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Ремонт заднього моста колісних тракторів.</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Вибраковка деталей.</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Ремонт диференціала.</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Ремонт місць посадки підшипників на валах, корпусі диференціала і маточин коліс.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Збирання заднього моста регулювання і перевірка якості ремонту.</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Технічне обслуговування трансмісії</w:t>
            </w:r>
          </w:p>
        </w:tc>
      </w:tr>
      <w:tr w:rsidR="00ED2572" w:rsidRPr="00CF410F" w:rsidTr="00ED2572">
        <w:trPr>
          <w:trHeight w:val="124"/>
        </w:trPr>
        <w:tc>
          <w:tcPr>
            <w:tcW w:w="1173" w:type="dxa"/>
            <w:vMerge/>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ight="-35"/>
              <w:rPr>
                <w:rFonts w:ascii="Times New Roman" w:hAnsi="Times New Roman" w:cs="Times New Roman"/>
                <w:color w:val="0D0D0D"/>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val="uk-UA" w:eastAsia="uk-UA"/>
              </w:rPr>
              <w:t>Тр А1 – 2.6</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Виконання технічного обслуговування та ремонту ходової частини і органів керування</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Характерні несправності ходової частини гусеничних та колісних тракторів та органів їх керування.  Технологія розбирання та дефектування механізмів та деталей ходової частини та органів керування.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Способи ремонту валу сошки, рульових тяг і важелів, педалей керування, шарнірних з’єднань.</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Дефектування маточин коліс та дисків, покришок та камер.</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Контроль якості робіт.</w:t>
            </w:r>
          </w:p>
        </w:tc>
      </w:tr>
      <w:tr w:rsidR="00ED2572" w:rsidRPr="00CF410F" w:rsidTr="00ED2572">
        <w:trPr>
          <w:trHeight w:val="124"/>
        </w:trPr>
        <w:tc>
          <w:tcPr>
            <w:tcW w:w="1173" w:type="dxa"/>
            <w:vMerge/>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Pr>
                <w:rFonts w:ascii="Times New Roman" w:hAnsi="Times New Roman" w:cs="Times New Roman"/>
                <w:color w:val="0D0D0D"/>
                <w:sz w:val="24"/>
                <w:szCs w:val="24"/>
                <w:shd w:val="clear" w:color="auto" w:fill="FFFFFF"/>
                <w:lang w:eastAsia="uk-UA"/>
              </w:rPr>
            </w:pPr>
            <w:r w:rsidRPr="00CF410F">
              <w:rPr>
                <w:rFonts w:ascii="Times New Roman" w:hAnsi="Times New Roman" w:cs="Times New Roman"/>
                <w:color w:val="0D0D0D"/>
                <w:sz w:val="24"/>
                <w:szCs w:val="24"/>
                <w:shd w:val="clear" w:color="auto" w:fill="FFFFFF"/>
                <w:lang w:eastAsia="uk-UA"/>
              </w:rPr>
              <w:t>Тр А1 -2.7</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Виконання технічного обслуговування та ремонту гідравлічного та електричного обладнання</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Технологія розбирання агрегатів та приладів гідравлічного та електричного обладнання.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Пристосування та інструменти для ремонту.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Технічне обслуговування гідравлічного і  електричного обладнання.</w:t>
            </w:r>
          </w:p>
        </w:tc>
      </w:tr>
      <w:tr w:rsidR="00ED2572" w:rsidRPr="00CF410F" w:rsidTr="00ED2572">
        <w:trPr>
          <w:trHeight w:val="210"/>
        </w:trPr>
        <w:tc>
          <w:tcPr>
            <w:tcW w:w="1173" w:type="dxa"/>
            <w:vMerge/>
            <w:tcBorders>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right="-35" w:firstLine="142"/>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А1 – 2.8</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10"/>
              <w:jc w:val="center"/>
              <w:rPr>
                <w:rFonts w:ascii="Times New Roman" w:eastAsia="Times New Roman" w:hAnsi="Times New Roman" w:cs="Times New Roman"/>
                <w:b/>
                <w:kern w:val="24"/>
                <w:sz w:val="24"/>
                <w:szCs w:val="24"/>
                <w:lang w:val="uk-UA"/>
              </w:rPr>
            </w:pPr>
            <w:r w:rsidRPr="00CF410F">
              <w:rPr>
                <w:rFonts w:ascii="Times New Roman" w:eastAsia="Times New Roman" w:hAnsi="Times New Roman" w:cs="Times New Roman"/>
                <w:b/>
                <w:kern w:val="24"/>
                <w:sz w:val="24"/>
                <w:szCs w:val="24"/>
                <w:lang w:val="uk-UA"/>
              </w:rPr>
              <w:t>Підготовка тракторів, ciльськогосподарських і меліоративних машин та знарядь до зберігання</w:t>
            </w:r>
          </w:p>
          <w:p w:rsidR="00ED2572" w:rsidRPr="00CF410F" w:rsidRDefault="00ED2572" w:rsidP="00ED2572">
            <w:pPr>
              <w:tabs>
                <w:tab w:val="center" w:pos="4677"/>
                <w:tab w:val="right" w:pos="9355"/>
              </w:tabs>
              <w:spacing w:after="0" w:line="240" w:lineRule="auto"/>
              <w:ind w:left="110"/>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t xml:space="preserve">Види та способи збеpiгання сiльськогосподаpської технiки. </w:t>
            </w:r>
          </w:p>
          <w:p w:rsidR="00ED2572" w:rsidRPr="00CF410F" w:rsidRDefault="00ED2572" w:rsidP="00ED2572">
            <w:pPr>
              <w:tabs>
                <w:tab w:val="center" w:pos="4677"/>
                <w:tab w:val="right" w:pos="9355"/>
              </w:tabs>
              <w:spacing w:after="0" w:line="240" w:lineRule="auto"/>
              <w:ind w:left="110"/>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t>Особливості пiдготовки машин до збеpiгання.</w:t>
            </w:r>
          </w:p>
          <w:p w:rsidR="00ED2572" w:rsidRPr="00CF410F" w:rsidRDefault="00ED2572" w:rsidP="00ED2572">
            <w:pPr>
              <w:tabs>
                <w:tab w:val="center" w:pos="4677"/>
                <w:tab w:val="right" w:pos="9355"/>
              </w:tabs>
              <w:spacing w:after="0" w:line="240" w:lineRule="auto"/>
              <w:ind w:left="110"/>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t>Обладнання для пiдготовки машин до зберiгання.</w:t>
            </w:r>
          </w:p>
          <w:p w:rsidR="00ED2572" w:rsidRPr="00CF410F" w:rsidRDefault="00ED2572" w:rsidP="00ED2572">
            <w:pPr>
              <w:tabs>
                <w:tab w:val="center" w:pos="4677"/>
                <w:tab w:val="right" w:pos="9355"/>
              </w:tabs>
              <w:spacing w:after="0" w:line="240" w:lineRule="auto"/>
              <w:ind w:left="110"/>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t xml:space="preserve">Матерiали для консервацiї i герметизацiї. </w:t>
            </w:r>
          </w:p>
          <w:p w:rsidR="00ED2572" w:rsidRPr="00CF410F" w:rsidRDefault="00ED2572" w:rsidP="00ED2572">
            <w:pPr>
              <w:tabs>
                <w:tab w:val="center" w:pos="4677"/>
                <w:tab w:val="right" w:pos="9355"/>
              </w:tabs>
              <w:spacing w:after="0" w:line="240" w:lineRule="auto"/>
              <w:ind w:left="110"/>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t xml:space="preserve">Порядок виконання операцiй. </w:t>
            </w:r>
          </w:p>
          <w:p w:rsidR="00ED2572" w:rsidRPr="00CF410F" w:rsidRDefault="00ED2572" w:rsidP="00ED2572">
            <w:pPr>
              <w:tabs>
                <w:tab w:val="center" w:pos="4677"/>
                <w:tab w:val="right" w:pos="9355"/>
              </w:tabs>
              <w:spacing w:after="0" w:line="240" w:lineRule="auto"/>
              <w:ind w:left="110"/>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t>Технiчне обслуговування машин у пеpiод збеpiгання.</w:t>
            </w:r>
          </w:p>
          <w:p w:rsidR="00ED2572" w:rsidRPr="00CF410F" w:rsidRDefault="00ED2572" w:rsidP="00ED2572">
            <w:pPr>
              <w:tabs>
                <w:tab w:val="center" w:pos="4677"/>
                <w:tab w:val="right" w:pos="9355"/>
              </w:tabs>
              <w:spacing w:after="0" w:line="240" w:lineRule="auto"/>
              <w:ind w:left="110"/>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t xml:space="preserve">Змiст та послiдовнiсть виконання pобiт щодо знiмання машин iз зберігання. </w:t>
            </w:r>
          </w:p>
          <w:p w:rsidR="00ED2572" w:rsidRPr="00CF410F" w:rsidRDefault="00ED2572" w:rsidP="00ED2572">
            <w:pPr>
              <w:tabs>
                <w:tab w:val="center" w:pos="4677"/>
                <w:tab w:val="right" w:pos="9355"/>
              </w:tabs>
              <w:spacing w:after="0" w:line="240" w:lineRule="auto"/>
              <w:ind w:left="110"/>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lastRenderedPageBreak/>
              <w:t xml:space="preserve">Опеpацiї пiслясезонного технiчного обслуговування  с-г  машин. </w:t>
            </w:r>
          </w:p>
          <w:p w:rsidR="00ED2572" w:rsidRPr="00CF410F" w:rsidRDefault="00ED2572" w:rsidP="00ED2572">
            <w:pPr>
              <w:tabs>
                <w:tab w:val="center" w:pos="4677"/>
                <w:tab w:val="right" w:pos="9355"/>
              </w:tabs>
              <w:spacing w:after="0" w:line="240" w:lineRule="auto"/>
              <w:ind w:left="110"/>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t>Засоби технічного обслуговування під час зберiгання машин.</w:t>
            </w:r>
          </w:p>
          <w:p w:rsidR="00ED2572" w:rsidRPr="00CF410F" w:rsidRDefault="00ED2572" w:rsidP="00ED2572">
            <w:pPr>
              <w:tabs>
                <w:tab w:val="center" w:pos="4677"/>
                <w:tab w:val="right" w:pos="9355"/>
              </w:tabs>
              <w:spacing w:after="0" w:line="240" w:lineRule="auto"/>
              <w:ind w:left="110"/>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t xml:space="preserve">Вiдповiдальнiсть за недбайливе викоpистання та збеpiгання с-г машин. </w:t>
            </w:r>
          </w:p>
          <w:p w:rsidR="00ED2572" w:rsidRPr="00CF410F" w:rsidRDefault="00ED2572" w:rsidP="00ED2572">
            <w:pPr>
              <w:tabs>
                <w:tab w:val="center" w:pos="4677"/>
                <w:tab w:val="right" w:pos="9355"/>
              </w:tabs>
              <w:spacing w:after="0" w:line="240" w:lineRule="auto"/>
              <w:ind w:left="110"/>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t xml:space="preserve">Державні контрольні органи, їх права щодо вимог до експлуатації та зберігання сільськогосподарської техніки. </w:t>
            </w:r>
          </w:p>
          <w:p w:rsidR="00ED2572" w:rsidRPr="00CF410F" w:rsidRDefault="00ED2572" w:rsidP="00ED2572">
            <w:pPr>
              <w:tabs>
                <w:tab w:val="center" w:pos="4677"/>
                <w:tab w:val="right" w:pos="9355"/>
              </w:tabs>
              <w:spacing w:after="0" w:line="240" w:lineRule="auto"/>
              <w:ind w:left="110"/>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t>Безпека праці</w:t>
            </w:r>
          </w:p>
          <w:p w:rsidR="00ED2572" w:rsidRPr="00CF410F" w:rsidRDefault="00ED2572" w:rsidP="00ED2572">
            <w:pPr>
              <w:tabs>
                <w:tab w:val="center" w:pos="4677"/>
                <w:tab w:val="right" w:pos="9355"/>
              </w:tabs>
              <w:spacing w:after="0" w:line="240" w:lineRule="auto"/>
              <w:ind w:left="110"/>
              <w:rPr>
                <w:rFonts w:ascii="Times New Roman" w:eastAsia="Times New Roman" w:hAnsi="Times New Roman" w:cs="Times New Roman"/>
                <w:kern w:val="24"/>
                <w:sz w:val="24"/>
                <w:szCs w:val="24"/>
                <w:lang w:val="uk-UA"/>
              </w:rPr>
            </w:pPr>
          </w:p>
        </w:tc>
      </w:tr>
      <w:tr w:rsidR="00ED2572" w:rsidRPr="00ED2572" w:rsidTr="00ED2572">
        <w:trPr>
          <w:trHeight w:val="762"/>
        </w:trPr>
        <w:tc>
          <w:tcPr>
            <w:tcW w:w="1173" w:type="dxa"/>
            <w:vMerge w:val="restart"/>
            <w:tcBorders>
              <w:top w:val="single" w:sz="4" w:space="0" w:color="auto"/>
              <w:left w:val="single" w:sz="4" w:space="0" w:color="auto"/>
              <w:right w:val="single" w:sz="4" w:space="0" w:color="auto"/>
            </w:tcBorders>
          </w:tcPr>
          <w:p w:rsidR="00ED2572" w:rsidRPr="00CF410F" w:rsidRDefault="00ED2572" w:rsidP="00ED2572">
            <w:pPr>
              <w:spacing w:after="0" w:line="240" w:lineRule="auto"/>
              <w:rPr>
                <w:rFonts w:ascii="Times New Roman" w:eastAsia="Times New Roman" w:hAnsi="Times New Roman" w:cs="Times New Roman"/>
                <w:sz w:val="24"/>
                <w:szCs w:val="24"/>
                <w:lang w:val="uk-UA"/>
              </w:rPr>
            </w:pPr>
            <w:r w:rsidRPr="00CF410F">
              <w:rPr>
                <w:rFonts w:ascii="Times New Roman" w:hAnsi="Times New Roman" w:cs="Times New Roman"/>
                <w:b/>
                <w:color w:val="0D0D0D"/>
                <w:sz w:val="24"/>
                <w:szCs w:val="24"/>
                <w:shd w:val="clear" w:color="auto" w:fill="FFFFFF"/>
                <w:lang w:eastAsia="uk-UA"/>
              </w:rPr>
              <w:lastRenderedPageBreak/>
              <w:t>Тр А2– 1</w:t>
            </w:r>
          </w:p>
        </w:tc>
        <w:tc>
          <w:tcPr>
            <w:tcW w:w="14033"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outlineLvl w:val="8"/>
              <w:rPr>
                <w:rFonts w:ascii="Times New Roman" w:eastAsia="Times New Roman" w:hAnsi="Times New Roman" w:cs="Times New Roman"/>
                <w:sz w:val="24"/>
                <w:szCs w:val="24"/>
                <w:lang w:val="uk-UA" w:eastAsia="en-US"/>
              </w:rPr>
            </w:pPr>
            <w:r w:rsidRPr="00CF410F">
              <w:rPr>
                <w:rFonts w:ascii="Times New Roman" w:eastAsia="Times New Roman" w:hAnsi="Times New Roman" w:cs="Times New Roman"/>
                <w:b/>
                <w:sz w:val="24"/>
                <w:szCs w:val="24"/>
                <w:lang w:val="uk-UA" w:eastAsia="en-US"/>
              </w:rPr>
              <w:t>Виконання сільськогосподарських та інших механізованих робіт на колісних і гусеничних тракторах з потужністю двигуна понад 73,5 кВт (понад 100 к. с.), сільськогосподарських машинах, що агрегатуються з тракторами цієї потужності згідно з вимогами агротехніки та агротехнології</w:t>
            </w:r>
          </w:p>
        </w:tc>
      </w:tr>
      <w:tr w:rsidR="00ED2572" w:rsidRPr="00CF410F" w:rsidTr="00ED2572">
        <w:trPr>
          <w:trHeight w:val="307"/>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autoSpaceDE w:val="0"/>
              <w:autoSpaceDN w:val="0"/>
              <w:adjustRightInd w:val="0"/>
              <w:spacing w:after="0" w:line="240" w:lineRule="auto"/>
              <w:ind w:left="142" w:right="-177"/>
              <w:rPr>
                <w:rFonts w:ascii="Times New Roman" w:eastAsia="TimesNewRoman" w:hAnsi="Times New Roman" w:cs="Times New Roman"/>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А2 – 1</w:t>
            </w:r>
            <w:r w:rsidRPr="00CF410F">
              <w:rPr>
                <w:rFonts w:ascii="Times New Roman" w:eastAsia="TimesNewRoman" w:hAnsi="Times New Roman" w:cs="Times New Roman"/>
                <w:sz w:val="24"/>
                <w:szCs w:val="24"/>
                <w:lang w:val="uk-UA"/>
              </w:rPr>
              <w:t>.1</w:t>
            </w:r>
          </w:p>
        </w:tc>
        <w:tc>
          <w:tcPr>
            <w:tcW w:w="12543"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jc w:val="center"/>
              <w:rPr>
                <w:rFonts w:ascii="Times New Roman" w:eastAsia="Times New Roman" w:hAnsi="Times New Roman" w:cs="Times New Roman"/>
                <w:b/>
                <w:color w:val="000000"/>
                <w:sz w:val="24"/>
                <w:szCs w:val="24"/>
                <w:lang w:val="uk-UA"/>
              </w:rPr>
            </w:pPr>
            <w:r w:rsidRPr="00CF410F">
              <w:rPr>
                <w:rFonts w:ascii="Times New Roman" w:eastAsia="Times New Roman" w:hAnsi="Times New Roman" w:cs="Times New Roman"/>
                <w:b/>
                <w:sz w:val="24"/>
                <w:szCs w:val="24"/>
                <w:lang w:val="uk-UA"/>
              </w:rPr>
              <w:t xml:space="preserve">Виконання основного та поверхневого </w:t>
            </w:r>
            <w:r w:rsidRPr="00CF410F">
              <w:rPr>
                <w:rFonts w:ascii="Times New Roman" w:eastAsia="Times New Roman" w:hAnsi="Times New Roman" w:cs="Times New Roman"/>
                <w:b/>
                <w:color w:val="000000"/>
                <w:sz w:val="24"/>
                <w:szCs w:val="24"/>
                <w:lang w:val="uk-UA"/>
              </w:rPr>
              <w:t>обробітку грунту</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Правила,  способи  та  особливості  виконання сільськогосподарських  робіт машинно-тракторними агрегатами відповідно  до  вимог  агротехніки  та  агротехнології.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Будова, принцип дії, експлуатаційні регулювання колісних і гусеничних тракторів потужністю понад 73,5 кВт  та сільськогосподарських машин.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Порядок проведення щозмінного технічного обслуговування.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Вимоги до комплектування машинно-тpактоpних агpегатiв.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Обрахування роботи і витрат, шляхи зниження   собівартості   виконуваних  робіт,  способи  та  засоби підвищення продуктивності праці.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Оформлення документації за пророблену роботу.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Правила охорони праці під час експлуатації та обслуговування тракторів, сільськогосподарських машин.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Основні вимоги законодавства з питань охорони навколишнього  середовища.</w:t>
            </w:r>
          </w:p>
        </w:tc>
      </w:tr>
      <w:tr w:rsidR="00ED2572" w:rsidRPr="00CF410F" w:rsidTr="00ED2572">
        <w:trPr>
          <w:trHeight w:val="302"/>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left="142" w:right="-177"/>
              <w:rPr>
                <w:rFonts w:ascii="Times New Roman" w:eastAsia="Times New Roman" w:hAnsi="Times New Roman" w:cs="Times New Roman"/>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А2 – 1</w:t>
            </w:r>
            <w:r w:rsidRPr="00CF410F">
              <w:rPr>
                <w:rFonts w:ascii="Times New Roman" w:eastAsia="TimesNewRoman" w:hAnsi="Times New Roman" w:cs="Times New Roman"/>
                <w:sz w:val="24"/>
                <w:szCs w:val="24"/>
                <w:lang w:val="uk-UA"/>
              </w:rPr>
              <w:t>.2</w:t>
            </w:r>
          </w:p>
        </w:tc>
        <w:tc>
          <w:tcPr>
            <w:tcW w:w="12543"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right="-222"/>
              <w:jc w:val="center"/>
              <w:rPr>
                <w:rFonts w:ascii="Times New Roman" w:eastAsia="Times New Roman" w:hAnsi="Times New Roman" w:cs="Times New Roman"/>
                <w:b/>
                <w:color w:val="000000"/>
                <w:sz w:val="24"/>
                <w:szCs w:val="24"/>
                <w:lang w:val="uk-UA"/>
              </w:rPr>
            </w:pPr>
            <w:r w:rsidRPr="00CF410F">
              <w:rPr>
                <w:rFonts w:ascii="Times New Roman" w:eastAsia="Times New Roman" w:hAnsi="Times New Roman" w:cs="Times New Roman"/>
                <w:b/>
                <w:sz w:val="24"/>
                <w:szCs w:val="24"/>
                <w:lang w:val="uk-UA"/>
              </w:rPr>
              <w:t xml:space="preserve">Виконання </w:t>
            </w:r>
            <w:r w:rsidRPr="00CF410F">
              <w:rPr>
                <w:rFonts w:ascii="Times New Roman" w:eastAsia="Times New Roman" w:hAnsi="Times New Roman" w:cs="Times New Roman"/>
                <w:b/>
                <w:color w:val="000000"/>
                <w:sz w:val="24"/>
                <w:szCs w:val="24"/>
                <w:lang w:val="uk-UA"/>
              </w:rPr>
              <w:t>посіву та посадки сільськогосподарських культур</w:t>
            </w:r>
          </w:p>
          <w:p w:rsidR="00ED2572" w:rsidRPr="00CF410F" w:rsidRDefault="00ED2572" w:rsidP="00ED2572">
            <w:pPr>
              <w:tabs>
                <w:tab w:val="center" w:pos="4677"/>
                <w:tab w:val="right" w:pos="9355"/>
              </w:tabs>
              <w:spacing w:after="0" w:line="240" w:lineRule="auto"/>
              <w:ind w:right="-22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Будова, класифікація, принципи роботи с-г машин для посіву та посадки. </w:t>
            </w:r>
          </w:p>
          <w:p w:rsidR="00ED2572" w:rsidRPr="00CF410F" w:rsidRDefault="00ED2572" w:rsidP="00ED2572">
            <w:pPr>
              <w:tabs>
                <w:tab w:val="center" w:pos="4677"/>
                <w:tab w:val="right" w:pos="9355"/>
              </w:tabs>
              <w:spacing w:after="0" w:line="240" w:lineRule="auto"/>
              <w:ind w:right="-22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Порядок налаштування с-г машин до конкретної роботи. </w:t>
            </w:r>
          </w:p>
          <w:p w:rsidR="00ED2572" w:rsidRPr="00CF410F" w:rsidRDefault="00ED2572" w:rsidP="00ED2572">
            <w:pPr>
              <w:tabs>
                <w:tab w:val="center" w:pos="4677"/>
                <w:tab w:val="right" w:pos="9355"/>
              </w:tabs>
              <w:spacing w:after="0" w:line="240" w:lineRule="auto"/>
              <w:ind w:right="-22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Порядок проведення щозмінного технічного обслуговування. </w:t>
            </w:r>
          </w:p>
          <w:p w:rsidR="00ED2572" w:rsidRPr="00CF410F" w:rsidRDefault="00ED2572" w:rsidP="00ED2572">
            <w:pPr>
              <w:tabs>
                <w:tab w:val="center" w:pos="4677"/>
                <w:tab w:val="right" w:pos="9355"/>
              </w:tabs>
              <w:spacing w:after="0" w:line="240" w:lineRule="auto"/>
              <w:ind w:right="-22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Вимоги до комплектування машинно-тpактоpних агpегатiв для посіву. </w:t>
            </w:r>
          </w:p>
          <w:p w:rsidR="00ED2572" w:rsidRPr="00CF410F" w:rsidRDefault="00ED2572" w:rsidP="00ED2572">
            <w:pPr>
              <w:tabs>
                <w:tab w:val="center" w:pos="4677"/>
                <w:tab w:val="right" w:pos="9355"/>
              </w:tabs>
              <w:spacing w:after="0" w:line="240" w:lineRule="auto"/>
              <w:ind w:right="-22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Обрахування роботи і витрат, шляхи зниження   собівартості   виконуваних  робіт,  способи  та  засоби підвищення продуктивності праці. </w:t>
            </w:r>
          </w:p>
          <w:p w:rsidR="00ED2572" w:rsidRPr="00CF410F" w:rsidRDefault="00ED2572" w:rsidP="00ED2572">
            <w:pPr>
              <w:tabs>
                <w:tab w:val="center" w:pos="4677"/>
                <w:tab w:val="right" w:pos="9355"/>
              </w:tabs>
              <w:spacing w:after="0" w:line="240" w:lineRule="auto"/>
              <w:ind w:right="-22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Оформлення документації за пророблену роботу.  </w:t>
            </w:r>
          </w:p>
          <w:p w:rsidR="00ED2572" w:rsidRPr="00CF410F" w:rsidRDefault="00ED2572" w:rsidP="00ED2572">
            <w:pPr>
              <w:tabs>
                <w:tab w:val="center" w:pos="4677"/>
                <w:tab w:val="right" w:pos="9355"/>
              </w:tabs>
              <w:spacing w:after="0" w:line="240" w:lineRule="auto"/>
              <w:ind w:right="-22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 Правила охорони праці під час експлуатації та обслуговування тракторів, сільськогосподарських машин.</w:t>
            </w:r>
          </w:p>
        </w:tc>
      </w:tr>
      <w:tr w:rsidR="00ED2572" w:rsidRPr="00CF410F" w:rsidTr="00ED2572">
        <w:trPr>
          <w:trHeight w:val="253"/>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left="142" w:right="-177"/>
              <w:rPr>
                <w:rFonts w:ascii="Times New Roman" w:eastAsia="Times New Roman" w:hAnsi="Times New Roman" w:cs="Times New Roman"/>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А2 – 1</w:t>
            </w:r>
            <w:r w:rsidRPr="00CF410F">
              <w:rPr>
                <w:rFonts w:ascii="Times New Roman" w:eastAsia="TimesNewRoman" w:hAnsi="Times New Roman" w:cs="Times New Roman"/>
                <w:sz w:val="24"/>
                <w:szCs w:val="24"/>
                <w:lang w:val="uk-UA"/>
              </w:rPr>
              <w:t>.3</w:t>
            </w:r>
          </w:p>
        </w:tc>
        <w:tc>
          <w:tcPr>
            <w:tcW w:w="12543"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jc w:val="center"/>
              <w:rPr>
                <w:rFonts w:ascii="Times New Roman" w:eastAsia="Times New Roman" w:hAnsi="Times New Roman" w:cs="Times New Roman"/>
                <w:b/>
                <w:color w:val="000000"/>
                <w:sz w:val="24"/>
                <w:szCs w:val="24"/>
                <w:lang w:val="uk-UA"/>
              </w:rPr>
            </w:pPr>
            <w:r w:rsidRPr="00CF410F">
              <w:rPr>
                <w:rFonts w:ascii="Times New Roman" w:eastAsia="Times New Roman" w:hAnsi="Times New Roman" w:cs="Times New Roman"/>
                <w:b/>
                <w:sz w:val="24"/>
                <w:szCs w:val="24"/>
                <w:lang w:val="uk-UA"/>
              </w:rPr>
              <w:t xml:space="preserve">Виконання </w:t>
            </w:r>
            <w:r w:rsidRPr="00CF410F">
              <w:rPr>
                <w:rFonts w:ascii="Times New Roman" w:eastAsia="Times New Roman" w:hAnsi="Times New Roman" w:cs="Times New Roman"/>
                <w:b/>
                <w:color w:val="000000"/>
                <w:sz w:val="24"/>
                <w:szCs w:val="24"/>
                <w:lang w:val="uk-UA"/>
              </w:rPr>
              <w:t>обробітку посівів сільськогосподарських культур</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Будова, класифікація, принципи роботи с-г машин для обробітку посівів сільськогосподарських культур.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Порядок налаштування с-г машин до конкретної роботи.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Порядок проведення щозмінного технічного обслуговування.</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 Вимоги до комплектування машинно-тpактоpних агpегатiв для обробітку посівів сільськогосподарських культур.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lastRenderedPageBreak/>
              <w:t xml:space="preserve"> Обрахування роботи і витрат, шляхи зниження   собівартості   виконуваних  робіт,  способи  та  засоби підвищення продуктивності праці.</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 Оформлення документації за пророблену роботу.</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 Правила охорони праці під час експлуатації та обслуговування тракторів, сільськогосподарських машин</w:t>
            </w:r>
          </w:p>
        </w:tc>
      </w:tr>
      <w:tr w:rsidR="00ED2572" w:rsidRPr="00CF410F" w:rsidTr="00ED2572">
        <w:trPr>
          <w:trHeight w:val="264"/>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autoSpaceDE w:val="0"/>
              <w:autoSpaceDN w:val="0"/>
              <w:adjustRightInd w:val="0"/>
              <w:spacing w:after="0" w:line="240" w:lineRule="auto"/>
              <w:ind w:left="142" w:right="-177"/>
              <w:rPr>
                <w:rFonts w:ascii="Times New Roman" w:eastAsia="TimesNewRoman,Bold" w:hAnsi="Times New Roman" w:cs="Times New Roman"/>
                <w:bCs/>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А2 – 1</w:t>
            </w:r>
            <w:r w:rsidRPr="00CF410F">
              <w:rPr>
                <w:rFonts w:ascii="Times New Roman" w:eastAsia="TimesNewRoman" w:hAnsi="Times New Roman" w:cs="Times New Roman"/>
                <w:sz w:val="24"/>
                <w:szCs w:val="24"/>
                <w:lang w:val="uk-UA"/>
              </w:rPr>
              <w:t>.4</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Виконання</w:t>
            </w:r>
            <w:r w:rsidRPr="00CF410F">
              <w:rPr>
                <w:rFonts w:ascii="Times New Roman" w:eastAsia="Times New Roman" w:hAnsi="Times New Roman" w:cs="Times New Roman"/>
                <w:b/>
                <w:color w:val="000000"/>
                <w:sz w:val="24"/>
                <w:szCs w:val="24"/>
                <w:lang w:val="uk-UA"/>
              </w:rPr>
              <w:t xml:space="preserve"> внесення </w:t>
            </w:r>
            <w:r w:rsidRPr="00CF410F">
              <w:rPr>
                <w:rFonts w:ascii="Times New Roman" w:eastAsia="Times New Roman" w:hAnsi="Times New Roman" w:cs="Times New Roman"/>
                <w:b/>
                <w:sz w:val="24"/>
                <w:szCs w:val="24"/>
                <w:lang w:val="uk-UA"/>
              </w:rPr>
              <w:t>добрив та ядохімікатів</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Будова, класифікація, принципи роботи с-г машин для приготування, транспортування, внесення мінеральних та органічних добрив.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Порядок налаштування с-г машин до конкретної роботи.</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 Порядок проведення щозмінного технічного обслуговування.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Вимоги до комплектування машинно-тpактоpних агpегатiв для приготування, транспортування, внесення мінеральних та органічних добрив.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Обрахування роботи і витрат, шляхи зниження   собівартості   виконуваних  робіт,  способи  та  засоби підвищення продуктивності праці.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Контpоль за якiстю pобiт.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Оформлення документації за пророблену роботу.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 Правила охорони праці під час експлуатації та обслуговування тракторів, сільськогосподарських машин</w:t>
            </w:r>
          </w:p>
        </w:tc>
      </w:tr>
      <w:tr w:rsidR="00ED2572" w:rsidRPr="00CF410F" w:rsidTr="00ED2572">
        <w:trPr>
          <w:trHeight w:val="215"/>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autoSpaceDE w:val="0"/>
              <w:autoSpaceDN w:val="0"/>
              <w:adjustRightInd w:val="0"/>
              <w:spacing w:after="0" w:line="240" w:lineRule="auto"/>
              <w:ind w:left="142" w:right="-177"/>
              <w:rPr>
                <w:rFonts w:ascii="Times New Roman" w:hAnsi="Times New Roman" w:cs="Times New Roman"/>
                <w:color w:val="0D0D0D"/>
                <w:sz w:val="24"/>
                <w:szCs w:val="24"/>
                <w:shd w:val="clear" w:color="auto" w:fill="FFFFFF"/>
                <w:lang w:eastAsia="uk-UA"/>
              </w:rPr>
            </w:pPr>
            <w:r w:rsidRPr="00CF410F">
              <w:rPr>
                <w:rFonts w:ascii="Times New Roman" w:hAnsi="Times New Roman" w:cs="Times New Roman"/>
                <w:color w:val="0D0D0D"/>
                <w:sz w:val="24"/>
                <w:szCs w:val="24"/>
                <w:shd w:val="clear" w:color="auto" w:fill="FFFFFF"/>
                <w:lang w:eastAsia="uk-UA"/>
              </w:rPr>
              <w:t>Тр А2 – 1</w:t>
            </w:r>
            <w:r w:rsidRPr="00CF410F">
              <w:rPr>
                <w:rFonts w:ascii="Times New Roman" w:eastAsia="TimesNewRoman" w:hAnsi="Times New Roman" w:cs="Times New Roman"/>
                <w:sz w:val="24"/>
                <w:szCs w:val="24"/>
                <w:lang w:val="uk-UA"/>
              </w:rPr>
              <w:t>.5</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jc w:val="center"/>
              <w:rPr>
                <w:rFonts w:ascii="Times New Roman" w:eastAsia="Times New Roman" w:hAnsi="Times New Roman" w:cs="Times New Roman"/>
                <w:b/>
                <w:color w:val="000000"/>
                <w:sz w:val="24"/>
                <w:szCs w:val="24"/>
                <w:lang w:val="uk-UA"/>
              </w:rPr>
            </w:pPr>
            <w:r w:rsidRPr="00CF410F">
              <w:rPr>
                <w:rFonts w:ascii="Times New Roman" w:eastAsia="Times New Roman" w:hAnsi="Times New Roman" w:cs="Times New Roman"/>
                <w:b/>
                <w:sz w:val="24"/>
                <w:szCs w:val="24"/>
                <w:lang w:val="uk-UA"/>
              </w:rPr>
              <w:t>Виконання</w:t>
            </w:r>
            <w:r w:rsidRPr="00CF410F">
              <w:rPr>
                <w:rFonts w:ascii="Times New Roman" w:eastAsia="Times New Roman" w:hAnsi="Times New Roman" w:cs="Times New Roman"/>
                <w:b/>
                <w:color w:val="000000"/>
                <w:sz w:val="24"/>
                <w:szCs w:val="24"/>
                <w:lang w:val="uk-UA"/>
              </w:rPr>
              <w:t xml:space="preserve"> заготівлі кормів</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Види кормів та умови їх використання.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Технологiя приготування кормів.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Будова, класифікація, принципи роботи с-г машин для заготівлі,приготування, роздавання  кормів та силосу. Порядок налаштування с-г машин до конкретної роботи.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Порядок проведення щозмінного технічного обслуговування.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Вимоги до комплектування машинно-тpактоpних агpегатiв для заготівлі, приготування та роздавання кормів та силосу.</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Обрахування роботи і витрат, шляхи зниження   собівартості   виконуваних  робіт,  способи  та  засоби підвищення продуктивності праці.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Контpоль за якiстю pобiт.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Оформлення документації за пророблену роботу.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Правила охорони праці під час експлуатації та обслуговування тракторів, сільськогосподарських машин. Основні вимоги законодавства з питань охорони навколишнього  середовища</w:t>
            </w:r>
          </w:p>
        </w:tc>
      </w:tr>
      <w:tr w:rsidR="00ED2572" w:rsidRPr="00CF410F" w:rsidTr="00ED2572">
        <w:trPr>
          <w:trHeight w:val="285"/>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autoSpaceDE w:val="0"/>
              <w:autoSpaceDN w:val="0"/>
              <w:adjustRightInd w:val="0"/>
              <w:spacing w:after="0" w:line="240" w:lineRule="auto"/>
              <w:ind w:left="142" w:right="-177"/>
              <w:rPr>
                <w:rFonts w:ascii="Times New Roman" w:hAnsi="Times New Roman" w:cs="Times New Roman"/>
                <w:color w:val="0D0D0D"/>
                <w:sz w:val="24"/>
                <w:szCs w:val="24"/>
                <w:shd w:val="clear" w:color="auto" w:fill="FFFFFF"/>
                <w:lang w:eastAsia="uk-UA"/>
              </w:rPr>
            </w:pPr>
            <w:r w:rsidRPr="00CF410F">
              <w:rPr>
                <w:rFonts w:ascii="Times New Roman" w:hAnsi="Times New Roman" w:cs="Times New Roman"/>
                <w:color w:val="0D0D0D"/>
                <w:sz w:val="24"/>
                <w:szCs w:val="24"/>
                <w:shd w:val="clear" w:color="auto" w:fill="FFFFFF"/>
                <w:lang w:eastAsia="uk-UA"/>
              </w:rPr>
              <w:t>Тр А2 – 1.6</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Виконання транспортних робіт</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Типи причепів.</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 Загальна будова причепів і напівпричепів.</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 Правила переоснащування машин та обладнання для руху по автомобільних шляхах і закріплення їх для транспортування, завантаження транспортного засобу й умови перевезення вантажів.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Особливості перевезення небезпечних вантажів і тари з-під них. Дозвіл на їх перевезення.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Особливості перевезення сипучих вантажів.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lastRenderedPageBreak/>
              <w:t xml:space="preserve">Обов’язки водія під час перевезення вантажів.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Обов'язки тpактоpиста пiд час водiння тpактоpних поїздiв. </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Поpядок пpоходження тpактоpного поїзду.</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 Установлення  тpактоpних поїздiв пiд навантаження та pозвантаження сiльськогосподаpських вантажiв.</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Заходи безпеки під час зустpiчних роз'їздів з тpактоpними поїздами на вузьких доpогах, повоpотах, кpутих пiдйомах та схилах.</w:t>
            </w:r>
          </w:p>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Запобiжнi заходи пiд час водiння тpактоpних пpичепiв в умовах бездоpiжжя</w:t>
            </w:r>
          </w:p>
        </w:tc>
      </w:tr>
      <w:tr w:rsidR="00ED2572" w:rsidRPr="00ED2572" w:rsidTr="00ED2572">
        <w:trPr>
          <w:trHeight w:val="762"/>
        </w:trPr>
        <w:tc>
          <w:tcPr>
            <w:tcW w:w="1173" w:type="dxa"/>
            <w:vMerge w:val="restart"/>
            <w:tcBorders>
              <w:top w:val="single" w:sz="4" w:space="0" w:color="auto"/>
              <w:left w:val="single" w:sz="4" w:space="0" w:color="auto"/>
              <w:right w:val="single" w:sz="4" w:space="0" w:color="auto"/>
            </w:tcBorders>
          </w:tcPr>
          <w:p w:rsidR="00ED2572" w:rsidRPr="00CF410F" w:rsidRDefault="00ED2572" w:rsidP="00ED2572">
            <w:pPr>
              <w:spacing w:after="0" w:line="240" w:lineRule="auto"/>
              <w:ind w:left="108" w:right="-108"/>
              <w:rPr>
                <w:rFonts w:ascii="Times New Roman" w:eastAsia="Times New Roman" w:hAnsi="Times New Roman" w:cs="Times New Roman"/>
                <w:sz w:val="24"/>
                <w:szCs w:val="24"/>
                <w:lang w:val="uk-UA"/>
              </w:rPr>
            </w:pPr>
            <w:r w:rsidRPr="00CF410F">
              <w:rPr>
                <w:rFonts w:ascii="Times New Roman" w:hAnsi="Times New Roman" w:cs="Times New Roman"/>
                <w:b/>
                <w:color w:val="0D0D0D"/>
                <w:sz w:val="24"/>
                <w:szCs w:val="24"/>
                <w:shd w:val="clear" w:color="auto" w:fill="FFFFFF"/>
                <w:lang w:eastAsia="uk-UA"/>
              </w:rPr>
              <w:lastRenderedPageBreak/>
              <w:t>Тр А2–2</w:t>
            </w:r>
          </w:p>
        </w:tc>
        <w:tc>
          <w:tcPr>
            <w:tcW w:w="14033"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outlineLvl w:val="8"/>
              <w:rPr>
                <w:rFonts w:ascii="Times New Roman" w:eastAsia="Times New Roman" w:hAnsi="Times New Roman" w:cs="Times New Roman"/>
                <w:sz w:val="24"/>
                <w:szCs w:val="24"/>
                <w:lang w:val="uk-UA" w:eastAsia="en-US"/>
              </w:rPr>
            </w:pPr>
            <w:r w:rsidRPr="00CF410F">
              <w:rPr>
                <w:rFonts w:ascii="Times New Roman" w:eastAsia="Times New Roman" w:hAnsi="Times New Roman" w:cs="Times New Roman"/>
                <w:b/>
                <w:sz w:val="24"/>
                <w:szCs w:val="24"/>
                <w:lang w:val="uk-UA" w:eastAsia="en-US"/>
              </w:rPr>
              <w:t>Технічне обслуговування та ремонт тракторів, сільськогосподарських та інших машин відповідно до кваліфікації А2, на рівні слюсаря з ремонту сільськогосподарських машин та устаткування 3 розряду</w:t>
            </w:r>
          </w:p>
        </w:tc>
      </w:tr>
      <w:tr w:rsidR="00ED2572" w:rsidRPr="00CF410F" w:rsidTr="00ED2572">
        <w:trPr>
          <w:trHeight w:val="307"/>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ight="-177"/>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А2 – 2.1</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jc w:val="center"/>
              <w:rPr>
                <w:rFonts w:ascii="Times New Roman" w:eastAsia="Times New Roman" w:hAnsi="Times New Roman" w:cs="Times New Roman"/>
                <w:b/>
                <w:color w:val="000000"/>
                <w:sz w:val="24"/>
                <w:szCs w:val="24"/>
                <w:lang w:val="uk-UA"/>
              </w:rPr>
            </w:pPr>
            <w:r w:rsidRPr="00CF410F">
              <w:rPr>
                <w:rFonts w:ascii="Times New Roman" w:eastAsia="Times New Roman" w:hAnsi="Times New Roman" w:cs="Times New Roman"/>
                <w:b/>
                <w:color w:val="000000"/>
                <w:sz w:val="24"/>
                <w:szCs w:val="24"/>
                <w:lang w:val="uk-UA"/>
              </w:rPr>
              <w:t>Виконання операцій технічного обслуговування</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color w:val="000000"/>
                <w:kern w:val="24"/>
                <w:sz w:val="24"/>
                <w:szCs w:val="24"/>
                <w:lang w:val="uk-UA"/>
              </w:rPr>
              <w:t>Засоби технічного обслуговування.</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color w:val="000000"/>
                <w:kern w:val="24"/>
                <w:sz w:val="24"/>
                <w:szCs w:val="24"/>
                <w:lang w:val="uk-UA"/>
              </w:rPr>
              <w:t xml:space="preserve"> Щозмінне технічне обслуговування, його роль у системі технічного обслуговування тракторів і сільськогосподарських машин.</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color w:val="000000"/>
                <w:kern w:val="24"/>
                <w:sz w:val="24"/>
                <w:szCs w:val="24"/>
                <w:lang w:val="uk-UA"/>
              </w:rPr>
              <w:t>Роль періодичного технічного обслуговування в системі технічного обслуговування.</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color w:val="000000"/>
                <w:kern w:val="24"/>
                <w:sz w:val="24"/>
                <w:szCs w:val="24"/>
                <w:lang w:val="uk-UA"/>
              </w:rPr>
              <w:t xml:space="preserve"> Періодичність та порядок проведення технічного обслуговування тракторів і сільськогосподарських машин ТО-1, ТО-2, ТО-3.</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color w:val="000000"/>
                <w:kern w:val="24"/>
                <w:sz w:val="24"/>
                <w:szCs w:val="24"/>
                <w:lang w:val="uk-UA"/>
              </w:rPr>
              <w:t xml:space="preserve">Зміст операцій сезонного технічного обслуговування.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color w:val="000000"/>
                <w:kern w:val="24"/>
                <w:sz w:val="24"/>
                <w:szCs w:val="24"/>
                <w:lang w:val="uk-UA"/>
              </w:rPr>
              <w:t>Безпечні методи праці</w:t>
            </w:r>
          </w:p>
        </w:tc>
      </w:tr>
      <w:tr w:rsidR="00ED2572" w:rsidRPr="00ED2572" w:rsidTr="00ED2572">
        <w:trPr>
          <w:trHeight w:val="302"/>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ight="-177"/>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А2 – 2.2</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jc w:val="center"/>
              <w:rPr>
                <w:rFonts w:ascii="Times New Roman" w:eastAsia="Times New Roman" w:hAnsi="Times New Roman" w:cs="Times New Roman"/>
                <w:b/>
                <w:kern w:val="24"/>
                <w:sz w:val="24"/>
                <w:szCs w:val="24"/>
                <w:lang w:val="uk-UA"/>
              </w:rPr>
            </w:pPr>
            <w:r w:rsidRPr="00CF410F">
              <w:rPr>
                <w:rFonts w:ascii="Times New Roman" w:eastAsia="TimesNewRoman,Bold" w:hAnsi="Times New Roman" w:cs="Times New Roman"/>
                <w:b/>
                <w:bCs/>
                <w:sz w:val="24"/>
                <w:szCs w:val="24"/>
                <w:lang w:val="uk-UA"/>
              </w:rPr>
              <w:t xml:space="preserve">Усунення нескладних </w:t>
            </w:r>
            <w:r w:rsidRPr="00CF410F">
              <w:rPr>
                <w:rFonts w:ascii="Times New Roman" w:eastAsia="Times New Roman" w:hAnsi="Times New Roman" w:cs="Times New Roman"/>
                <w:b/>
                <w:kern w:val="24"/>
                <w:sz w:val="24"/>
                <w:szCs w:val="24"/>
                <w:lang w:val="uk-UA"/>
              </w:rPr>
              <w:t>несправностей тракторів, сільськогосподарських та інших машин, що з ними агрегатуються</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color w:val="000000"/>
                <w:kern w:val="24"/>
                <w:sz w:val="24"/>
                <w:szCs w:val="24"/>
                <w:lang w:val="uk-UA"/>
              </w:rPr>
              <w:t>Види спpацювання та вiдновлення  деталей машин</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color w:val="000000"/>
                <w:kern w:val="24"/>
                <w:sz w:val="24"/>
                <w:szCs w:val="24"/>
                <w:lang w:val="uk-UA"/>
              </w:rPr>
              <w:t>Визначення технiчного стану основних механiзмiв i робочих органiв сiльськогосподаpських машин</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color w:val="000000"/>
                <w:kern w:val="24"/>
                <w:sz w:val="24"/>
                <w:szCs w:val="24"/>
                <w:lang w:val="uk-UA"/>
              </w:rPr>
              <w:t>Вимоги до pобочих оpганiв ґрунтообробних та посiвних машин.</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color w:val="000000"/>
                <w:kern w:val="24"/>
                <w:sz w:val="24"/>
                <w:szCs w:val="24"/>
                <w:lang w:val="uk-UA"/>
              </w:rPr>
              <w:t xml:space="preserve">Хаpактеpнi дефекти pобочих та допомiжних оpганiв.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color w:val="000000"/>
                <w:kern w:val="24"/>
                <w:sz w:val="24"/>
                <w:szCs w:val="24"/>
                <w:lang w:val="uk-UA"/>
              </w:rPr>
              <w:t>Способи та технологiя pемонту.</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color w:val="000000"/>
                <w:kern w:val="24"/>
                <w:sz w:val="24"/>
                <w:szCs w:val="24"/>
                <w:lang w:val="uk-UA"/>
              </w:rPr>
              <w:t>Iнстpументи та пpистосування, що застосовують пiд час pемонту.</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color w:val="000000"/>
                <w:kern w:val="24"/>
                <w:sz w:val="24"/>
                <w:szCs w:val="24"/>
                <w:lang w:val="uk-UA"/>
              </w:rPr>
              <w:t xml:space="preserve">Способи пеpевipки якостi ремонту.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color w:val="000000"/>
                <w:kern w:val="24"/>
                <w:sz w:val="24"/>
                <w:szCs w:val="24"/>
                <w:lang w:val="uk-UA"/>
              </w:rPr>
              <w:t>Вимоги безпеки праці пiд час виконання pемонтних pобiт</w:t>
            </w:r>
          </w:p>
        </w:tc>
      </w:tr>
      <w:tr w:rsidR="00ED2572" w:rsidRPr="00CF410F" w:rsidTr="00ED2572">
        <w:trPr>
          <w:trHeight w:val="253"/>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ight="-177"/>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А2 – 2.3</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Виконання технічного обслуговування та ремонту двигуна</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Характерні несправності двигуна.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Технологічна послідовність розбирання механізмів та систем двигуна, складання двигуна з вузлів.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Ремонт блока і головки блока циліндрів.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Ремонт розподільчого механізму.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Притирання клапанів вручну.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Способи ремонту, пристосування та інструмент для ремонту.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lastRenderedPageBreak/>
              <w:t>Ремонт систем мащення, живлення та охолодження двигунів.</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 Характерні дефекти вузлів і деталей системи охолодження, мащення і живлення.</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 Технологія розбирання вузлів системи охолодження, мащення і живлення.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Обладнання, інструменти для ремонту радіатора.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Заміна пошкоджених трубок.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Припаювання трубок  до опорних пластин.</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 Збирання радіатора і контрольне випробовування.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Ремонт системи живлення – паливний бак, фільтри палива, повітроочисники, паливопідкачувальний насос низького тиску.</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Випробовування форсунок на якість розпилювання.</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Контроль якості ремонту.</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Ремонт редуктора пускового двигуна. Технічне обслуговування двигуна</w:t>
            </w:r>
          </w:p>
        </w:tc>
      </w:tr>
      <w:tr w:rsidR="00ED2572" w:rsidRPr="00CF410F" w:rsidTr="00ED2572">
        <w:trPr>
          <w:trHeight w:val="426"/>
        </w:trPr>
        <w:tc>
          <w:tcPr>
            <w:tcW w:w="1173" w:type="dxa"/>
            <w:vMerge w:val="restart"/>
            <w:tcBorders>
              <w:top w:val="single" w:sz="4" w:space="0" w:color="auto"/>
              <w:left w:val="single" w:sz="4" w:space="0" w:color="auto"/>
              <w:right w:val="single" w:sz="4" w:space="0" w:color="auto"/>
            </w:tcBorders>
          </w:tcPr>
          <w:p w:rsidR="00ED2572" w:rsidRPr="00CF410F" w:rsidRDefault="00ED2572" w:rsidP="00ED2572">
            <w:pPr>
              <w:spacing w:after="0" w:line="240" w:lineRule="auto"/>
              <w:ind w:left="108" w:right="-108"/>
              <w:rPr>
                <w:rFonts w:ascii="Times New Roman" w:hAnsi="Times New Roman" w:cs="Times New Roman"/>
                <w:b/>
                <w:color w:val="0D0D0D"/>
                <w:sz w:val="24"/>
                <w:szCs w:val="24"/>
                <w:shd w:val="clear" w:color="auto" w:fill="FFFFFF"/>
                <w:lang w:eastAsia="uk-UA"/>
              </w:rPr>
            </w:pPr>
            <w:r w:rsidRPr="00CF410F">
              <w:rPr>
                <w:rFonts w:ascii="Times New Roman" w:hAnsi="Times New Roman" w:cs="Times New Roman"/>
                <w:b/>
                <w:color w:val="0D0D0D"/>
                <w:sz w:val="24"/>
                <w:szCs w:val="24"/>
                <w:shd w:val="clear" w:color="auto" w:fill="FFFFFF"/>
                <w:lang w:eastAsia="uk-UA"/>
              </w:rPr>
              <w:lastRenderedPageBreak/>
              <w:t>Тр А2–1 Тр А2–2</w:t>
            </w:r>
          </w:p>
          <w:p w:rsidR="00ED2572" w:rsidRPr="00CF410F" w:rsidRDefault="00ED2572" w:rsidP="00ED2572">
            <w:pPr>
              <w:spacing w:after="0" w:line="240" w:lineRule="auto"/>
              <w:rPr>
                <w:rFonts w:ascii="Times New Roman" w:eastAsia="Times New Roman" w:hAnsi="Times New Roman" w:cs="Times New Roman"/>
                <w:sz w:val="24"/>
                <w:szCs w:val="24"/>
                <w:lang w:val="uk-UA"/>
              </w:rPr>
            </w:pPr>
          </w:p>
        </w:tc>
        <w:tc>
          <w:tcPr>
            <w:tcW w:w="14033"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outlineLvl w:val="8"/>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Технічне обслуговування та ремонт тракторів, сільськогосподарських та інших машин  відповідно до кваліфікації А2</w:t>
            </w:r>
          </w:p>
        </w:tc>
      </w:tr>
      <w:tr w:rsidR="00ED2572" w:rsidRPr="00CF410F" w:rsidTr="00ED2572">
        <w:trPr>
          <w:trHeight w:val="307"/>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ight="-177"/>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А2 – 2.4</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Виконання технічного обслуговування та ремонту трансмісії трактора</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Характерні несправності трансмісії. Технологія розбирання та визначення видів спрацювань трансмісії.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Ремонт муфти зчеплення. Розбирання муфти зчеплення, виявлення дефектів.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Наклеювання і наклепування накладок.</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Підбір і заміна пружин, підшипників.</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Збирання  і регулювання муфти зчеплення.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Перевірка якості ремонту.</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Ремонт механічних коробок передач тракторів.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Розбирання, миття і вибраковування деталей, шестерень, втулок, шліцьових валиків, підготовка корпуса коробки передач для налагодження збірних або клеєних швів, накладних латок.</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Збирання коробки передач.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Збирання механізму переключення передач. Перевірка якості роботи.</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Ремонт заднього моста колісних тракторів.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Вибраковка деталей.  Ремонт диференціала. </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Ремонт місць посадки підшипників на валах, коробці диференціала і маточин коліс.</w:t>
            </w:r>
          </w:p>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 xml:space="preserve"> Збирання заднього моста регулювання і перевірка якості ремонту. Технічне обслуговування трансмісії</w:t>
            </w:r>
          </w:p>
        </w:tc>
      </w:tr>
      <w:tr w:rsidR="00ED2572" w:rsidRPr="00CF410F" w:rsidTr="00ED2572">
        <w:trPr>
          <w:trHeight w:val="302"/>
        </w:trPr>
        <w:tc>
          <w:tcPr>
            <w:tcW w:w="1173" w:type="dxa"/>
            <w:vMerge/>
            <w:tcBorders>
              <w:left w:val="single" w:sz="4" w:space="0" w:color="auto"/>
              <w:right w:val="single" w:sz="4" w:space="0" w:color="auto"/>
            </w:tcBorders>
          </w:tcPr>
          <w:p w:rsidR="00ED2572" w:rsidRPr="00CF410F" w:rsidRDefault="00ED2572" w:rsidP="00ED2572">
            <w:pPr>
              <w:spacing w:after="0" w:line="240" w:lineRule="auto"/>
              <w:outlineLvl w:val="8"/>
              <w:rPr>
                <w:rFonts w:ascii="Times New Roman" w:eastAsia="Times New Roman" w:hAnsi="Times New Roman" w:cs="Times New Roman"/>
                <w:color w:val="0D0D0D"/>
                <w:sz w:val="24"/>
                <w:szCs w:val="24"/>
                <w:lang w:val="uk-UA" w:eastAsia="en-US"/>
              </w:rPr>
            </w:pPr>
          </w:p>
        </w:tc>
        <w:tc>
          <w:tcPr>
            <w:tcW w:w="1490"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ight="-35"/>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А2 – 2.5</w:t>
            </w:r>
          </w:p>
        </w:tc>
        <w:tc>
          <w:tcPr>
            <w:tcW w:w="12543"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right="186"/>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Виконання технічного обслуговування та ремонту гідравлічного і електричного обладнання</w:t>
            </w:r>
          </w:p>
          <w:p w:rsidR="00ED2572" w:rsidRPr="00CF410F" w:rsidRDefault="00ED2572" w:rsidP="00ED2572">
            <w:pPr>
              <w:tabs>
                <w:tab w:val="center" w:pos="4677"/>
                <w:tab w:val="right" w:pos="9355"/>
              </w:tabs>
              <w:spacing w:after="0" w:line="240" w:lineRule="auto"/>
              <w:ind w:right="186"/>
              <w:jc w:val="both"/>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Технологію розбирання агрегатів та приладів гідравлічного та електричного обладнання. Пристосування та інструменти для ремонту.Технічне обслуговування гідравлічного і електричного обладнання. Порядок розбирання та складання агрегатів, вузлів та деталей. Їх дефектування.</w:t>
            </w:r>
          </w:p>
        </w:tc>
      </w:tr>
    </w:tbl>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p>
    <w:p w:rsidR="00ED2572" w:rsidRPr="000F2D6F" w:rsidRDefault="00ED2572" w:rsidP="00ED2572">
      <w:pPr>
        <w:widowControl w:val="0"/>
        <w:spacing w:after="0" w:line="240" w:lineRule="auto"/>
        <w:jc w:val="center"/>
        <w:rPr>
          <w:rFonts w:ascii="Times New Roman" w:eastAsia="Times New Roman" w:hAnsi="Times New Roman" w:cs="Times New Roman"/>
          <w:b/>
          <w:sz w:val="28"/>
          <w:szCs w:val="24"/>
          <w:lang w:val="uk-UA"/>
        </w:rPr>
      </w:pPr>
      <w:r w:rsidRPr="00CF410F">
        <w:rPr>
          <w:rFonts w:ascii="Times New Roman" w:eastAsia="Times New Roman" w:hAnsi="Times New Roman" w:cs="Times New Roman"/>
          <w:sz w:val="24"/>
          <w:szCs w:val="24"/>
          <w:lang w:val="uk-UA"/>
        </w:rPr>
        <w:br w:type="page"/>
      </w:r>
      <w:r w:rsidRPr="000F2D6F">
        <w:rPr>
          <w:rFonts w:ascii="Times New Roman" w:eastAsia="Times New Roman" w:hAnsi="Times New Roman" w:cs="Times New Roman"/>
          <w:b/>
          <w:sz w:val="28"/>
          <w:szCs w:val="24"/>
          <w:lang w:val="uk-UA"/>
        </w:rPr>
        <w:lastRenderedPageBreak/>
        <w:t xml:space="preserve">Програма з </w:t>
      </w:r>
      <w:r w:rsidRPr="000F2D6F">
        <w:rPr>
          <w:rFonts w:ascii="Times New Roman" w:eastAsia="Times New Roman" w:hAnsi="Times New Roman" w:cs="Times New Roman"/>
          <w:b/>
          <w:sz w:val="28"/>
          <w:szCs w:val="24"/>
          <w:u w:val="single"/>
          <w:lang w:val="uk-UA"/>
        </w:rPr>
        <w:t>виробничої практики</w:t>
      </w:r>
    </w:p>
    <w:p w:rsidR="00ED2572" w:rsidRPr="00811B15" w:rsidRDefault="00ED2572" w:rsidP="00ED2572">
      <w:pPr>
        <w:spacing w:after="0" w:line="240" w:lineRule="auto"/>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Професія: «Слюсар з ремонту колісних транспортних засобів»</w:t>
      </w:r>
    </w:p>
    <w:p w:rsidR="00ED2572" w:rsidRPr="00811B15" w:rsidRDefault="00ED2572" w:rsidP="00ED2572">
      <w:pPr>
        <w:spacing w:after="0" w:line="240" w:lineRule="auto"/>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 xml:space="preserve">Кваліфікація: Слюсар з ремонту колісних транспортних засобів 3-го розряду </w:t>
      </w:r>
    </w:p>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Загальна кількість годин: 245</w:t>
      </w:r>
    </w:p>
    <w:p w:rsidR="00ED2572" w:rsidRPr="00811B15" w:rsidRDefault="00ED2572" w:rsidP="00ED2572">
      <w:pPr>
        <w:spacing w:after="0" w:line="240" w:lineRule="auto"/>
        <w:rPr>
          <w:rFonts w:ascii="Times New Roman" w:eastAsia="Times New Roman" w:hAnsi="Times New Roman" w:cs="Times New Roman"/>
          <w:b/>
          <w:sz w:val="24"/>
          <w:szCs w:val="24"/>
          <w:lang w:val="uk-UA"/>
        </w:rPr>
      </w:pPr>
    </w:p>
    <w:tbl>
      <w:tblPr>
        <w:tblW w:w="1477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5557"/>
        <w:gridCol w:w="5954"/>
        <w:gridCol w:w="1559"/>
      </w:tblGrid>
      <w:tr w:rsidR="00ED2572" w:rsidRPr="00811B15" w:rsidTr="00467ACF">
        <w:trPr>
          <w:trHeight w:val="752"/>
        </w:trPr>
        <w:tc>
          <w:tcPr>
            <w:tcW w:w="1701" w:type="dxa"/>
            <w:shd w:val="clear" w:color="auto" w:fill="auto"/>
            <w:vAlign w:val="center"/>
          </w:tcPr>
          <w:p w:rsidR="00ED2572" w:rsidRPr="00811B15" w:rsidRDefault="00ED2572" w:rsidP="00ED2572">
            <w:pPr>
              <w:spacing w:after="0"/>
              <w:jc w:val="center"/>
              <w:rPr>
                <w:rFonts w:ascii="Times New Roman" w:eastAsia="Times New Roman" w:hAnsi="Times New Roman" w:cs="Times New Roman"/>
                <w:sz w:val="24"/>
                <w:szCs w:val="24"/>
                <w:lang w:val="en-US"/>
              </w:rPr>
            </w:pPr>
            <w:r w:rsidRPr="00811B15">
              <w:rPr>
                <w:rFonts w:ascii="Times New Roman" w:eastAsia="Times New Roman" w:hAnsi="Times New Roman" w:cs="Times New Roman"/>
                <w:b/>
                <w:sz w:val="24"/>
                <w:szCs w:val="24"/>
                <w:lang w:val="en-US"/>
              </w:rPr>
              <w:t>Умовне позначення</w:t>
            </w:r>
          </w:p>
        </w:tc>
        <w:tc>
          <w:tcPr>
            <w:tcW w:w="5557" w:type="dxa"/>
            <w:shd w:val="clear" w:color="auto" w:fill="auto"/>
            <w:vAlign w:val="center"/>
          </w:tcPr>
          <w:p w:rsidR="00ED2572" w:rsidRPr="00811B15" w:rsidRDefault="00ED2572" w:rsidP="00ED2572">
            <w:pPr>
              <w:spacing w:after="0"/>
              <w:jc w:val="center"/>
              <w:rPr>
                <w:rFonts w:ascii="Times New Roman" w:eastAsia="Times New Roman" w:hAnsi="Times New Roman" w:cs="Times New Roman"/>
                <w:b/>
                <w:sz w:val="24"/>
                <w:szCs w:val="24"/>
                <w:lang w:val="en-US"/>
              </w:rPr>
            </w:pPr>
            <w:r w:rsidRPr="00811B15">
              <w:rPr>
                <w:rFonts w:ascii="Times New Roman" w:eastAsia="Times New Roman" w:hAnsi="Times New Roman" w:cs="Times New Roman"/>
                <w:b/>
                <w:sz w:val="24"/>
                <w:szCs w:val="24"/>
                <w:lang w:val="en-US"/>
              </w:rPr>
              <w:t>Результат навчання</w:t>
            </w:r>
          </w:p>
        </w:tc>
        <w:tc>
          <w:tcPr>
            <w:tcW w:w="5954" w:type="dxa"/>
            <w:shd w:val="clear" w:color="auto" w:fill="auto"/>
            <w:vAlign w:val="center"/>
          </w:tcPr>
          <w:p w:rsidR="00ED2572" w:rsidRPr="00811B15" w:rsidRDefault="00ED2572" w:rsidP="00ED2572">
            <w:pPr>
              <w:spacing w:after="0"/>
              <w:jc w:val="center"/>
              <w:rPr>
                <w:rFonts w:ascii="Times New Roman" w:eastAsia="Times New Roman" w:hAnsi="Times New Roman" w:cs="Times New Roman"/>
                <w:b/>
                <w:sz w:val="24"/>
                <w:szCs w:val="24"/>
              </w:rPr>
            </w:pPr>
            <w:r w:rsidRPr="00811B15">
              <w:rPr>
                <w:rFonts w:ascii="Times New Roman" w:eastAsia="Times New Roman" w:hAnsi="Times New Roman" w:cs="Times New Roman"/>
                <w:b/>
                <w:sz w:val="24"/>
                <w:szCs w:val="24"/>
              </w:rPr>
              <w:t xml:space="preserve">Теми </w:t>
            </w:r>
          </w:p>
          <w:p w:rsidR="00ED2572" w:rsidRPr="00811B15" w:rsidRDefault="00ED2572" w:rsidP="00ED2572">
            <w:pPr>
              <w:spacing w:after="0"/>
              <w:jc w:val="center"/>
              <w:rPr>
                <w:rFonts w:ascii="Times New Roman" w:eastAsia="Times New Roman" w:hAnsi="Times New Roman" w:cs="Times New Roman"/>
                <w:i/>
                <w:sz w:val="24"/>
                <w:szCs w:val="24"/>
              </w:rPr>
            </w:pPr>
          </w:p>
        </w:tc>
        <w:tc>
          <w:tcPr>
            <w:tcW w:w="1559" w:type="dxa"/>
            <w:shd w:val="clear" w:color="auto" w:fill="auto"/>
          </w:tcPr>
          <w:p w:rsidR="00ED2572" w:rsidRPr="00811B15" w:rsidRDefault="00ED2572" w:rsidP="00ED2572">
            <w:pPr>
              <w:spacing w:after="0" w:line="240" w:lineRule="auto"/>
              <w:jc w:val="center"/>
              <w:rPr>
                <w:rFonts w:ascii="Times New Roman" w:eastAsia="Times New Roman" w:hAnsi="Times New Roman" w:cs="Times New Roman"/>
                <w:b/>
                <w:sz w:val="24"/>
                <w:szCs w:val="24"/>
                <w:lang w:val="en-US"/>
              </w:rPr>
            </w:pPr>
            <w:r w:rsidRPr="00811B15">
              <w:rPr>
                <w:rFonts w:ascii="Times New Roman" w:eastAsia="Times New Roman" w:hAnsi="Times New Roman" w:cs="Times New Roman"/>
                <w:b/>
                <w:sz w:val="24"/>
                <w:szCs w:val="24"/>
                <w:lang w:val="en-US"/>
              </w:rPr>
              <w:t>Кількість годин</w:t>
            </w:r>
          </w:p>
        </w:tc>
      </w:tr>
      <w:tr w:rsidR="00ED2572" w:rsidRPr="00811B15" w:rsidTr="00467ACF">
        <w:trPr>
          <w:trHeight w:val="258"/>
        </w:trPr>
        <w:tc>
          <w:tcPr>
            <w:tcW w:w="1701" w:type="dxa"/>
            <w:vMerge w:val="restart"/>
            <w:shd w:val="clear" w:color="auto" w:fill="auto"/>
            <w:vAlign w:val="center"/>
          </w:tcPr>
          <w:p w:rsidR="00ED2572" w:rsidRPr="00811B15" w:rsidRDefault="00ED2572" w:rsidP="00ED2572">
            <w:pPr>
              <w:spacing w:after="0"/>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en-US"/>
              </w:rPr>
              <w:t xml:space="preserve">РН </w:t>
            </w:r>
            <w:r w:rsidRPr="00811B15">
              <w:rPr>
                <w:rFonts w:ascii="Times New Roman" w:eastAsia="Times New Roman" w:hAnsi="Times New Roman" w:cs="Times New Roman"/>
                <w:b/>
                <w:sz w:val="24"/>
                <w:szCs w:val="24"/>
                <w:lang w:val="uk-UA"/>
              </w:rPr>
              <w:t>1</w:t>
            </w:r>
            <w:r w:rsidRPr="00811B15">
              <w:rPr>
                <w:rFonts w:ascii="Times New Roman" w:eastAsia="Times New Roman" w:hAnsi="Times New Roman" w:cs="Times New Roman"/>
                <w:b/>
                <w:sz w:val="24"/>
                <w:szCs w:val="24"/>
                <w:lang w:val="en-US"/>
              </w:rPr>
              <w:t>.</w:t>
            </w:r>
          </w:p>
          <w:p w:rsidR="00ED2572" w:rsidRPr="00811B15" w:rsidRDefault="00ED2572" w:rsidP="00ED2572">
            <w:pPr>
              <w:spacing w:after="0"/>
              <w:jc w:val="center"/>
              <w:rPr>
                <w:rFonts w:ascii="Times New Roman" w:eastAsia="Times New Roman" w:hAnsi="Times New Roman" w:cs="Times New Roman"/>
                <w:b/>
                <w:sz w:val="24"/>
                <w:szCs w:val="24"/>
                <w:lang w:val="uk-UA"/>
              </w:rPr>
            </w:pPr>
          </w:p>
        </w:tc>
        <w:tc>
          <w:tcPr>
            <w:tcW w:w="5557" w:type="dxa"/>
            <w:vMerge w:val="restart"/>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spacing w:val="-2"/>
                <w:sz w:val="24"/>
                <w:szCs w:val="24"/>
                <w:lang w:val="uk-UA"/>
              </w:rPr>
              <w:t>Проводити технічне обслуговування автомобілів (середньої складності вузлів і агрегатів)</w:t>
            </w:r>
          </w:p>
        </w:tc>
        <w:tc>
          <w:tcPr>
            <w:tcW w:w="5954" w:type="dxa"/>
            <w:shd w:val="clear" w:color="auto" w:fill="auto"/>
            <w:vAlign w:val="center"/>
          </w:tcPr>
          <w:p w:rsidR="00ED2572" w:rsidRPr="00811B15" w:rsidRDefault="00ED2572" w:rsidP="00ED2572">
            <w:pPr>
              <w:numPr>
                <w:ilvl w:val="0"/>
                <w:numId w:val="11"/>
              </w:numPr>
              <w:tabs>
                <w:tab w:val="left" w:pos="142"/>
              </w:tabs>
              <w:spacing w:after="0" w:line="240" w:lineRule="auto"/>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Вимоги безпеки праці в  майстернях і пожежна безпека при користуванні електроінструментами.</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312"/>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en-US"/>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sz w:val="24"/>
                <w:szCs w:val="24"/>
                <w:lang w:val="uk-UA"/>
              </w:rPr>
            </w:pPr>
          </w:p>
        </w:tc>
        <w:tc>
          <w:tcPr>
            <w:tcW w:w="5954" w:type="dxa"/>
            <w:shd w:val="clear" w:color="auto" w:fill="auto"/>
            <w:vAlign w:val="center"/>
          </w:tcPr>
          <w:p w:rsidR="00ED2572" w:rsidRPr="00811B15" w:rsidRDefault="00ED2572" w:rsidP="00ED2572">
            <w:pPr>
              <w:numPr>
                <w:ilvl w:val="0"/>
                <w:numId w:val="11"/>
              </w:numPr>
              <w:tabs>
                <w:tab w:val="left" w:pos="142"/>
              </w:tabs>
              <w:spacing w:after="0" w:line="240" w:lineRule="auto"/>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Вимоги технічної документації, правила роботи з інструментами</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312"/>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sz w:val="24"/>
                <w:szCs w:val="24"/>
                <w:lang w:val="uk-UA"/>
              </w:rPr>
            </w:pPr>
          </w:p>
        </w:tc>
        <w:tc>
          <w:tcPr>
            <w:tcW w:w="5954" w:type="dxa"/>
            <w:shd w:val="clear" w:color="auto" w:fill="auto"/>
            <w:vAlign w:val="center"/>
          </w:tcPr>
          <w:p w:rsidR="00ED2572" w:rsidRPr="00811B15" w:rsidRDefault="00ED2572" w:rsidP="00ED2572">
            <w:pPr>
              <w:numPr>
                <w:ilvl w:val="0"/>
                <w:numId w:val="11"/>
              </w:numPr>
              <w:tabs>
                <w:tab w:val="left" w:pos="142"/>
              </w:tabs>
              <w:spacing w:after="0" w:line="240" w:lineRule="auto"/>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Основні відмінності про будову та  щоденний огляд автомобіля</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312"/>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sz w:val="24"/>
                <w:szCs w:val="24"/>
                <w:lang w:val="uk-UA"/>
              </w:rPr>
            </w:pPr>
          </w:p>
        </w:tc>
        <w:tc>
          <w:tcPr>
            <w:tcW w:w="5954" w:type="dxa"/>
            <w:shd w:val="clear" w:color="auto" w:fill="auto"/>
            <w:vAlign w:val="center"/>
          </w:tcPr>
          <w:p w:rsidR="00ED2572" w:rsidRPr="00811B15" w:rsidRDefault="00ED2572" w:rsidP="00ED2572">
            <w:pPr>
              <w:numPr>
                <w:ilvl w:val="0"/>
                <w:numId w:val="11"/>
              </w:numPr>
              <w:tabs>
                <w:tab w:val="left" w:pos="142"/>
              </w:tabs>
              <w:spacing w:after="0" w:line="240" w:lineRule="auto"/>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Операції ЩТО</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312"/>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sz w:val="24"/>
                <w:szCs w:val="24"/>
                <w:lang w:val="uk-UA"/>
              </w:rPr>
            </w:pPr>
          </w:p>
        </w:tc>
        <w:tc>
          <w:tcPr>
            <w:tcW w:w="5954" w:type="dxa"/>
            <w:shd w:val="clear" w:color="auto" w:fill="auto"/>
            <w:vAlign w:val="center"/>
          </w:tcPr>
          <w:p w:rsidR="00ED2572" w:rsidRPr="00811B15" w:rsidRDefault="00ED2572" w:rsidP="00ED2572">
            <w:pPr>
              <w:numPr>
                <w:ilvl w:val="0"/>
                <w:numId w:val="11"/>
              </w:numPr>
              <w:tabs>
                <w:tab w:val="left" w:pos="142"/>
              </w:tabs>
              <w:spacing w:after="0" w:line="240" w:lineRule="auto"/>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Операції Т</w:t>
            </w:r>
            <w:r w:rsidRPr="00811B15">
              <w:rPr>
                <w:rFonts w:ascii="Times New Roman" w:eastAsia="Times New Roman" w:hAnsi="Times New Roman" w:cs="Times New Roman"/>
                <w:bCs/>
                <w:sz w:val="24"/>
                <w:szCs w:val="24"/>
              </w:rPr>
              <w:t xml:space="preserve"> </w:t>
            </w:r>
            <w:r w:rsidRPr="00811B15">
              <w:rPr>
                <w:rFonts w:ascii="Times New Roman" w:eastAsia="Times New Roman" w:hAnsi="Times New Roman" w:cs="Times New Roman"/>
                <w:bCs/>
                <w:sz w:val="24"/>
                <w:szCs w:val="24"/>
                <w:lang w:val="uk-UA"/>
              </w:rPr>
              <w:t>О-1, Т</w:t>
            </w:r>
            <w:r w:rsidRPr="00811B15">
              <w:rPr>
                <w:rFonts w:ascii="Times New Roman" w:eastAsia="Times New Roman" w:hAnsi="Times New Roman" w:cs="Times New Roman"/>
                <w:bCs/>
                <w:sz w:val="24"/>
                <w:szCs w:val="24"/>
              </w:rPr>
              <w:t xml:space="preserve"> </w:t>
            </w:r>
            <w:r w:rsidRPr="00811B15">
              <w:rPr>
                <w:rFonts w:ascii="Times New Roman" w:eastAsia="Times New Roman" w:hAnsi="Times New Roman" w:cs="Times New Roman"/>
                <w:bCs/>
                <w:sz w:val="24"/>
                <w:szCs w:val="24"/>
                <w:lang w:val="uk-UA"/>
              </w:rPr>
              <w:t>О</w:t>
            </w:r>
            <w:r w:rsidRPr="00811B15">
              <w:rPr>
                <w:rFonts w:ascii="Times New Roman" w:eastAsia="Times New Roman" w:hAnsi="Times New Roman" w:cs="Times New Roman"/>
                <w:bCs/>
                <w:sz w:val="24"/>
                <w:szCs w:val="24"/>
              </w:rPr>
              <w:t xml:space="preserve"> </w:t>
            </w:r>
            <w:r w:rsidRPr="00811B15">
              <w:rPr>
                <w:rFonts w:ascii="Times New Roman" w:eastAsia="Times New Roman" w:hAnsi="Times New Roman" w:cs="Times New Roman"/>
                <w:bCs/>
                <w:sz w:val="24"/>
                <w:szCs w:val="24"/>
                <w:lang w:val="uk-UA"/>
              </w:rPr>
              <w:t>-2</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58"/>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sz w:val="24"/>
                <w:szCs w:val="24"/>
                <w:lang w:val="uk-UA"/>
              </w:rPr>
            </w:pPr>
          </w:p>
        </w:tc>
        <w:tc>
          <w:tcPr>
            <w:tcW w:w="5954" w:type="dxa"/>
            <w:shd w:val="clear" w:color="auto" w:fill="auto"/>
            <w:vAlign w:val="center"/>
          </w:tcPr>
          <w:p w:rsidR="00ED2572" w:rsidRPr="00811B15" w:rsidRDefault="00ED2572" w:rsidP="00ED2572">
            <w:pPr>
              <w:tabs>
                <w:tab w:val="left" w:pos="142"/>
              </w:tabs>
              <w:spacing w:after="0"/>
              <w:jc w:val="right"/>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Всього:</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35</w:t>
            </w:r>
          </w:p>
        </w:tc>
      </w:tr>
      <w:tr w:rsidR="00ED2572" w:rsidRPr="00811B15" w:rsidTr="00467ACF">
        <w:trPr>
          <w:trHeight w:val="163"/>
        </w:trPr>
        <w:tc>
          <w:tcPr>
            <w:tcW w:w="1701" w:type="dxa"/>
            <w:vMerge w:val="restart"/>
            <w:shd w:val="clear" w:color="auto" w:fill="auto"/>
            <w:vAlign w:val="center"/>
          </w:tcPr>
          <w:p w:rsidR="00ED2572" w:rsidRPr="00811B15" w:rsidRDefault="00ED2572" w:rsidP="00ED2572">
            <w:pPr>
              <w:spacing w:after="0"/>
              <w:jc w:val="center"/>
              <w:rPr>
                <w:rFonts w:ascii="Times New Roman" w:eastAsia="Times New Roman" w:hAnsi="Times New Roman" w:cs="Times New Roman"/>
                <w:b/>
                <w:bCs/>
                <w:sz w:val="24"/>
                <w:szCs w:val="24"/>
                <w:lang w:val="uk-UA"/>
              </w:rPr>
            </w:pPr>
            <w:r w:rsidRPr="00811B15">
              <w:rPr>
                <w:rFonts w:ascii="Times New Roman" w:eastAsia="Times New Roman" w:hAnsi="Times New Roman" w:cs="Times New Roman"/>
                <w:b/>
                <w:bCs/>
                <w:sz w:val="24"/>
                <w:szCs w:val="24"/>
                <w:lang w:val="uk-UA"/>
              </w:rPr>
              <w:t xml:space="preserve">РН 2. </w:t>
            </w:r>
          </w:p>
          <w:p w:rsidR="00ED2572" w:rsidRPr="00811B15" w:rsidRDefault="00ED2572" w:rsidP="00ED2572">
            <w:pPr>
              <w:spacing w:after="0"/>
              <w:jc w:val="center"/>
              <w:rPr>
                <w:rFonts w:ascii="Times New Roman" w:eastAsia="Times New Roman" w:hAnsi="Times New Roman" w:cs="Times New Roman"/>
                <w:b/>
                <w:sz w:val="24"/>
                <w:szCs w:val="24"/>
                <w:lang w:val="uk-UA"/>
              </w:rPr>
            </w:pPr>
          </w:p>
        </w:tc>
        <w:tc>
          <w:tcPr>
            <w:tcW w:w="5557" w:type="dxa"/>
            <w:vMerge w:val="restart"/>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sz w:val="24"/>
                <w:szCs w:val="24"/>
                <w:lang w:val="uk-UA"/>
              </w:rPr>
              <w:t>Здійснювати діагностику автомобілів (середньої складності вузлів і агрегатів)</w:t>
            </w:r>
          </w:p>
        </w:tc>
        <w:tc>
          <w:tcPr>
            <w:tcW w:w="5954" w:type="dxa"/>
            <w:shd w:val="clear" w:color="auto" w:fill="auto"/>
            <w:vAlign w:val="center"/>
          </w:tcPr>
          <w:p w:rsidR="00ED2572" w:rsidRPr="00811B15" w:rsidRDefault="00ED2572" w:rsidP="00ED2572">
            <w:pPr>
              <w:numPr>
                <w:ilvl w:val="0"/>
                <w:numId w:val="12"/>
              </w:numPr>
              <w:tabs>
                <w:tab w:val="left" w:pos="142"/>
              </w:tabs>
              <w:spacing w:after="0" w:line="240" w:lineRule="auto"/>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Основні поняття та методи діагностування</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63"/>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en-US"/>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2"/>
              </w:numPr>
              <w:tabs>
                <w:tab w:val="left" w:pos="142"/>
              </w:tabs>
              <w:spacing w:after="0" w:line="240" w:lineRule="auto"/>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Діагностування двигуна і його складових частин</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63"/>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en-US"/>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2"/>
              </w:numPr>
              <w:tabs>
                <w:tab w:val="left" w:pos="142"/>
              </w:tabs>
              <w:spacing w:after="0" w:line="240" w:lineRule="auto"/>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Діагностування карбюраторного двигуна</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63"/>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en-US"/>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2"/>
              </w:numPr>
              <w:tabs>
                <w:tab w:val="left" w:pos="142"/>
              </w:tabs>
              <w:spacing w:after="0" w:line="240" w:lineRule="auto"/>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Діагностування дизельного двигуна</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63"/>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en-US"/>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2"/>
              </w:numPr>
              <w:tabs>
                <w:tab w:val="left" w:pos="142"/>
              </w:tabs>
              <w:spacing w:after="0" w:line="240" w:lineRule="auto"/>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Діагностування трансмісії</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63"/>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en-US"/>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2"/>
              </w:numPr>
              <w:tabs>
                <w:tab w:val="left" w:pos="142"/>
              </w:tabs>
              <w:spacing w:after="0" w:line="240" w:lineRule="auto"/>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Діагностування ходової частини</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63"/>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en-US"/>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2"/>
              </w:numPr>
              <w:tabs>
                <w:tab w:val="left" w:pos="142"/>
              </w:tabs>
              <w:spacing w:after="0" w:line="240" w:lineRule="auto"/>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Діагностування рульового керування</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63"/>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en-US"/>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2"/>
              </w:numPr>
              <w:tabs>
                <w:tab w:val="left" w:pos="142"/>
              </w:tabs>
              <w:spacing w:after="0" w:line="240" w:lineRule="auto"/>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Діагностування гальм</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63"/>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en-US"/>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2"/>
              </w:numPr>
              <w:tabs>
                <w:tab w:val="left" w:pos="142"/>
              </w:tabs>
              <w:spacing w:after="0" w:line="240" w:lineRule="auto"/>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Діагностування гідравлічних систем</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63"/>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en-US"/>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2"/>
              </w:numPr>
              <w:tabs>
                <w:tab w:val="left" w:pos="142"/>
              </w:tabs>
              <w:spacing w:after="0" w:line="240" w:lineRule="auto"/>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Діагностування електрообладнання</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361"/>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en-US"/>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tabs>
                <w:tab w:val="left" w:pos="142"/>
              </w:tabs>
              <w:spacing w:after="0"/>
              <w:jc w:val="right"/>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Всього:</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70</w:t>
            </w:r>
          </w:p>
        </w:tc>
      </w:tr>
      <w:tr w:rsidR="00ED2572" w:rsidRPr="00811B15" w:rsidTr="00467ACF">
        <w:trPr>
          <w:trHeight w:val="255"/>
        </w:trPr>
        <w:tc>
          <w:tcPr>
            <w:tcW w:w="1701" w:type="dxa"/>
            <w:vMerge w:val="restart"/>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r w:rsidRPr="00811B15">
              <w:rPr>
                <w:rFonts w:ascii="Times New Roman" w:eastAsia="Times New Roman" w:hAnsi="Times New Roman" w:cs="Times New Roman"/>
                <w:b/>
                <w:bCs/>
                <w:sz w:val="24"/>
                <w:szCs w:val="24"/>
                <w:lang w:val="uk-UA"/>
              </w:rPr>
              <w:t>РН 3.</w:t>
            </w:r>
          </w:p>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val="restart"/>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Виконувати ремонт автомобілів (середньої складності вузлів і агрегатів)</w:t>
            </w: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Конструкція і призначення складових одиниць та агрегатів автомобілів середньої складності</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35"/>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Ремонт і складання  з</w:t>
            </w:r>
            <w:r w:rsidRPr="00811B15">
              <w:rPr>
                <w:rFonts w:ascii="Times New Roman" w:eastAsia="Times New Roman" w:hAnsi="Times New Roman" w:cs="Times New Roman"/>
                <w:bCs/>
                <w:sz w:val="24"/>
                <w:szCs w:val="24"/>
              </w:rPr>
              <w:t>’</w:t>
            </w:r>
            <w:r w:rsidRPr="00811B15">
              <w:rPr>
                <w:rFonts w:ascii="Times New Roman" w:eastAsia="Times New Roman" w:hAnsi="Times New Roman" w:cs="Times New Roman"/>
                <w:bCs/>
                <w:sz w:val="24"/>
                <w:szCs w:val="24"/>
                <w:lang w:val="uk-UA"/>
              </w:rPr>
              <w:t>єднань із заміною окремих частин деталей автомобіля</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69"/>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Ремонт агрегатів та деталей автомобіля</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02"/>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Способи виявлення та усунення несправностей</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251"/>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Регулювальні та кріпильні роботи</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217"/>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Застосування запасних частин</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36"/>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Основні прийоми виконання робіт з розбирання окремих складових одиниць</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201"/>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Порядок складання простих складових одиниць</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69"/>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Основні механічні властивості оброблюваних матеріалів</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52"/>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 xml:space="preserve">  Правила застосування і користування пневмо- та електроінструментів</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201"/>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 xml:space="preserve"> Основні відомості про систему допусків і посадок, квалітети і параметри жорсткості</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35"/>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 xml:space="preserve"> Ремонт агрегатів, складових одиниць приладів  електрообладнання автомобіля</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35"/>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 xml:space="preserve"> Виконання робіт з розбирання окремих складових одиниць та агрегатів автомобіля</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52"/>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 xml:space="preserve"> Виконати роботи по очищенню від бруду миття після розбирання складових одиниць і агрегатів автомобіля.</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201"/>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 xml:space="preserve"> Зачищення задирок  від іржі, підготовка латок, прогін різьби</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69"/>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 xml:space="preserve"> Свердління отворів змащення деталей.</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84"/>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 xml:space="preserve">  Правила розбирання та складання автомобіля</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201"/>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 xml:space="preserve"> Способи прийому і ремонту деталей, складових одиниць, агрегатів і приладів автомобіля</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201"/>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 xml:space="preserve"> Знімання та розбирання, складання та встановлення приладів та агрегатів</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52"/>
        </w:trPr>
        <w:tc>
          <w:tcPr>
            <w:tcW w:w="1701" w:type="dxa"/>
            <w:vMerge/>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vMerge/>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3"/>
              </w:numPr>
              <w:tabs>
                <w:tab w:val="left" w:pos="142"/>
              </w:tabs>
              <w:spacing w:after="0" w:line="240" w:lineRule="auto"/>
              <w:contextualSpacing/>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 xml:space="preserve"> Ремонт і регулювання, встановлення складових одиниць та агрегатів</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7</w:t>
            </w:r>
          </w:p>
        </w:tc>
      </w:tr>
      <w:tr w:rsidR="00ED2572" w:rsidRPr="00811B15" w:rsidTr="00467ACF">
        <w:trPr>
          <w:trHeight w:val="152"/>
        </w:trPr>
        <w:tc>
          <w:tcPr>
            <w:tcW w:w="1701"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bCs/>
                <w:sz w:val="24"/>
                <w:szCs w:val="24"/>
                <w:lang w:val="uk-UA"/>
              </w:rPr>
            </w:pPr>
          </w:p>
        </w:tc>
        <w:tc>
          <w:tcPr>
            <w:tcW w:w="5557" w:type="dxa"/>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p>
        </w:tc>
        <w:tc>
          <w:tcPr>
            <w:tcW w:w="5954" w:type="dxa"/>
            <w:shd w:val="clear" w:color="auto" w:fill="auto"/>
            <w:vAlign w:val="center"/>
          </w:tcPr>
          <w:p w:rsidR="00ED2572" w:rsidRPr="00811B15" w:rsidRDefault="00ED2572" w:rsidP="00ED2572">
            <w:pPr>
              <w:numPr>
                <w:ilvl w:val="0"/>
                <w:numId w:val="10"/>
              </w:numPr>
              <w:tabs>
                <w:tab w:val="left" w:pos="142"/>
              </w:tabs>
              <w:spacing w:after="160" w:line="240" w:lineRule="auto"/>
              <w:ind w:left="720" w:firstLine="0"/>
              <w:jc w:val="right"/>
              <w:rPr>
                <w:rFonts w:ascii="Times New Roman" w:eastAsia="Times New Roman" w:hAnsi="Times New Roman" w:cs="Times New Roman"/>
                <w:bCs/>
                <w:sz w:val="24"/>
                <w:szCs w:val="24"/>
                <w:lang w:val="uk-UA"/>
              </w:rPr>
            </w:pPr>
            <w:r w:rsidRPr="00811B15">
              <w:rPr>
                <w:rFonts w:ascii="Times New Roman" w:eastAsia="Times New Roman" w:hAnsi="Times New Roman" w:cs="Times New Roman"/>
                <w:bCs/>
                <w:sz w:val="24"/>
                <w:szCs w:val="24"/>
                <w:lang w:val="uk-UA"/>
              </w:rPr>
              <w:t>Всього:</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uk-UA"/>
              </w:rPr>
            </w:pPr>
            <w:r w:rsidRPr="00811B15">
              <w:rPr>
                <w:rFonts w:ascii="Times New Roman" w:eastAsia="Times New Roman" w:hAnsi="Times New Roman" w:cs="Times New Roman"/>
                <w:b/>
                <w:sz w:val="24"/>
                <w:szCs w:val="24"/>
                <w:lang w:val="uk-UA"/>
              </w:rPr>
              <w:t>140</w:t>
            </w:r>
          </w:p>
        </w:tc>
      </w:tr>
      <w:tr w:rsidR="00ED2572" w:rsidRPr="00811B15" w:rsidTr="00467ACF">
        <w:trPr>
          <w:trHeight w:val="361"/>
        </w:trPr>
        <w:tc>
          <w:tcPr>
            <w:tcW w:w="13212" w:type="dxa"/>
            <w:gridSpan w:val="3"/>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Загальна кількість годин на виробниче навчання</w:t>
            </w:r>
          </w:p>
        </w:tc>
        <w:tc>
          <w:tcPr>
            <w:tcW w:w="1559" w:type="dxa"/>
            <w:shd w:val="clear" w:color="auto" w:fill="auto"/>
            <w:vAlign w:val="center"/>
          </w:tcPr>
          <w:p w:rsidR="00ED2572" w:rsidRPr="00866888" w:rsidRDefault="00ED2572" w:rsidP="00ED2572">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lang w:val="uk-UA"/>
              </w:rPr>
              <w:t>245</w:t>
            </w:r>
          </w:p>
        </w:tc>
      </w:tr>
      <w:tr w:rsidR="00ED2572" w:rsidRPr="00811B15" w:rsidTr="00467ACF">
        <w:trPr>
          <w:trHeight w:val="361"/>
        </w:trPr>
        <w:tc>
          <w:tcPr>
            <w:tcW w:w="13212" w:type="dxa"/>
            <w:gridSpan w:val="3"/>
            <w:shd w:val="clear" w:color="auto" w:fill="auto"/>
            <w:vAlign w:val="center"/>
          </w:tcPr>
          <w:p w:rsidR="00ED2572" w:rsidRPr="00811B15" w:rsidRDefault="00ED2572" w:rsidP="00ED2572">
            <w:pPr>
              <w:tabs>
                <w:tab w:val="left" w:pos="142"/>
              </w:tabs>
              <w:spacing w:after="0"/>
              <w:jc w:val="both"/>
              <w:rPr>
                <w:rFonts w:ascii="Times New Roman" w:eastAsia="Times New Roman" w:hAnsi="Times New Roman" w:cs="Times New Roman"/>
                <w:bCs/>
                <w:sz w:val="24"/>
                <w:szCs w:val="24"/>
                <w:lang w:val="uk-UA"/>
              </w:rPr>
            </w:pPr>
            <w:r w:rsidRPr="00811B15">
              <w:rPr>
                <w:rFonts w:ascii="Times New Roman" w:eastAsia="Times New Roman" w:hAnsi="Times New Roman" w:cs="Times New Roman"/>
                <w:b/>
                <w:sz w:val="24"/>
                <w:szCs w:val="24"/>
                <w:lang w:val="uk-UA"/>
              </w:rPr>
              <w:t>Державна кваліфікаційна атестація</w:t>
            </w:r>
          </w:p>
        </w:tc>
        <w:tc>
          <w:tcPr>
            <w:tcW w:w="1559" w:type="dxa"/>
            <w:shd w:val="clear" w:color="auto" w:fill="auto"/>
            <w:vAlign w:val="center"/>
          </w:tcPr>
          <w:p w:rsidR="00ED2572" w:rsidRPr="00811B15" w:rsidRDefault="00ED2572" w:rsidP="00ED2572">
            <w:pPr>
              <w:spacing w:after="0" w:line="240" w:lineRule="auto"/>
              <w:jc w:val="center"/>
              <w:rPr>
                <w:rFonts w:ascii="Times New Roman" w:eastAsia="Times New Roman" w:hAnsi="Times New Roman" w:cs="Times New Roman"/>
                <w:b/>
                <w:sz w:val="24"/>
                <w:szCs w:val="24"/>
                <w:lang w:val="en-US"/>
              </w:rPr>
            </w:pPr>
            <w:r w:rsidRPr="00811B15">
              <w:rPr>
                <w:rFonts w:ascii="Times New Roman" w:eastAsia="Times New Roman" w:hAnsi="Times New Roman" w:cs="Times New Roman"/>
                <w:b/>
                <w:sz w:val="24"/>
                <w:szCs w:val="24"/>
                <w:lang w:val="en-US"/>
              </w:rPr>
              <w:t>7</w:t>
            </w:r>
          </w:p>
        </w:tc>
      </w:tr>
    </w:tbl>
    <w:p w:rsidR="00ED2572" w:rsidRDefault="00ED2572" w:rsidP="00ED2572">
      <w:pPr>
        <w:spacing w:after="0" w:line="240" w:lineRule="auto"/>
        <w:jc w:val="center"/>
        <w:rPr>
          <w:rFonts w:ascii="Times New Roman" w:eastAsia="Times New Roman" w:hAnsi="Times New Roman" w:cs="Times New Roman"/>
          <w:sz w:val="24"/>
          <w:szCs w:val="24"/>
          <w:lang w:val="uk-UA"/>
        </w:rPr>
      </w:pPr>
    </w:p>
    <w:p w:rsidR="00ED2572" w:rsidRPr="00CF410F" w:rsidRDefault="00ED2572" w:rsidP="00ED2572">
      <w:pPr>
        <w:spacing w:after="0" w:line="240" w:lineRule="auto"/>
        <w:jc w:val="center"/>
        <w:rPr>
          <w:rFonts w:ascii="Times New Roman" w:eastAsia="Times New Roman" w:hAnsi="Times New Roman" w:cs="Times New Roman"/>
          <w:b/>
          <w:color w:val="0D0D0D"/>
          <w:sz w:val="24"/>
          <w:szCs w:val="24"/>
          <w:lang w:val="uk-UA"/>
        </w:rPr>
      </w:pPr>
      <w:r>
        <w:rPr>
          <w:rFonts w:ascii="Times New Roman" w:eastAsia="Times New Roman" w:hAnsi="Times New Roman" w:cs="Times New Roman"/>
          <w:sz w:val="24"/>
          <w:szCs w:val="24"/>
          <w:lang w:val="uk-UA"/>
        </w:rPr>
        <w:br w:type="page"/>
      </w:r>
      <w:r w:rsidRPr="00CF410F">
        <w:rPr>
          <w:rFonts w:ascii="Times New Roman" w:eastAsia="Times New Roman" w:hAnsi="Times New Roman" w:cs="Times New Roman"/>
          <w:sz w:val="24"/>
          <w:szCs w:val="24"/>
          <w:lang w:val="uk-UA"/>
        </w:rPr>
        <w:lastRenderedPageBreak/>
        <w:t>НАВЧАЛЬНА ПРОГРАМА</w:t>
      </w:r>
    </w:p>
    <w:p w:rsidR="00ED2572" w:rsidRPr="00CF410F" w:rsidRDefault="00ED2572" w:rsidP="00ED2572">
      <w:pPr>
        <w:spacing w:after="0" w:line="240" w:lineRule="auto"/>
        <w:jc w:val="center"/>
        <w:rPr>
          <w:rFonts w:ascii="Times New Roman" w:eastAsia="Times New Roman" w:hAnsi="Times New Roman" w:cs="Times New Roman"/>
          <w:b/>
          <w:sz w:val="28"/>
          <w:szCs w:val="24"/>
          <w:u w:val="single"/>
          <w:lang w:val="uk-UA"/>
        </w:rPr>
      </w:pPr>
      <w:r w:rsidRPr="00CF410F">
        <w:rPr>
          <w:rFonts w:ascii="Times New Roman" w:eastAsia="Times New Roman" w:hAnsi="Times New Roman" w:cs="Times New Roman"/>
          <w:b/>
          <w:sz w:val="28"/>
          <w:szCs w:val="24"/>
          <w:u w:val="single"/>
          <w:lang w:val="uk-UA"/>
        </w:rPr>
        <w:t>Виробничої практики</w:t>
      </w:r>
    </w:p>
    <w:p w:rsidR="00ED2572" w:rsidRPr="00CF410F" w:rsidRDefault="00ED2572" w:rsidP="00ED2572">
      <w:pPr>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Професія: Тракторист – машиніст сільськогосподарського виробництва  </w:t>
      </w:r>
      <w:r w:rsidRPr="00CF410F">
        <w:rPr>
          <w:rFonts w:ascii="Times New Roman" w:eastAsia="Times New Roman" w:hAnsi="Times New Roman" w:cs="Times New Roman"/>
          <w:sz w:val="24"/>
          <w:szCs w:val="24"/>
          <w:lang w:val="uk-UA"/>
        </w:rPr>
        <w:tab/>
      </w:r>
      <w:r w:rsidRPr="00CF410F">
        <w:rPr>
          <w:rFonts w:ascii="Times New Roman" w:eastAsia="Times New Roman" w:hAnsi="Times New Roman" w:cs="Times New Roman"/>
          <w:sz w:val="24"/>
          <w:szCs w:val="24"/>
          <w:lang w:val="uk-UA"/>
        </w:rPr>
        <w:tab/>
      </w:r>
      <w:r w:rsidRPr="00CF410F">
        <w:rPr>
          <w:rFonts w:ascii="Times New Roman" w:eastAsia="Times New Roman" w:hAnsi="Times New Roman" w:cs="Times New Roman"/>
          <w:sz w:val="24"/>
          <w:szCs w:val="24"/>
          <w:lang w:val="uk-UA"/>
        </w:rPr>
        <w:tab/>
      </w:r>
      <w:r w:rsidRPr="00CF410F">
        <w:rPr>
          <w:rFonts w:ascii="Times New Roman" w:eastAsia="Times New Roman" w:hAnsi="Times New Roman" w:cs="Times New Roman"/>
          <w:sz w:val="24"/>
          <w:szCs w:val="24"/>
          <w:lang w:val="uk-UA"/>
        </w:rPr>
        <w:tab/>
        <w:t>Рівень кваліфікації: категорія А1, А2</w:t>
      </w:r>
    </w:p>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Тематичний план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10775"/>
        <w:gridCol w:w="2156"/>
      </w:tblGrid>
      <w:tr w:rsidR="00ED2572" w:rsidRPr="00CF410F" w:rsidTr="00ED2572">
        <w:trPr>
          <w:trHeight w:val="586"/>
        </w:trPr>
        <w:tc>
          <w:tcPr>
            <w:tcW w:w="1564"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p>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Код модуля</w:t>
            </w:r>
          </w:p>
        </w:tc>
        <w:tc>
          <w:tcPr>
            <w:tcW w:w="10938"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Назва</w:t>
            </w:r>
          </w:p>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компетентності та модуля</w:t>
            </w:r>
          </w:p>
        </w:tc>
        <w:tc>
          <w:tcPr>
            <w:tcW w:w="2176"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Кількість </w:t>
            </w:r>
          </w:p>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годин</w:t>
            </w:r>
          </w:p>
        </w:tc>
      </w:tr>
      <w:tr w:rsidR="00ED2572" w:rsidRPr="00CF410F" w:rsidTr="00ED2572">
        <w:trPr>
          <w:trHeight w:hRule="exact" w:val="576"/>
        </w:trPr>
        <w:tc>
          <w:tcPr>
            <w:tcW w:w="1564"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sz w:val="24"/>
                <w:szCs w:val="24"/>
                <w:highlight w:val="yellow"/>
                <w:lang w:val="uk-UA" w:eastAsia="en-US"/>
              </w:rPr>
            </w:pPr>
          </w:p>
        </w:tc>
        <w:tc>
          <w:tcPr>
            <w:tcW w:w="10938"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09"/>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Оволодіння операціями, способами та видами робіт, які повинен виконувати тракторист-машиніст сільськогосподарського виробництва категорії А1</w:t>
            </w:r>
          </w:p>
          <w:p w:rsidR="00ED2572" w:rsidRPr="00CF410F" w:rsidRDefault="00ED2572" w:rsidP="00ED2572">
            <w:pPr>
              <w:spacing w:after="0" w:line="240" w:lineRule="auto"/>
              <w:ind w:left="-109"/>
              <w:outlineLvl w:val="8"/>
              <w:rPr>
                <w:rFonts w:ascii="Times New Roman" w:eastAsia="Times New Roman" w:hAnsi="Times New Roman" w:cs="Times New Roman"/>
                <w:sz w:val="24"/>
                <w:szCs w:val="24"/>
                <w:lang w:val="uk-UA" w:eastAsia="en-US"/>
              </w:rPr>
            </w:pPr>
          </w:p>
        </w:tc>
        <w:tc>
          <w:tcPr>
            <w:tcW w:w="2176"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264</w:t>
            </w:r>
          </w:p>
        </w:tc>
      </w:tr>
      <w:tr w:rsidR="00ED2572" w:rsidRPr="00CF410F" w:rsidTr="00ED2572">
        <w:trPr>
          <w:trHeight w:val="842"/>
        </w:trPr>
        <w:tc>
          <w:tcPr>
            <w:tcW w:w="1564"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sz w:val="24"/>
                <w:szCs w:val="24"/>
                <w:highlight w:val="yellow"/>
                <w:lang w:val="uk-UA" w:eastAsia="en-US"/>
              </w:rPr>
            </w:pPr>
            <w:r w:rsidRPr="00CF410F">
              <w:rPr>
                <w:rFonts w:ascii="Times New Roman" w:eastAsia="Times New Roman" w:hAnsi="Times New Roman" w:cs="Times New Roman"/>
                <w:sz w:val="24"/>
                <w:szCs w:val="24"/>
                <w:lang w:val="uk-UA"/>
              </w:rPr>
              <w:t>Тр А1-1</w:t>
            </w:r>
          </w:p>
        </w:tc>
        <w:tc>
          <w:tcPr>
            <w:tcW w:w="10938" w:type="dxa"/>
            <w:tcBorders>
              <w:top w:val="single" w:sz="4" w:space="0" w:color="auto"/>
              <w:left w:val="single" w:sz="4" w:space="0" w:color="auto"/>
              <w:right w:val="single" w:sz="4" w:space="0" w:color="auto"/>
            </w:tcBorders>
          </w:tcPr>
          <w:p w:rsidR="00ED2572" w:rsidRPr="00CF410F" w:rsidRDefault="00ED2572" w:rsidP="00ED2572">
            <w:pPr>
              <w:spacing w:after="0" w:line="240" w:lineRule="auto"/>
              <w:ind w:left="-109"/>
              <w:outlineLvl w:val="8"/>
              <w:rPr>
                <w:rFonts w:ascii="Times New Roman" w:eastAsia="Times New Roman" w:hAnsi="Times New Roman" w:cs="Times New Roman"/>
                <w:sz w:val="24"/>
                <w:szCs w:val="24"/>
                <w:lang w:val="uk-UA" w:eastAsia="en-US"/>
              </w:rPr>
            </w:pPr>
            <w:r w:rsidRPr="00CF410F">
              <w:rPr>
                <w:rFonts w:ascii="Times New Roman" w:eastAsia="Times New Roman" w:hAnsi="Times New Roman" w:cs="Times New Roman"/>
                <w:sz w:val="24"/>
                <w:szCs w:val="24"/>
                <w:lang w:val="uk-UA" w:eastAsia="en-US"/>
              </w:rPr>
              <w:t>Виконання сільськогосподарських та інших механізованих робіт на колісних і гусеничних тракторах з потужністю двигуна до  73,5 кВт (до 100 к. с.), сільськогосподарських машинах, що агрегатуються  з  тракторами цієї потужності згідно з вимогами агротехніки  та агротехнології</w:t>
            </w:r>
          </w:p>
        </w:tc>
        <w:tc>
          <w:tcPr>
            <w:tcW w:w="2176"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174</w:t>
            </w:r>
          </w:p>
        </w:tc>
      </w:tr>
      <w:tr w:rsidR="00ED2572" w:rsidRPr="00CF410F" w:rsidTr="00ED2572">
        <w:trPr>
          <w:trHeight w:val="582"/>
        </w:trPr>
        <w:tc>
          <w:tcPr>
            <w:tcW w:w="1564"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sz w:val="24"/>
                <w:szCs w:val="24"/>
                <w:highlight w:val="yellow"/>
                <w:lang w:val="uk-UA" w:eastAsia="en-US"/>
              </w:rPr>
            </w:pPr>
            <w:r w:rsidRPr="00CF410F">
              <w:rPr>
                <w:rFonts w:ascii="Times New Roman" w:eastAsia="Times New Roman" w:hAnsi="Times New Roman" w:cs="Times New Roman"/>
                <w:sz w:val="24"/>
                <w:szCs w:val="24"/>
                <w:lang w:val="uk-UA"/>
              </w:rPr>
              <w:t>Тр А1-2</w:t>
            </w:r>
          </w:p>
        </w:tc>
        <w:tc>
          <w:tcPr>
            <w:tcW w:w="10938" w:type="dxa"/>
            <w:tcBorders>
              <w:top w:val="single" w:sz="4" w:space="0" w:color="auto"/>
              <w:left w:val="single" w:sz="4" w:space="0" w:color="auto"/>
              <w:right w:val="single" w:sz="4" w:space="0" w:color="auto"/>
            </w:tcBorders>
          </w:tcPr>
          <w:p w:rsidR="00ED2572" w:rsidRPr="00CF410F" w:rsidRDefault="00ED2572" w:rsidP="00ED2572">
            <w:pPr>
              <w:spacing w:after="0" w:line="240" w:lineRule="auto"/>
              <w:ind w:left="-109"/>
              <w:rPr>
                <w:rFonts w:ascii="Times New Roman" w:eastAsia="Times New Roman" w:hAnsi="Times New Roman" w:cs="Times New Roman"/>
                <w:bCs/>
                <w:sz w:val="24"/>
                <w:szCs w:val="24"/>
                <w:lang w:val="uk-UA"/>
              </w:rPr>
            </w:pPr>
            <w:r w:rsidRPr="00CF410F">
              <w:rPr>
                <w:rFonts w:ascii="Times New Roman" w:eastAsia="Times New Roman" w:hAnsi="Times New Roman" w:cs="Times New Roman"/>
                <w:sz w:val="24"/>
                <w:szCs w:val="24"/>
                <w:lang w:val="uk-UA"/>
              </w:rPr>
              <w:t>Технічне обслуговування та ремонт тракторів, сільськогосподарських та інших машин  відповідно до кваліфікації А1</w:t>
            </w:r>
          </w:p>
        </w:tc>
        <w:tc>
          <w:tcPr>
            <w:tcW w:w="2176"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bCs/>
                <w:sz w:val="24"/>
                <w:szCs w:val="24"/>
                <w:lang w:val="uk-UA"/>
              </w:rPr>
            </w:pPr>
            <w:r w:rsidRPr="00CF410F">
              <w:rPr>
                <w:rFonts w:ascii="Times New Roman" w:eastAsia="Times New Roman" w:hAnsi="Times New Roman" w:cs="Times New Roman"/>
                <w:bCs/>
                <w:sz w:val="24"/>
                <w:szCs w:val="24"/>
                <w:lang w:val="uk-UA"/>
              </w:rPr>
              <w:t>90</w:t>
            </w:r>
          </w:p>
        </w:tc>
      </w:tr>
      <w:tr w:rsidR="00ED2572" w:rsidRPr="00CF410F" w:rsidTr="00ED2572">
        <w:trPr>
          <w:trHeight w:val="196"/>
        </w:trPr>
        <w:tc>
          <w:tcPr>
            <w:tcW w:w="1564"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p>
        </w:tc>
        <w:tc>
          <w:tcPr>
            <w:tcW w:w="10938" w:type="dxa"/>
            <w:tcBorders>
              <w:top w:val="single" w:sz="4" w:space="0" w:color="auto"/>
              <w:left w:val="single" w:sz="4" w:space="0" w:color="auto"/>
              <w:right w:val="single" w:sz="4" w:space="0" w:color="auto"/>
            </w:tcBorders>
          </w:tcPr>
          <w:p w:rsidR="00ED2572" w:rsidRPr="00CF410F" w:rsidRDefault="00ED2572" w:rsidP="00ED2572">
            <w:pPr>
              <w:spacing w:after="0" w:line="240" w:lineRule="auto"/>
              <w:ind w:left="-109"/>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Оволодіння операціями, способами та видами робіт, які повинен виконувати тракторист-машиніст сільськогосподарського виробництва категорії А2</w:t>
            </w:r>
          </w:p>
        </w:tc>
        <w:tc>
          <w:tcPr>
            <w:tcW w:w="2176"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b/>
                <w:bCs/>
                <w:sz w:val="24"/>
                <w:szCs w:val="24"/>
                <w:lang w:val="uk-UA"/>
              </w:rPr>
            </w:pPr>
            <w:r w:rsidRPr="00CF410F">
              <w:rPr>
                <w:rFonts w:ascii="Times New Roman" w:eastAsia="Times New Roman" w:hAnsi="Times New Roman" w:cs="Times New Roman"/>
                <w:b/>
                <w:bCs/>
                <w:sz w:val="24"/>
                <w:szCs w:val="24"/>
                <w:lang w:val="uk-UA"/>
              </w:rPr>
              <w:t>96</w:t>
            </w:r>
          </w:p>
        </w:tc>
      </w:tr>
      <w:tr w:rsidR="00ED2572" w:rsidRPr="00CF410F" w:rsidTr="00ED2572">
        <w:trPr>
          <w:trHeight w:val="770"/>
        </w:trPr>
        <w:tc>
          <w:tcPr>
            <w:tcW w:w="1564"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Тр А2-1</w:t>
            </w:r>
          </w:p>
        </w:tc>
        <w:tc>
          <w:tcPr>
            <w:tcW w:w="10938" w:type="dxa"/>
            <w:tcBorders>
              <w:top w:val="single" w:sz="4" w:space="0" w:color="auto"/>
              <w:left w:val="single" w:sz="4" w:space="0" w:color="auto"/>
              <w:right w:val="single" w:sz="4" w:space="0" w:color="auto"/>
            </w:tcBorders>
          </w:tcPr>
          <w:p w:rsidR="00ED2572" w:rsidRPr="00CF410F" w:rsidRDefault="00ED2572" w:rsidP="00ED2572">
            <w:pPr>
              <w:spacing w:after="0" w:line="240" w:lineRule="auto"/>
              <w:ind w:left="-109"/>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Виконання сільськогосподарських та інших механізованих робіт на колісних і гусеничних тракторах з потужністю двигуна понад 73,5 кВт (понад 100 к. с.), сільськогосподарських машинах, що агрегатуються з тракторами цієї потужності згідно з вимогами агротехніки  та агротехнології</w:t>
            </w:r>
          </w:p>
        </w:tc>
        <w:tc>
          <w:tcPr>
            <w:tcW w:w="2176"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bCs/>
                <w:sz w:val="24"/>
                <w:szCs w:val="24"/>
                <w:lang w:val="uk-UA"/>
              </w:rPr>
            </w:pPr>
            <w:r w:rsidRPr="00CF410F">
              <w:rPr>
                <w:rFonts w:ascii="Times New Roman" w:eastAsia="Times New Roman" w:hAnsi="Times New Roman" w:cs="Times New Roman"/>
                <w:bCs/>
                <w:sz w:val="24"/>
                <w:szCs w:val="24"/>
                <w:lang w:val="uk-UA"/>
              </w:rPr>
              <w:t>60</w:t>
            </w:r>
          </w:p>
        </w:tc>
      </w:tr>
      <w:tr w:rsidR="00ED2572" w:rsidRPr="00CF410F" w:rsidTr="00ED2572">
        <w:trPr>
          <w:trHeight w:val="441"/>
        </w:trPr>
        <w:tc>
          <w:tcPr>
            <w:tcW w:w="1564"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Тр А2-2</w:t>
            </w:r>
          </w:p>
        </w:tc>
        <w:tc>
          <w:tcPr>
            <w:tcW w:w="10938" w:type="dxa"/>
            <w:tcBorders>
              <w:top w:val="single" w:sz="4" w:space="0" w:color="auto"/>
              <w:left w:val="single" w:sz="4" w:space="0" w:color="auto"/>
              <w:right w:val="single" w:sz="4" w:space="0" w:color="auto"/>
            </w:tcBorders>
          </w:tcPr>
          <w:p w:rsidR="00ED2572" w:rsidRPr="00CF410F" w:rsidRDefault="00ED2572" w:rsidP="00ED2572">
            <w:pPr>
              <w:spacing w:after="0" w:line="240" w:lineRule="auto"/>
              <w:ind w:left="-109"/>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Технічне обслуговування та ремонт тракторів, сільськогосподарських та інших машин  відповідно до кваліфікації А2</w:t>
            </w:r>
          </w:p>
        </w:tc>
        <w:tc>
          <w:tcPr>
            <w:tcW w:w="2176" w:type="dxa"/>
            <w:tcBorders>
              <w:top w:val="single" w:sz="4" w:space="0" w:color="auto"/>
              <w:left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bCs/>
                <w:sz w:val="24"/>
                <w:szCs w:val="24"/>
                <w:lang w:val="uk-UA"/>
              </w:rPr>
            </w:pPr>
            <w:r w:rsidRPr="00CF410F">
              <w:rPr>
                <w:rFonts w:ascii="Times New Roman" w:eastAsia="Times New Roman" w:hAnsi="Times New Roman" w:cs="Times New Roman"/>
                <w:bCs/>
                <w:sz w:val="24"/>
                <w:szCs w:val="24"/>
                <w:lang w:val="uk-UA"/>
              </w:rPr>
              <w:t>36</w:t>
            </w:r>
          </w:p>
        </w:tc>
      </w:tr>
      <w:tr w:rsidR="00ED2572" w:rsidRPr="00CF410F" w:rsidTr="00ED2572">
        <w:trPr>
          <w:trHeight w:val="195"/>
        </w:trPr>
        <w:tc>
          <w:tcPr>
            <w:tcW w:w="12502"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Разом</w:t>
            </w:r>
          </w:p>
        </w:tc>
        <w:tc>
          <w:tcPr>
            <w:tcW w:w="2176"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360</w:t>
            </w:r>
          </w:p>
        </w:tc>
      </w:tr>
    </w:tbl>
    <w:p w:rsidR="00ED2572" w:rsidRPr="00CF410F" w:rsidRDefault="00ED2572" w:rsidP="00ED2572">
      <w:pPr>
        <w:spacing w:after="0" w:line="240" w:lineRule="auto"/>
        <w:jc w:val="center"/>
        <w:rPr>
          <w:rFonts w:ascii="Antiqua" w:eastAsia="Times New Roman" w:hAnsi="Antiqua" w:cs="Times New Roman"/>
          <w:sz w:val="24"/>
          <w:szCs w:val="24"/>
          <w:lang w:val="uk-UA"/>
        </w:rPr>
      </w:pPr>
    </w:p>
    <w:p w:rsidR="00ED2572" w:rsidRPr="00CF410F" w:rsidRDefault="00ED2572" w:rsidP="00ED2572">
      <w:pPr>
        <w:spacing w:after="0" w:line="240" w:lineRule="auto"/>
        <w:jc w:val="center"/>
        <w:rPr>
          <w:rFonts w:ascii="Antiqua" w:eastAsia="Times New Roman" w:hAnsi="Antiqua" w:cs="Times New Roman"/>
          <w:sz w:val="24"/>
          <w:szCs w:val="24"/>
          <w:lang w:val="uk-UA"/>
        </w:rPr>
      </w:pPr>
      <w:r w:rsidRPr="00CF410F">
        <w:rPr>
          <w:rFonts w:ascii="Antiqua" w:eastAsia="Times New Roman" w:hAnsi="Antiqua" w:cs="Times New Roman"/>
          <w:sz w:val="24"/>
          <w:szCs w:val="24"/>
          <w:lang w:val="uk-UA"/>
        </w:rPr>
        <w:br w:type="page"/>
      </w:r>
    </w:p>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lastRenderedPageBreak/>
        <w:t>Зміст</w:t>
      </w:r>
    </w:p>
    <w:tbl>
      <w:tblPr>
        <w:tblW w:w="15206"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6"/>
        <w:gridCol w:w="1559"/>
        <w:gridCol w:w="12191"/>
      </w:tblGrid>
      <w:tr w:rsidR="00ED2572" w:rsidRPr="00CF410F" w:rsidTr="00ED2572">
        <w:trPr>
          <w:trHeight w:val="279"/>
        </w:trPr>
        <w:tc>
          <w:tcPr>
            <w:tcW w:w="1456"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Код модуля</w:t>
            </w:r>
          </w:p>
        </w:tc>
        <w:tc>
          <w:tcPr>
            <w:tcW w:w="13750"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Назва компетентності та модуля</w:t>
            </w:r>
          </w:p>
        </w:tc>
      </w:tr>
      <w:tr w:rsidR="00ED2572" w:rsidRPr="00CF410F" w:rsidTr="00ED2572">
        <w:trPr>
          <w:trHeight w:val="734"/>
        </w:trPr>
        <w:tc>
          <w:tcPr>
            <w:tcW w:w="1456"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Загально -професійна підготовка</w:t>
            </w:r>
          </w:p>
        </w:tc>
        <w:tc>
          <w:tcPr>
            <w:tcW w:w="13750"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rPr>
                <w:rFonts w:ascii="Times New Roman" w:eastAsia="Times New Roman" w:hAnsi="Times New Roman" w:cs="Times New Roman"/>
                <w:b/>
                <w:sz w:val="24"/>
                <w:szCs w:val="24"/>
                <w:lang w:val="uk-UA"/>
              </w:rPr>
            </w:pPr>
            <w:r w:rsidRPr="00CF410F">
              <w:rPr>
                <w:rFonts w:ascii="Times New Roman" w:eastAsia="Times New Roman" w:hAnsi="Times New Roman" w:cs="Times New Roman"/>
                <w:b/>
                <w:sz w:val="24"/>
                <w:szCs w:val="24"/>
                <w:lang w:val="uk-UA"/>
              </w:rPr>
              <w:t xml:space="preserve">                                              Інструктаж з охорони праці та пожежної безпеки на виробництві.</w:t>
            </w:r>
          </w:p>
          <w:p w:rsidR="00ED2572" w:rsidRPr="00CF410F" w:rsidRDefault="00ED2572" w:rsidP="00ED2572">
            <w:pPr>
              <w:shd w:val="clear" w:color="auto" w:fill="FFFFFF"/>
              <w:autoSpaceDE w:val="0"/>
              <w:autoSpaceDN w:val="0"/>
              <w:adjustRightInd w:val="0"/>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Ознайомлення з режимом роботи та правилами внутрішнього розпорядку на підприємстві, організацією робочого місця, </w:t>
            </w:r>
            <w:r w:rsidRPr="00CF410F">
              <w:rPr>
                <w:rFonts w:ascii="Times New Roman" w:eastAsia="Times New Roman" w:hAnsi="Times New Roman" w:cs="Times New Roman"/>
                <w:color w:val="000000"/>
                <w:sz w:val="24"/>
                <w:szCs w:val="24"/>
                <w:lang w:val="uk-UA"/>
              </w:rPr>
              <w:t>обладнанням, технологічним процесом.</w:t>
            </w:r>
          </w:p>
          <w:p w:rsidR="00ED2572" w:rsidRPr="00CF410F" w:rsidRDefault="00ED2572" w:rsidP="00ED2572">
            <w:pPr>
              <w:shd w:val="clear" w:color="auto" w:fill="FFFFFF"/>
              <w:autoSpaceDE w:val="0"/>
              <w:autoSpaceDN w:val="0"/>
              <w:adjustRightInd w:val="0"/>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Інструктаж з охорони праці. Вимоги охорони праці на підприємстві і на робочих місцях. </w:t>
            </w:r>
          </w:p>
          <w:p w:rsidR="00ED2572" w:rsidRPr="00CF410F" w:rsidRDefault="00ED2572" w:rsidP="00ED2572">
            <w:pPr>
              <w:shd w:val="clear" w:color="auto" w:fill="FFFFFF"/>
              <w:autoSpaceDE w:val="0"/>
              <w:autoSpaceDN w:val="0"/>
              <w:adjustRightInd w:val="0"/>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color w:val="000000"/>
                <w:sz w:val="24"/>
                <w:szCs w:val="24"/>
                <w:lang w:val="uk-UA"/>
              </w:rPr>
              <w:t xml:space="preserve">Причини виробничого травматизму, запобіжні заходи. </w:t>
            </w:r>
            <w:r w:rsidRPr="00CF410F">
              <w:rPr>
                <w:rFonts w:ascii="Times New Roman" w:eastAsia="Times New Roman" w:hAnsi="Times New Roman" w:cs="Times New Roman"/>
                <w:sz w:val="24"/>
                <w:szCs w:val="24"/>
                <w:lang w:val="uk-UA"/>
              </w:rPr>
              <w:t xml:space="preserve">Види травм. </w:t>
            </w:r>
          </w:p>
          <w:p w:rsidR="00ED2572" w:rsidRPr="00CF410F" w:rsidRDefault="00ED2572" w:rsidP="00ED2572">
            <w:pPr>
              <w:shd w:val="clear" w:color="auto" w:fill="FFFFFF"/>
              <w:autoSpaceDE w:val="0"/>
              <w:autoSpaceDN w:val="0"/>
              <w:adjustRightInd w:val="0"/>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Основні правила електробезпеки. </w:t>
            </w:r>
            <w:r w:rsidRPr="00CF410F">
              <w:rPr>
                <w:rFonts w:ascii="Times New Roman" w:eastAsia="Times New Roman" w:hAnsi="Times New Roman" w:cs="Times New Roman"/>
                <w:color w:val="000000"/>
                <w:sz w:val="24"/>
                <w:szCs w:val="24"/>
                <w:lang w:val="uk-UA"/>
              </w:rPr>
              <w:t>Небезпека ураження електричним струмом. Види електротравм. Допустима напруга електроінструментів і переносних світильників. Заземлення обладнання /електрообладнання/, використання переносного заземлення. Захисне відключення, блокування. Правила безпечної роботи з електроінструментами, приладами, переносними світильниками. Запобіжні заходи короткого замикання, перевантаження електромережі, приладів, обладнання</w:t>
            </w:r>
            <w:r w:rsidRPr="00CF410F">
              <w:rPr>
                <w:rFonts w:ascii="Times New Roman" w:eastAsia="Times New Roman" w:hAnsi="Times New Roman" w:cs="Times New Roman"/>
                <w:sz w:val="24"/>
                <w:szCs w:val="24"/>
                <w:lang w:val="uk-UA"/>
              </w:rPr>
              <w:t xml:space="preserve"> </w:t>
            </w:r>
          </w:p>
          <w:p w:rsidR="00ED2572" w:rsidRPr="00CF410F" w:rsidRDefault="00ED2572" w:rsidP="00ED2572">
            <w:pPr>
              <w:shd w:val="clear" w:color="auto" w:fill="FFFFFF"/>
              <w:autoSpaceDE w:val="0"/>
              <w:autoSpaceDN w:val="0"/>
              <w:adjustRightInd w:val="0"/>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Причини пожеж у майстернях. Попередження пожеж. </w:t>
            </w:r>
            <w:r w:rsidRPr="00CF410F">
              <w:rPr>
                <w:rFonts w:ascii="Times New Roman" w:eastAsia="Times New Roman" w:hAnsi="Times New Roman" w:cs="Times New Roman"/>
                <w:color w:val="000000"/>
                <w:sz w:val="24"/>
                <w:szCs w:val="24"/>
                <w:lang w:val="uk-UA"/>
              </w:rPr>
              <w:t>Основні засоби гасіння пожежі та правила користування ними.</w:t>
            </w:r>
          </w:p>
          <w:p w:rsidR="00ED2572" w:rsidRPr="00CF410F" w:rsidRDefault="00ED2572" w:rsidP="00ED2572">
            <w:pPr>
              <w:shd w:val="clear" w:color="auto" w:fill="FFFFFF"/>
              <w:autoSpaceDE w:val="0"/>
              <w:autoSpaceDN w:val="0"/>
              <w:adjustRightInd w:val="0"/>
              <w:spacing w:after="0" w:line="240" w:lineRule="auto"/>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color w:val="000000"/>
                <w:sz w:val="24"/>
                <w:szCs w:val="24"/>
                <w:lang w:val="uk-UA"/>
              </w:rPr>
              <w:t>Евакуація людей під час пожежі.</w:t>
            </w:r>
          </w:p>
        </w:tc>
      </w:tr>
      <w:tr w:rsidR="00ED2572" w:rsidRPr="00CF410F" w:rsidTr="00ED2572">
        <w:trPr>
          <w:trHeight w:val="762"/>
        </w:trPr>
        <w:tc>
          <w:tcPr>
            <w:tcW w:w="1456" w:type="dxa"/>
            <w:vMerge w:val="restart"/>
            <w:tcBorders>
              <w:top w:val="single" w:sz="4" w:space="0" w:color="auto"/>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b/>
                <w:sz w:val="24"/>
                <w:szCs w:val="24"/>
                <w:lang w:val="uk-UA" w:eastAsia="en-US"/>
              </w:rPr>
            </w:pPr>
            <w:r w:rsidRPr="00CF410F">
              <w:rPr>
                <w:rFonts w:ascii="Times New Roman" w:eastAsia="Times New Roman" w:hAnsi="Times New Roman" w:cs="Times New Roman"/>
                <w:b/>
                <w:color w:val="0D0D0D"/>
                <w:sz w:val="24"/>
                <w:szCs w:val="24"/>
                <w:lang w:val="uk-UA" w:eastAsia="en-US"/>
              </w:rPr>
              <w:t>Тр А1-1</w:t>
            </w:r>
          </w:p>
          <w:p w:rsidR="00ED2572" w:rsidRPr="00CF410F" w:rsidRDefault="00ED2572" w:rsidP="00ED2572">
            <w:pPr>
              <w:spacing w:after="0" w:line="240" w:lineRule="auto"/>
              <w:rPr>
                <w:rFonts w:ascii="Times New Roman" w:eastAsia="Times New Roman" w:hAnsi="Times New Roman" w:cs="Times New Roman"/>
                <w:sz w:val="24"/>
                <w:szCs w:val="24"/>
                <w:lang w:val="uk-UA"/>
              </w:rPr>
            </w:pPr>
          </w:p>
        </w:tc>
        <w:tc>
          <w:tcPr>
            <w:tcW w:w="13750"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59" w:lineRule="auto"/>
              <w:jc w:val="center"/>
              <w:outlineLvl w:val="8"/>
              <w:rPr>
                <w:rFonts w:ascii="Times New Roman" w:eastAsia="Times New Roman" w:hAnsi="Times New Roman" w:cs="Times New Roman"/>
                <w:b/>
                <w:sz w:val="24"/>
                <w:szCs w:val="24"/>
                <w:lang w:val="uk-UA" w:eastAsia="en-US"/>
              </w:rPr>
            </w:pPr>
            <w:r w:rsidRPr="00CF410F">
              <w:rPr>
                <w:rFonts w:ascii="Times New Roman" w:eastAsia="Times New Roman" w:hAnsi="Times New Roman" w:cs="Times New Roman"/>
                <w:b/>
                <w:sz w:val="24"/>
                <w:szCs w:val="24"/>
                <w:lang w:val="uk-UA" w:eastAsia="en-US"/>
              </w:rPr>
              <w:t xml:space="preserve">Виконання сільськогосподарських та інших механізованих робіт на колісних і гусеничних тракторах </w:t>
            </w:r>
          </w:p>
          <w:p w:rsidR="00ED2572" w:rsidRPr="00CF410F" w:rsidRDefault="00ED2572" w:rsidP="00ED2572">
            <w:pPr>
              <w:spacing w:after="0" w:line="259" w:lineRule="auto"/>
              <w:jc w:val="center"/>
              <w:outlineLvl w:val="8"/>
              <w:rPr>
                <w:rFonts w:ascii="Times New Roman" w:eastAsia="Times New Roman" w:hAnsi="Times New Roman" w:cs="Times New Roman"/>
                <w:sz w:val="24"/>
                <w:szCs w:val="24"/>
                <w:lang w:val="uk-UA" w:eastAsia="en-US"/>
              </w:rPr>
            </w:pPr>
            <w:r w:rsidRPr="00CF410F">
              <w:rPr>
                <w:rFonts w:ascii="Times New Roman" w:eastAsia="Times New Roman" w:hAnsi="Times New Roman" w:cs="Times New Roman"/>
                <w:b/>
                <w:sz w:val="24"/>
                <w:szCs w:val="24"/>
                <w:lang w:val="uk-UA" w:eastAsia="en-US"/>
              </w:rPr>
              <w:t>з потужністю двигуна до 73,5 кВт (до 100 к. с.), сільськогосподарських машинах, що агрегатуються  з  тракторами цієї потужності згідно з вимогами агротехніки  та агротехнології</w:t>
            </w:r>
          </w:p>
        </w:tc>
      </w:tr>
      <w:tr w:rsidR="00ED2572" w:rsidRPr="00CF410F" w:rsidTr="00ED2572">
        <w:trPr>
          <w:trHeight w:val="307"/>
        </w:trPr>
        <w:tc>
          <w:tcPr>
            <w:tcW w:w="1456" w:type="dxa"/>
            <w:vMerge/>
            <w:tcBorders>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autoSpaceDE w:val="0"/>
              <w:autoSpaceDN w:val="0"/>
              <w:adjustRightInd w:val="0"/>
              <w:spacing w:after="0" w:line="216" w:lineRule="auto"/>
              <w:ind w:left="142" w:right="142"/>
              <w:rPr>
                <w:rFonts w:ascii="Times New Roman" w:eastAsia="TimesNewRoman" w:hAnsi="Times New Roman" w:cs="Times New Roman"/>
                <w:sz w:val="24"/>
                <w:szCs w:val="24"/>
                <w:highlight w:val="yellow"/>
                <w:lang w:val="uk-UA"/>
              </w:rPr>
            </w:pPr>
            <w:r w:rsidRPr="00CF410F">
              <w:rPr>
                <w:rFonts w:ascii="Times New Roman" w:hAnsi="Times New Roman" w:cs="Times New Roman"/>
                <w:color w:val="0D0D0D"/>
                <w:sz w:val="24"/>
                <w:szCs w:val="24"/>
                <w:shd w:val="clear" w:color="auto" w:fill="FFFFFF"/>
                <w:lang w:eastAsia="uk-UA"/>
              </w:rPr>
              <w:t>ТрА1-1</w:t>
            </w:r>
            <w:r w:rsidRPr="00CF410F">
              <w:rPr>
                <w:rFonts w:ascii="Times New Roman" w:eastAsia="TimesNewRoman" w:hAnsi="Times New Roman" w:cs="Times New Roman"/>
                <w:sz w:val="24"/>
                <w:szCs w:val="24"/>
                <w:lang w:val="uk-UA"/>
              </w:rPr>
              <w:t>.1</w:t>
            </w:r>
          </w:p>
        </w:tc>
        <w:tc>
          <w:tcPr>
            <w:tcW w:w="12191"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left="141"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Виконання основного та поверхневого </w:t>
            </w:r>
            <w:r w:rsidRPr="00CF410F">
              <w:rPr>
                <w:rFonts w:ascii="Times New Roman" w:eastAsia="Times New Roman" w:hAnsi="Times New Roman" w:cs="Times New Roman"/>
                <w:color w:val="000000"/>
                <w:sz w:val="24"/>
                <w:szCs w:val="24"/>
                <w:lang w:val="uk-UA"/>
              </w:rPr>
              <w:t>обробітку грунту</w:t>
            </w:r>
          </w:p>
        </w:tc>
      </w:tr>
      <w:tr w:rsidR="00ED2572" w:rsidRPr="00CF410F" w:rsidTr="00ED2572">
        <w:trPr>
          <w:trHeight w:val="302"/>
        </w:trPr>
        <w:tc>
          <w:tcPr>
            <w:tcW w:w="1456" w:type="dxa"/>
            <w:vMerge/>
            <w:tcBorders>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left="142" w:right="142"/>
              <w:rPr>
                <w:rFonts w:ascii="Times New Roman" w:eastAsia="Times New Roman" w:hAnsi="Times New Roman" w:cs="Times New Roman"/>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А1-1</w:t>
            </w:r>
            <w:r w:rsidRPr="00CF410F">
              <w:rPr>
                <w:rFonts w:ascii="Times New Roman" w:eastAsia="TimesNewRoman" w:hAnsi="Times New Roman" w:cs="Times New Roman"/>
                <w:sz w:val="24"/>
                <w:szCs w:val="24"/>
                <w:lang w:val="uk-UA"/>
              </w:rPr>
              <w:t>.2</w:t>
            </w:r>
          </w:p>
        </w:tc>
        <w:tc>
          <w:tcPr>
            <w:tcW w:w="12191"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left="141"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Виконання </w:t>
            </w:r>
            <w:r w:rsidRPr="00CF410F">
              <w:rPr>
                <w:rFonts w:ascii="Times New Roman" w:eastAsia="Times New Roman" w:hAnsi="Times New Roman" w:cs="Times New Roman"/>
                <w:color w:val="000000"/>
                <w:sz w:val="24"/>
                <w:szCs w:val="24"/>
                <w:lang w:val="uk-UA"/>
              </w:rPr>
              <w:t>посіву та посадки сільськогосподарських культур</w:t>
            </w:r>
          </w:p>
        </w:tc>
      </w:tr>
      <w:tr w:rsidR="00ED2572" w:rsidRPr="00CF410F" w:rsidTr="00ED2572">
        <w:trPr>
          <w:trHeight w:val="253"/>
        </w:trPr>
        <w:tc>
          <w:tcPr>
            <w:tcW w:w="1456" w:type="dxa"/>
            <w:vMerge/>
            <w:tcBorders>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left="142" w:right="142"/>
              <w:rPr>
                <w:rFonts w:ascii="Times New Roman" w:eastAsia="Times New Roman" w:hAnsi="Times New Roman" w:cs="Times New Roman"/>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А1-1</w:t>
            </w:r>
            <w:r w:rsidRPr="00CF410F">
              <w:rPr>
                <w:rFonts w:ascii="Times New Roman" w:eastAsia="TimesNewRoman" w:hAnsi="Times New Roman" w:cs="Times New Roman"/>
                <w:sz w:val="24"/>
                <w:szCs w:val="24"/>
                <w:lang w:val="uk-UA"/>
              </w:rPr>
              <w:t>.3</w:t>
            </w:r>
          </w:p>
        </w:tc>
        <w:tc>
          <w:tcPr>
            <w:tcW w:w="12191"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left="141"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Виконання </w:t>
            </w:r>
            <w:r w:rsidRPr="00CF410F">
              <w:rPr>
                <w:rFonts w:ascii="Times New Roman" w:eastAsia="Times New Roman" w:hAnsi="Times New Roman" w:cs="Times New Roman"/>
                <w:color w:val="000000"/>
                <w:sz w:val="24"/>
                <w:szCs w:val="24"/>
                <w:lang w:val="uk-UA"/>
              </w:rPr>
              <w:t>догляду за посівами сільськогосподарських культур</w:t>
            </w:r>
          </w:p>
        </w:tc>
      </w:tr>
      <w:tr w:rsidR="00ED2572" w:rsidRPr="00CF410F" w:rsidTr="00ED2572">
        <w:trPr>
          <w:trHeight w:val="264"/>
        </w:trPr>
        <w:tc>
          <w:tcPr>
            <w:tcW w:w="1456" w:type="dxa"/>
            <w:vMerge/>
            <w:tcBorders>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autoSpaceDE w:val="0"/>
              <w:autoSpaceDN w:val="0"/>
              <w:adjustRightInd w:val="0"/>
              <w:spacing w:after="0" w:line="264" w:lineRule="auto"/>
              <w:ind w:left="142" w:right="142"/>
              <w:rPr>
                <w:rFonts w:ascii="Times New Roman" w:eastAsia="TimesNewRoman,Bold" w:hAnsi="Times New Roman" w:cs="Times New Roman"/>
                <w:bCs/>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А1-1</w:t>
            </w:r>
            <w:r w:rsidRPr="00CF410F">
              <w:rPr>
                <w:rFonts w:ascii="Times New Roman" w:eastAsia="TimesNewRoman" w:hAnsi="Times New Roman" w:cs="Times New Roman"/>
                <w:sz w:val="24"/>
                <w:szCs w:val="24"/>
                <w:lang w:val="uk-UA"/>
              </w:rPr>
              <w:t>.4</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64" w:lineRule="auto"/>
              <w:ind w:left="141"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Виконання</w:t>
            </w:r>
            <w:r w:rsidRPr="00CF410F">
              <w:rPr>
                <w:rFonts w:ascii="Times New Roman" w:eastAsia="Times New Roman" w:hAnsi="Times New Roman" w:cs="Times New Roman"/>
                <w:color w:val="000000"/>
                <w:sz w:val="24"/>
                <w:szCs w:val="24"/>
                <w:lang w:val="uk-UA"/>
              </w:rPr>
              <w:t xml:space="preserve"> збирання сільськогосподарських культур</w:t>
            </w:r>
          </w:p>
        </w:tc>
      </w:tr>
      <w:tr w:rsidR="00ED2572" w:rsidRPr="00CF410F" w:rsidTr="00ED2572">
        <w:trPr>
          <w:trHeight w:val="215"/>
        </w:trPr>
        <w:tc>
          <w:tcPr>
            <w:tcW w:w="1456" w:type="dxa"/>
            <w:vMerge/>
            <w:tcBorders>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autoSpaceDE w:val="0"/>
              <w:autoSpaceDN w:val="0"/>
              <w:adjustRightInd w:val="0"/>
              <w:spacing w:after="0" w:line="264" w:lineRule="auto"/>
              <w:ind w:left="142" w:right="142"/>
              <w:rPr>
                <w:rFonts w:ascii="Times New Roman" w:eastAsia="TimesNewRoman,Bold" w:hAnsi="Times New Roman" w:cs="Times New Roman"/>
                <w:bCs/>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А1-1</w:t>
            </w:r>
            <w:r w:rsidRPr="00CF410F">
              <w:rPr>
                <w:rFonts w:ascii="Times New Roman" w:eastAsia="TimesNewRoman" w:hAnsi="Times New Roman" w:cs="Times New Roman"/>
                <w:sz w:val="24"/>
                <w:szCs w:val="24"/>
                <w:lang w:val="uk-UA"/>
              </w:rPr>
              <w:t>.5</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1"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Виконання</w:t>
            </w:r>
            <w:r w:rsidRPr="00CF410F">
              <w:rPr>
                <w:rFonts w:ascii="Times New Roman" w:eastAsia="Times New Roman" w:hAnsi="Times New Roman" w:cs="Times New Roman"/>
                <w:color w:val="000000"/>
                <w:sz w:val="24"/>
                <w:szCs w:val="24"/>
                <w:lang w:val="uk-UA"/>
              </w:rPr>
              <w:t xml:space="preserve"> приготування та внесення мінеральних та органічних добрив</w:t>
            </w:r>
          </w:p>
        </w:tc>
      </w:tr>
      <w:tr w:rsidR="00ED2572" w:rsidRPr="00CF410F" w:rsidTr="00ED2572">
        <w:trPr>
          <w:trHeight w:val="285"/>
        </w:trPr>
        <w:tc>
          <w:tcPr>
            <w:tcW w:w="1456" w:type="dxa"/>
            <w:vMerge/>
            <w:tcBorders>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autoSpaceDE w:val="0"/>
              <w:autoSpaceDN w:val="0"/>
              <w:adjustRightInd w:val="0"/>
              <w:spacing w:after="0" w:line="264" w:lineRule="auto"/>
              <w:ind w:left="142" w:right="142"/>
              <w:rPr>
                <w:rFonts w:ascii="Times New Roman" w:eastAsia="TimesNewRoman,Bold" w:hAnsi="Times New Roman" w:cs="Times New Roman"/>
                <w:bCs/>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А1-1</w:t>
            </w:r>
            <w:r w:rsidRPr="00CF410F">
              <w:rPr>
                <w:rFonts w:ascii="Times New Roman" w:eastAsia="TimesNewRoman" w:hAnsi="Times New Roman" w:cs="Times New Roman"/>
                <w:sz w:val="24"/>
                <w:szCs w:val="24"/>
                <w:lang w:val="uk-UA"/>
              </w:rPr>
              <w:t>.6</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64" w:lineRule="auto"/>
              <w:ind w:left="141"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Виконання</w:t>
            </w:r>
            <w:r w:rsidRPr="00CF410F">
              <w:rPr>
                <w:rFonts w:ascii="Times New Roman" w:eastAsia="Times New Roman" w:hAnsi="Times New Roman" w:cs="Times New Roman"/>
                <w:color w:val="000000"/>
                <w:sz w:val="24"/>
                <w:szCs w:val="24"/>
                <w:lang w:val="uk-UA"/>
              </w:rPr>
              <w:t xml:space="preserve"> заготівлі та роздавання кормів</w:t>
            </w:r>
          </w:p>
        </w:tc>
      </w:tr>
      <w:tr w:rsidR="00ED2572" w:rsidRPr="00CF410F" w:rsidTr="00ED2572">
        <w:trPr>
          <w:trHeight w:val="153"/>
        </w:trPr>
        <w:tc>
          <w:tcPr>
            <w:tcW w:w="1456" w:type="dxa"/>
            <w:vMerge/>
            <w:tcBorders>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autoSpaceDE w:val="0"/>
              <w:autoSpaceDN w:val="0"/>
              <w:adjustRightInd w:val="0"/>
              <w:spacing w:after="0" w:line="264" w:lineRule="auto"/>
              <w:ind w:left="142" w:right="142"/>
              <w:rPr>
                <w:rFonts w:ascii="Times New Roman" w:eastAsia="TimesNewRoman,Bold" w:hAnsi="Times New Roman" w:cs="Times New Roman"/>
                <w:bCs/>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А1-1</w:t>
            </w:r>
            <w:r w:rsidRPr="00CF410F">
              <w:rPr>
                <w:rFonts w:ascii="Times New Roman" w:eastAsia="TimesNewRoman" w:hAnsi="Times New Roman" w:cs="Times New Roman"/>
                <w:sz w:val="24"/>
                <w:szCs w:val="24"/>
                <w:lang w:val="uk-UA"/>
              </w:rPr>
              <w:t>.7</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64" w:lineRule="auto"/>
              <w:ind w:left="141"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Виконання</w:t>
            </w:r>
            <w:r w:rsidRPr="00CF410F">
              <w:rPr>
                <w:rFonts w:ascii="Times New Roman" w:eastAsia="Times New Roman" w:hAnsi="Times New Roman" w:cs="Times New Roman"/>
                <w:color w:val="000000"/>
                <w:kern w:val="24"/>
                <w:sz w:val="24"/>
                <w:szCs w:val="24"/>
                <w:lang w:val="uk-UA"/>
              </w:rPr>
              <w:t xml:space="preserve"> зрошувальних робіт</w:t>
            </w:r>
          </w:p>
        </w:tc>
      </w:tr>
      <w:tr w:rsidR="00ED2572" w:rsidRPr="00CF410F" w:rsidTr="00ED2572">
        <w:trPr>
          <w:trHeight w:val="249"/>
        </w:trPr>
        <w:tc>
          <w:tcPr>
            <w:tcW w:w="1456" w:type="dxa"/>
            <w:vMerge/>
            <w:tcBorders>
              <w:left w:val="single" w:sz="4" w:space="0" w:color="auto"/>
              <w:bottom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autoSpaceDE w:val="0"/>
              <w:autoSpaceDN w:val="0"/>
              <w:adjustRightInd w:val="0"/>
              <w:spacing w:after="0" w:line="264" w:lineRule="auto"/>
              <w:ind w:left="142" w:right="142"/>
              <w:rPr>
                <w:rFonts w:ascii="Times New Roman" w:hAnsi="Times New Roman" w:cs="Times New Roman"/>
                <w:color w:val="0D0D0D"/>
                <w:sz w:val="24"/>
                <w:szCs w:val="24"/>
                <w:shd w:val="clear" w:color="auto" w:fill="FFFFFF"/>
                <w:lang w:eastAsia="uk-UA"/>
              </w:rPr>
            </w:pPr>
            <w:r w:rsidRPr="00CF410F">
              <w:rPr>
                <w:rFonts w:ascii="Times New Roman" w:hAnsi="Times New Roman" w:cs="Times New Roman"/>
                <w:color w:val="0D0D0D"/>
                <w:sz w:val="24"/>
                <w:szCs w:val="24"/>
                <w:shd w:val="clear" w:color="auto" w:fill="FFFFFF"/>
                <w:lang w:eastAsia="uk-UA"/>
              </w:rPr>
              <w:t>Тр А1-1.8</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64" w:lineRule="auto"/>
              <w:ind w:left="141"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Виконання транспортних робіт</w:t>
            </w:r>
          </w:p>
        </w:tc>
      </w:tr>
      <w:tr w:rsidR="00ED2572" w:rsidRPr="00CF410F" w:rsidTr="00ED2572">
        <w:trPr>
          <w:trHeight w:val="276"/>
        </w:trPr>
        <w:tc>
          <w:tcPr>
            <w:tcW w:w="1456" w:type="dxa"/>
            <w:vMerge w:val="restart"/>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b/>
                <w:sz w:val="24"/>
                <w:szCs w:val="24"/>
                <w:lang w:val="uk-UA"/>
              </w:rPr>
            </w:pPr>
            <w:r w:rsidRPr="00CF410F">
              <w:rPr>
                <w:rFonts w:ascii="Times New Roman" w:eastAsia="Times New Roman" w:hAnsi="Times New Roman" w:cs="Times New Roman"/>
                <w:b/>
                <w:color w:val="0D0D0D"/>
                <w:sz w:val="24"/>
                <w:szCs w:val="24"/>
                <w:shd w:val="clear" w:color="auto" w:fill="FFFFFF"/>
                <w:lang w:eastAsia="uk-UA"/>
              </w:rPr>
              <w:t>Тр А1</w:t>
            </w:r>
            <w:r w:rsidRPr="00CF410F">
              <w:rPr>
                <w:rFonts w:ascii="Times New Roman" w:hAnsi="Times New Roman" w:cs="Times New Roman"/>
                <w:b/>
                <w:color w:val="0D0D0D"/>
                <w:sz w:val="24"/>
                <w:szCs w:val="24"/>
                <w:shd w:val="clear" w:color="auto" w:fill="FFFFFF"/>
                <w:lang w:eastAsia="uk-UA"/>
              </w:rPr>
              <w:t xml:space="preserve"> – 2</w:t>
            </w:r>
          </w:p>
          <w:p w:rsidR="00ED2572" w:rsidRPr="00CF410F" w:rsidRDefault="00ED2572" w:rsidP="00ED2572">
            <w:pPr>
              <w:tabs>
                <w:tab w:val="left" w:pos="1031"/>
              </w:tabs>
              <w:spacing w:after="0" w:line="240" w:lineRule="auto"/>
              <w:rPr>
                <w:rFonts w:ascii="Times New Roman" w:eastAsia="Times New Roman" w:hAnsi="Times New Roman" w:cs="Times New Roman"/>
                <w:b/>
                <w:sz w:val="24"/>
                <w:szCs w:val="24"/>
                <w:lang w:val="uk-UA"/>
              </w:rPr>
            </w:pPr>
          </w:p>
          <w:p w:rsidR="00ED2572" w:rsidRPr="00CF410F" w:rsidRDefault="00ED2572" w:rsidP="00ED2572">
            <w:pPr>
              <w:tabs>
                <w:tab w:val="left" w:pos="1031"/>
              </w:tabs>
              <w:spacing w:after="0" w:line="240" w:lineRule="auto"/>
              <w:rPr>
                <w:rFonts w:ascii="Times New Roman" w:eastAsia="Times New Roman" w:hAnsi="Times New Roman" w:cs="Times New Roman"/>
                <w:b/>
                <w:sz w:val="24"/>
                <w:szCs w:val="24"/>
                <w:lang w:val="uk-UA"/>
              </w:rPr>
            </w:pPr>
          </w:p>
        </w:tc>
        <w:tc>
          <w:tcPr>
            <w:tcW w:w="13750"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rPr>
                <w:rFonts w:ascii="Times New Roman" w:eastAsia="Times New Roman" w:hAnsi="Times New Roman" w:cs="Times New Roman"/>
                <w:b/>
                <w:sz w:val="24"/>
                <w:szCs w:val="24"/>
                <w:lang w:val="uk-UA" w:eastAsia="en-US"/>
              </w:rPr>
            </w:pPr>
            <w:r w:rsidRPr="00CF410F">
              <w:rPr>
                <w:rFonts w:ascii="Times New Roman" w:eastAsia="Times New Roman" w:hAnsi="Times New Roman" w:cs="Times New Roman"/>
                <w:b/>
                <w:sz w:val="24"/>
                <w:szCs w:val="24"/>
                <w:lang w:val="uk-UA"/>
              </w:rPr>
              <w:t>Технічне обслуговування та ремонт тракторів, сільськогосподарських та інших машин  відповідно до кваліфікації А1</w:t>
            </w:r>
          </w:p>
        </w:tc>
      </w:tr>
      <w:tr w:rsidR="00ED2572" w:rsidRPr="00CF410F" w:rsidTr="00ED2572">
        <w:trPr>
          <w:trHeight w:val="223"/>
        </w:trPr>
        <w:tc>
          <w:tcPr>
            <w:tcW w:w="1456" w:type="dxa"/>
            <w:vMerge/>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А1 – 2.1</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sz w:val="24"/>
                <w:szCs w:val="24"/>
                <w:lang w:val="uk-UA"/>
              </w:rPr>
              <w:t>Виконання операцій технічного обслуговування</w:t>
            </w:r>
          </w:p>
        </w:tc>
      </w:tr>
      <w:tr w:rsidR="00ED2572" w:rsidRPr="00CF410F" w:rsidTr="00ED2572">
        <w:trPr>
          <w:trHeight w:val="135"/>
        </w:trPr>
        <w:tc>
          <w:tcPr>
            <w:tcW w:w="1456" w:type="dxa"/>
            <w:vMerge/>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А1 – 2.2</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sz w:val="24"/>
                <w:szCs w:val="24"/>
                <w:lang w:val="uk-UA"/>
              </w:rPr>
            </w:pPr>
            <w:r w:rsidRPr="00CF410F">
              <w:rPr>
                <w:rFonts w:ascii="Times New Roman" w:eastAsia="TimesNewRoman,Bold" w:hAnsi="Times New Roman" w:cs="Times New Roman"/>
                <w:bCs/>
                <w:sz w:val="24"/>
                <w:szCs w:val="24"/>
                <w:lang w:val="uk-UA"/>
              </w:rPr>
              <w:t>Розбирання тракторів та с-г машин на вузли і агрегати, та їх миття</w:t>
            </w:r>
          </w:p>
        </w:tc>
      </w:tr>
      <w:tr w:rsidR="00ED2572" w:rsidRPr="00CF410F" w:rsidTr="00ED2572">
        <w:trPr>
          <w:trHeight w:val="289"/>
        </w:trPr>
        <w:tc>
          <w:tcPr>
            <w:tcW w:w="1456" w:type="dxa"/>
            <w:vMerge/>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А1 – 2.3</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NewRoman,Bold" w:hAnsi="Times New Roman" w:cs="Times New Roman"/>
                <w:bCs/>
                <w:sz w:val="24"/>
                <w:szCs w:val="24"/>
                <w:lang w:val="uk-UA"/>
              </w:rPr>
              <w:t xml:space="preserve">Проведення нескладного ремонту </w:t>
            </w:r>
            <w:r w:rsidRPr="00CF410F">
              <w:rPr>
                <w:rFonts w:ascii="Times New Roman" w:eastAsia="Times New Roman" w:hAnsi="Times New Roman" w:cs="Times New Roman"/>
                <w:kern w:val="24"/>
                <w:sz w:val="24"/>
                <w:szCs w:val="24"/>
                <w:lang w:val="uk-UA"/>
              </w:rPr>
              <w:t>тракторів, сільськогосподарських та інших машин, що з ними агрегатуються</w:t>
            </w:r>
          </w:p>
        </w:tc>
      </w:tr>
      <w:tr w:rsidR="00ED2572" w:rsidRPr="00CF410F" w:rsidTr="00ED2572">
        <w:trPr>
          <w:trHeight w:val="135"/>
        </w:trPr>
        <w:tc>
          <w:tcPr>
            <w:tcW w:w="1456" w:type="dxa"/>
            <w:vMerge/>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А1 – 2.4</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sz w:val="24"/>
                <w:szCs w:val="24"/>
                <w:lang w:val="uk-UA"/>
              </w:rPr>
              <w:t>Виконання технічного обслуговування та ремонту двигуна</w:t>
            </w:r>
          </w:p>
        </w:tc>
      </w:tr>
      <w:tr w:rsidR="00ED2572" w:rsidRPr="00CF410F" w:rsidTr="00ED2572">
        <w:trPr>
          <w:trHeight w:val="296"/>
        </w:trPr>
        <w:tc>
          <w:tcPr>
            <w:tcW w:w="1456" w:type="dxa"/>
            <w:vMerge/>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А1 – 2.5</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sz w:val="24"/>
                <w:szCs w:val="24"/>
                <w:lang w:val="uk-UA"/>
              </w:rPr>
              <w:t>Виконання технічного обслуговування та ремонту трансмісії трактора</w:t>
            </w:r>
          </w:p>
        </w:tc>
      </w:tr>
      <w:tr w:rsidR="00ED2572" w:rsidRPr="00CF410F" w:rsidTr="00ED2572">
        <w:trPr>
          <w:trHeight w:val="205"/>
        </w:trPr>
        <w:tc>
          <w:tcPr>
            <w:tcW w:w="1456" w:type="dxa"/>
            <w:vMerge/>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Pr>
                <w:rFonts w:ascii="Times New Roman" w:hAnsi="Times New Roman" w:cs="Times New Roman"/>
                <w:color w:val="0D0D0D"/>
                <w:sz w:val="24"/>
                <w:szCs w:val="24"/>
                <w:shd w:val="clear" w:color="auto" w:fill="FFFFFF"/>
                <w:lang w:eastAsia="uk-UA"/>
              </w:rPr>
            </w:pPr>
            <w:r w:rsidRPr="00CF410F">
              <w:rPr>
                <w:rFonts w:ascii="Times New Roman" w:hAnsi="Times New Roman" w:cs="Times New Roman"/>
                <w:color w:val="0D0D0D"/>
                <w:sz w:val="24"/>
                <w:szCs w:val="24"/>
                <w:shd w:val="clear" w:color="auto" w:fill="FFFFFF"/>
                <w:lang w:eastAsia="uk-UA"/>
              </w:rPr>
              <w:t>Тр А1 – 2.6</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Виконання технічного обслуговування та ремонту ходової частини і органів керування</w:t>
            </w:r>
          </w:p>
        </w:tc>
      </w:tr>
      <w:tr w:rsidR="00ED2572" w:rsidRPr="00CF410F" w:rsidTr="00ED2572">
        <w:trPr>
          <w:trHeight w:val="180"/>
        </w:trPr>
        <w:tc>
          <w:tcPr>
            <w:tcW w:w="1456" w:type="dxa"/>
            <w:vMerge/>
            <w:tcBorders>
              <w:top w:val="single" w:sz="4" w:space="0" w:color="auto"/>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Pr>
                <w:rFonts w:ascii="Times New Roman" w:hAnsi="Times New Roman" w:cs="Times New Roman"/>
                <w:color w:val="0D0D0D"/>
                <w:sz w:val="24"/>
                <w:szCs w:val="24"/>
                <w:shd w:val="clear" w:color="auto" w:fill="FFFFFF"/>
                <w:lang w:eastAsia="uk-UA"/>
              </w:rPr>
            </w:pPr>
            <w:r w:rsidRPr="00CF410F">
              <w:rPr>
                <w:rFonts w:ascii="Times New Roman" w:hAnsi="Times New Roman" w:cs="Times New Roman"/>
                <w:color w:val="0D0D0D"/>
                <w:sz w:val="24"/>
                <w:szCs w:val="24"/>
                <w:shd w:val="clear" w:color="auto" w:fill="FFFFFF"/>
                <w:lang w:eastAsia="uk-UA"/>
              </w:rPr>
              <w:t>Тр А1 -2.7</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Виконання технічного обслуговування та ремонту гідравлічного та електричного обладнання</w:t>
            </w:r>
          </w:p>
        </w:tc>
      </w:tr>
      <w:tr w:rsidR="00ED2572" w:rsidRPr="00CF410F" w:rsidTr="00ED2572">
        <w:trPr>
          <w:trHeight w:val="210"/>
        </w:trPr>
        <w:tc>
          <w:tcPr>
            <w:tcW w:w="1456" w:type="dxa"/>
            <w:vMerge/>
            <w:tcBorders>
              <w:left w:val="single" w:sz="4" w:space="0" w:color="auto"/>
              <w:right w:val="single" w:sz="4" w:space="0" w:color="auto"/>
            </w:tcBorders>
          </w:tcPr>
          <w:p w:rsidR="00ED2572" w:rsidRPr="00CF410F" w:rsidRDefault="00ED2572" w:rsidP="00ED2572">
            <w:pPr>
              <w:tabs>
                <w:tab w:val="left" w:pos="1031"/>
              </w:tabs>
              <w:spacing w:after="0" w:line="240" w:lineRule="auto"/>
              <w:rPr>
                <w:rFonts w:ascii="Times New Roman" w:eastAsia="Times New Roman" w:hAnsi="Times New Roman" w:cs="Times New Roman"/>
                <w:sz w:val="24"/>
                <w:szCs w:val="24"/>
                <w:lang w:val="uk-UA"/>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firstLine="142"/>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А1 – 2.8</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10"/>
              <w:rPr>
                <w:rFonts w:ascii="Times New Roman" w:eastAsia="Times New Roman" w:hAnsi="Times New Roman" w:cs="Times New Roman"/>
                <w:kern w:val="24"/>
                <w:sz w:val="24"/>
                <w:szCs w:val="24"/>
                <w:lang w:val="uk-UA"/>
              </w:rPr>
            </w:pPr>
            <w:r w:rsidRPr="00CF410F">
              <w:rPr>
                <w:rFonts w:ascii="Times New Roman" w:eastAsia="Times New Roman" w:hAnsi="Times New Roman" w:cs="Times New Roman"/>
                <w:kern w:val="24"/>
                <w:sz w:val="24"/>
                <w:szCs w:val="24"/>
                <w:lang w:val="uk-UA"/>
              </w:rPr>
              <w:t>Підготовка тракторів, ciльськогосподарських і меліоративних машин та знарядь до зберігання</w:t>
            </w:r>
          </w:p>
        </w:tc>
      </w:tr>
      <w:tr w:rsidR="00ED2572" w:rsidRPr="00ED2572" w:rsidTr="00ED2572">
        <w:trPr>
          <w:trHeight w:val="762"/>
        </w:trPr>
        <w:tc>
          <w:tcPr>
            <w:tcW w:w="1456" w:type="dxa"/>
            <w:vMerge w:val="restart"/>
            <w:tcBorders>
              <w:top w:val="single" w:sz="4" w:space="0" w:color="auto"/>
              <w:left w:val="single" w:sz="4" w:space="0" w:color="auto"/>
              <w:right w:val="single" w:sz="4" w:space="0" w:color="auto"/>
            </w:tcBorders>
          </w:tcPr>
          <w:p w:rsidR="00ED2572" w:rsidRPr="00CF410F" w:rsidRDefault="00ED2572" w:rsidP="00ED2572">
            <w:pPr>
              <w:spacing w:after="0" w:line="240" w:lineRule="auto"/>
              <w:rPr>
                <w:rFonts w:ascii="Times New Roman" w:eastAsia="Times New Roman" w:hAnsi="Times New Roman" w:cs="Times New Roman"/>
                <w:sz w:val="24"/>
                <w:szCs w:val="24"/>
                <w:lang w:val="uk-UA"/>
              </w:rPr>
            </w:pPr>
            <w:r w:rsidRPr="00CF410F">
              <w:rPr>
                <w:rFonts w:ascii="Times New Roman" w:hAnsi="Times New Roman" w:cs="Times New Roman"/>
                <w:b/>
                <w:color w:val="0D0D0D"/>
                <w:sz w:val="24"/>
                <w:szCs w:val="24"/>
                <w:shd w:val="clear" w:color="auto" w:fill="FFFFFF"/>
                <w:lang w:eastAsia="uk-UA"/>
              </w:rPr>
              <w:lastRenderedPageBreak/>
              <w:t>Тр А2 – 1</w:t>
            </w:r>
          </w:p>
        </w:tc>
        <w:tc>
          <w:tcPr>
            <w:tcW w:w="13750"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59" w:lineRule="auto"/>
              <w:jc w:val="center"/>
              <w:outlineLvl w:val="8"/>
              <w:rPr>
                <w:rFonts w:ascii="Times New Roman" w:eastAsia="Times New Roman" w:hAnsi="Times New Roman" w:cs="Times New Roman"/>
                <w:sz w:val="24"/>
                <w:szCs w:val="24"/>
                <w:lang w:val="uk-UA" w:eastAsia="en-US"/>
              </w:rPr>
            </w:pPr>
            <w:r w:rsidRPr="00CF410F">
              <w:rPr>
                <w:rFonts w:ascii="Times New Roman" w:eastAsia="Times New Roman" w:hAnsi="Times New Roman" w:cs="Times New Roman"/>
                <w:b/>
                <w:sz w:val="24"/>
                <w:szCs w:val="24"/>
                <w:lang w:val="uk-UA" w:eastAsia="en-US"/>
              </w:rPr>
              <w:t>Виконання сільськогосподарських та інших механізованих робіт на колісних і гусеничних тракторах з потужністю двигуна понад 73,5 кВт (понад 100 к. с.), сільськогосподарських машинах, що агрегатуються  з  тракторами цієї потужності згідно з вимогами агротехніки  та агротехнології</w:t>
            </w:r>
          </w:p>
        </w:tc>
      </w:tr>
      <w:tr w:rsidR="00ED2572" w:rsidRPr="00CF410F" w:rsidTr="00ED2572">
        <w:trPr>
          <w:trHeight w:val="307"/>
        </w:trPr>
        <w:tc>
          <w:tcPr>
            <w:tcW w:w="1456" w:type="dxa"/>
            <w:vMerge/>
            <w:tcBorders>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autoSpaceDE w:val="0"/>
              <w:autoSpaceDN w:val="0"/>
              <w:adjustRightInd w:val="0"/>
              <w:spacing w:after="0" w:line="216" w:lineRule="auto"/>
              <w:ind w:left="142"/>
              <w:rPr>
                <w:rFonts w:ascii="Times New Roman" w:eastAsia="TimesNewRoman" w:hAnsi="Times New Roman" w:cs="Times New Roman"/>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А2 – 1</w:t>
            </w:r>
            <w:r w:rsidRPr="00CF410F">
              <w:rPr>
                <w:rFonts w:ascii="Times New Roman" w:eastAsia="TimesNewRoman" w:hAnsi="Times New Roman" w:cs="Times New Roman"/>
                <w:sz w:val="24"/>
                <w:szCs w:val="24"/>
                <w:lang w:val="uk-UA"/>
              </w:rPr>
              <w:t>.1</w:t>
            </w:r>
          </w:p>
        </w:tc>
        <w:tc>
          <w:tcPr>
            <w:tcW w:w="12191"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Виконання основного та поверхневого </w:t>
            </w:r>
            <w:r w:rsidRPr="00CF410F">
              <w:rPr>
                <w:rFonts w:ascii="Times New Roman" w:eastAsia="Times New Roman" w:hAnsi="Times New Roman" w:cs="Times New Roman"/>
                <w:color w:val="000000"/>
                <w:sz w:val="24"/>
                <w:szCs w:val="24"/>
                <w:lang w:val="uk-UA"/>
              </w:rPr>
              <w:t>обробітку грунту</w:t>
            </w:r>
          </w:p>
        </w:tc>
      </w:tr>
      <w:tr w:rsidR="00ED2572" w:rsidRPr="00CF410F" w:rsidTr="00ED2572">
        <w:trPr>
          <w:trHeight w:val="302"/>
        </w:trPr>
        <w:tc>
          <w:tcPr>
            <w:tcW w:w="1456" w:type="dxa"/>
            <w:vMerge/>
            <w:tcBorders>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left="142"/>
              <w:rPr>
                <w:rFonts w:ascii="Times New Roman" w:eastAsia="Times New Roman" w:hAnsi="Times New Roman" w:cs="Times New Roman"/>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А2 – 1</w:t>
            </w:r>
            <w:r w:rsidRPr="00CF410F">
              <w:rPr>
                <w:rFonts w:ascii="Times New Roman" w:eastAsia="TimesNewRoman" w:hAnsi="Times New Roman" w:cs="Times New Roman"/>
                <w:sz w:val="24"/>
                <w:szCs w:val="24"/>
                <w:lang w:val="uk-UA"/>
              </w:rPr>
              <w:t>.2</w:t>
            </w:r>
          </w:p>
        </w:tc>
        <w:tc>
          <w:tcPr>
            <w:tcW w:w="12191"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right="-222"/>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Виконання </w:t>
            </w:r>
            <w:r w:rsidRPr="00CF410F">
              <w:rPr>
                <w:rFonts w:ascii="Times New Roman" w:eastAsia="Times New Roman" w:hAnsi="Times New Roman" w:cs="Times New Roman"/>
                <w:color w:val="000000"/>
                <w:sz w:val="24"/>
                <w:szCs w:val="24"/>
                <w:lang w:val="uk-UA"/>
              </w:rPr>
              <w:t>посіву та посадки сільськогосподарських культур</w:t>
            </w:r>
          </w:p>
        </w:tc>
      </w:tr>
      <w:tr w:rsidR="00ED2572" w:rsidRPr="00CF410F" w:rsidTr="00ED2572">
        <w:trPr>
          <w:trHeight w:val="253"/>
        </w:trPr>
        <w:tc>
          <w:tcPr>
            <w:tcW w:w="1456" w:type="dxa"/>
            <w:vMerge/>
            <w:tcBorders>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ind w:left="142"/>
              <w:rPr>
                <w:rFonts w:ascii="Times New Roman" w:eastAsia="Times New Roman" w:hAnsi="Times New Roman" w:cs="Times New Roman"/>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А2 – 1</w:t>
            </w:r>
            <w:r w:rsidRPr="00CF410F">
              <w:rPr>
                <w:rFonts w:ascii="Times New Roman" w:eastAsia="TimesNewRoman" w:hAnsi="Times New Roman" w:cs="Times New Roman"/>
                <w:sz w:val="24"/>
                <w:szCs w:val="24"/>
                <w:lang w:val="uk-UA"/>
              </w:rPr>
              <w:t>.3</w:t>
            </w:r>
          </w:p>
        </w:tc>
        <w:tc>
          <w:tcPr>
            <w:tcW w:w="12191" w:type="dxa"/>
            <w:tcBorders>
              <w:top w:val="single" w:sz="4" w:space="0" w:color="auto"/>
              <w:left w:val="single" w:sz="4" w:space="0" w:color="auto"/>
              <w:bottom w:val="single" w:sz="4" w:space="0" w:color="auto"/>
              <w:right w:val="single" w:sz="4" w:space="0" w:color="auto"/>
            </w:tcBorders>
            <w:vAlign w:val="center"/>
          </w:tcPr>
          <w:p w:rsidR="00ED2572" w:rsidRPr="00CF410F" w:rsidRDefault="00ED2572" w:rsidP="00ED2572">
            <w:pPr>
              <w:tabs>
                <w:tab w:val="center" w:pos="4677"/>
                <w:tab w:val="right" w:pos="9355"/>
              </w:tabs>
              <w:spacing w:after="0" w:line="240"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 xml:space="preserve">Виконання </w:t>
            </w:r>
            <w:r w:rsidRPr="00CF410F">
              <w:rPr>
                <w:rFonts w:ascii="Times New Roman" w:eastAsia="Times New Roman" w:hAnsi="Times New Roman" w:cs="Times New Roman"/>
                <w:color w:val="000000"/>
                <w:sz w:val="24"/>
                <w:szCs w:val="24"/>
                <w:lang w:val="uk-UA"/>
              </w:rPr>
              <w:t>обробітку посівів сільськогосподарських культур</w:t>
            </w:r>
          </w:p>
        </w:tc>
      </w:tr>
      <w:tr w:rsidR="00ED2572" w:rsidRPr="00CF410F" w:rsidTr="00ED2572">
        <w:trPr>
          <w:trHeight w:val="264"/>
        </w:trPr>
        <w:tc>
          <w:tcPr>
            <w:tcW w:w="1456" w:type="dxa"/>
            <w:vMerge/>
            <w:tcBorders>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autoSpaceDE w:val="0"/>
              <w:autoSpaceDN w:val="0"/>
              <w:adjustRightInd w:val="0"/>
              <w:spacing w:after="0" w:line="264" w:lineRule="auto"/>
              <w:ind w:left="142"/>
              <w:rPr>
                <w:rFonts w:ascii="Times New Roman" w:eastAsia="TimesNewRoman,Bold" w:hAnsi="Times New Roman" w:cs="Times New Roman"/>
                <w:bCs/>
                <w:sz w:val="24"/>
                <w:szCs w:val="24"/>
                <w:highlight w:val="yellow"/>
                <w:lang w:val="uk-UA"/>
              </w:rPr>
            </w:pPr>
            <w:r w:rsidRPr="00CF410F">
              <w:rPr>
                <w:rFonts w:ascii="Times New Roman" w:hAnsi="Times New Roman" w:cs="Times New Roman"/>
                <w:color w:val="0D0D0D"/>
                <w:sz w:val="24"/>
                <w:szCs w:val="24"/>
                <w:shd w:val="clear" w:color="auto" w:fill="FFFFFF"/>
                <w:lang w:eastAsia="uk-UA"/>
              </w:rPr>
              <w:t>Тр А2 – 1</w:t>
            </w:r>
            <w:r w:rsidRPr="00CF410F">
              <w:rPr>
                <w:rFonts w:ascii="Times New Roman" w:eastAsia="TimesNewRoman" w:hAnsi="Times New Roman" w:cs="Times New Roman"/>
                <w:sz w:val="24"/>
                <w:szCs w:val="24"/>
                <w:lang w:val="uk-UA"/>
              </w:rPr>
              <w:t>.4</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64"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Виконання</w:t>
            </w:r>
            <w:r w:rsidRPr="00CF410F">
              <w:rPr>
                <w:rFonts w:ascii="Times New Roman" w:eastAsia="Times New Roman" w:hAnsi="Times New Roman" w:cs="Times New Roman"/>
                <w:color w:val="000000"/>
                <w:sz w:val="24"/>
                <w:szCs w:val="24"/>
                <w:lang w:val="uk-UA"/>
              </w:rPr>
              <w:t xml:space="preserve"> внесення </w:t>
            </w:r>
            <w:r w:rsidRPr="00CF410F">
              <w:rPr>
                <w:rFonts w:ascii="Times New Roman" w:eastAsia="Times New Roman" w:hAnsi="Times New Roman" w:cs="Times New Roman"/>
                <w:sz w:val="24"/>
                <w:szCs w:val="24"/>
                <w:lang w:val="uk-UA"/>
              </w:rPr>
              <w:t>добрив та ядохімікатів</w:t>
            </w:r>
          </w:p>
        </w:tc>
      </w:tr>
      <w:tr w:rsidR="00ED2572" w:rsidRPr="00CF410F" w:rsidTr="00ED2572">
        <w:trPr>
          <w:trHeight w:val="215"/>
        </w:trPr>
        <w:tc>
          <w:tcPr>
            <w:tcW w:w="1456" w:type="dxa"/>
            <w:vMerge/>
            <w:tcBorders>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autoSpaceDE w:val="0"/>
              <w:autoSpaceDN w:val="0"/>
              <w:adjustRightInd w:val="0"/>
              <w:spacing w:after="0" w:line="264" w:lineRule="auto"/>
              <w:ind w:left="142"/>
              <w:rPr>
                <w:rFonts w:ascii="Times New Roman" w:hAnsi="Times New Roman" w:cs="Times New Roman"/>
                <w:color w:val="0D0D0D"/>
                <w:sz w:val="24"/>
                <w:szCs w:val="24"/>
                <w:shd w:val="clear" w:color="auto" w:fill="FFFFFF"/>
                <w:lang w:eastAsia="uk-UA"/>
              </w:rPr>
            </w:pPr>
            <w:r w:rsidRPr="00CF410F">
              <w:rPr>
                <w:rFonts w:ascii="Times New Roman" w:hAnsi="Times New Roman" w:cs="Times New Roman"/>
                <w:color w:val="0D0D0D"/>
                <w:sz w:val="24"/>
                <w:szCs w:val="24"/>
                <w:shd w:val="clear" w:color="auto" w:fill="FFFFFF"/>
                <w:lang w:eastAsia="uk-UA"/>
              </w:rPr>
              <w:t>Тр А2 – 1</w:t>
            </w:r>
            <w:r w:rsidRPr="00CF410F">
              <w:rPr>
                <w:rFonts w:ascii="Times New Roman" w:eastAsia="TimesNewRoman" w:hAnsi="Times New Roman" w:cs="Times New Roman"/>
                <w:sz w:val="24"/>
                <w:szCs w:val="24"/>
                <w:lang w:val="uk-UA"/>
              </w:rPr>
              <w:t>.5</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64"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Виконання</w:t>
            </w:r>
            <w:r w:rsidRPr="00CF410F">
              <w:rPr>
                <w:rFonts w:ascii="Times New Roman" w:eastAsia="Times New Roman" w:hAnsi="Times New Roman" w:cs="Times New Roman"/>
                <w:color w:val="000000"/>
                <w:sz w:val="24"/>
                <w:szCs w:val="24"/>
                <w:lang w:val="uk-UA"/>
              </w:rPr>
              <w:t xml:space="preserve"> заготівлі кормів</w:t>
            </w:r>
          </w:p>
        </w:tc>
      </w:tr>
      <w:tr w:rsidR="00ED2572" w:rsidRPr="00CF410F" w:rsidTr="00ED2572">
        <w:trPr>
          <w:trHeight w:val="285"/>
        </w:trPr>
        <w:tc>
          <w:tcPr>
            <w:tcW w:w="1456" w:type="dxa"/>
            <w:vMerge/>
            <w:tcBorders>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autoSpaceDE w:val="0"/>
              <w:autoSpaceDN w:val="0"/>
              <w:adjustRightInd w:val="0"/>
              <w:spacing w:after="0" w:line="264" w:lineRule="auto"/>
              <w:ind w:left="142"/>
              <w:rPr>
                <w:rFonts w:ascii="Times New Roman" w:hAnsi="Times New Roman" w:cs="Times New Roman"/>
                <w:color w:val="0D0D0D"/>
                <w:sz w:val="24"/>
                <w:szCs w:val="24"/>
                <w:shd w:val="clear" w:color="auto" w:fill="FFFFFF"/>
                <w:lang w:eastAsia="uk-UA"/>
              </w:rPr>
            </w:pPr>
            <w:r w:rsidRPr="00CF410F">
              <w:rPr>
                <w:rFonts w:ascii="Times New Roman" w:hAnsi="Times New Roman" w:cs="Times New Roman"/>
                <w:color w:val="0D0D0D"/>
                <w:sz w:val="24"/>
                <w:szCs w:val="24"/>
                <w:shd w:val="clear" w:color="auto" w:fill="FFFFFF"/>
                <w:lang w:eastAsia="uk-UA"/>
              </w:rPr>
              <w:t>Тр А2 – 1.6</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64" w:lineRule="auto"/>
              <w:rPr>
                <w:rFonts w:ascii="Times New Roman" w:eastAsia="Times New Roman" w:hAnsi="Times New Roman" w:cs="Times New Roman"/>
                <w:sz w:val="24"/>
                <w:szCs w:val="24"/>
                <w:lang w:val="uk-UA"/>
              </w:rPr>
            </w:pPr>
            <w:r w:rsidRPr="00CF410F">
              <w:rPr>
                <w:rFonts w:ascii="Times New Roman" w:eastAsia="Times New Roman" w:hAnsi="Times New Roman" w:cs="Times New Roman"/>
                <w:sz w:val="24"/>
                <w:szCs w:val="24"/>
                <w:lang w:val="uk-UA"/>
              </w:rPr>
              <w:t>Виконання транспортних робіт</w:t>
            </w:r>
          </w:p>
        </w:tc>
      </w:tr>
      <w:tr w:rsidR="00ED2572" w:rsidRPr="00CF410F" w:rsidTr="00ED2572">
        <w:trPr>
          <w:trHeight w:val="343"/>
        </w:trPr>
        <w:tc>
          <w:tcPr>
            <w:tcW w:w="1456" w:type="dxa"/>
            <w:vMerge w:val="restart"/>
            <w:tcBorders>
              <w:top w:val="single" w:sz="4" w:space="0" w:color="auto"/>
              <w:left w:val="single" w:sz="4" w:space="0" w:color="auto"/>
              <w:right w:val="single" w:sz="4" w:space="0" w:color="auto"/>
            </w:tcBorders>
          </w:tcPr>
          <w:p w:rsidR="00ED2572" w:rsidRPr="00CF410F" w:rsidRDefault="00ED2572" w:rsidP="00ED2572">
            <w:pPr>
              <w:spacing w:after="0" w:line="240" w:lineRule="auto"/>
              <w:ind w:left="108"/>
              <w:rPr>
                <w:rFonts w:ascii="Times New Roman" w:hAnsi="Times New Roman" w:cs="Times New Roman"/>
                <w:b/>
                <w:color w:val="0D0D0D"/>
                <w:sz w:val="24"/>
                <w:szCs w:val="24"/>
                <w:shd w:val="clear" w:color="auto" w:fill="FFFFFF"/>
                <w:lang w:eastAsia="uk-UA"/>
              </w:rPr>
            </w:pPr>
            <w:r w:rsidRPr="00CF410F">
              <w:rPr>
                <w:rFonts w:ascii="Times New Roman" w:hAnsi="Times New Roman" w:cs="Times New Roman"/>
                <w:b/>
                <w:color w:val="0D0D0D"/>
                <w:sz w:val="24"/>
                <w:szCs w:val="24"/>
                <w:shd w:val="clear" w:color="auto" w:fill="FFFFFF"/>
                <w:lang w:eastAsia="uk-UA"/>
              </w:rPr>
              <w:t>Тр А2 – 2</w:t>
            </w:r>
          </w:p>
          <w:p w:rsidR="00ED2572" w:rsidRPr="00CF410F" w:rsidRDefault="00ED2572" w:rsidP="00ED2572">
            <w:pPr>
              <w:spacing w:after="0" w:line="240" w:lineRule="auto"/>
              <w:ind w:left="108"/>
              <w:rPr>
                <w:rFonts w:ascii="Times New Roman" w:eastAsia="Times New Roman" w:hAnsi="Times New Roman" w:cs="Times New Roman"/>
                <w:sz w:val="24"/>
                <w:szCs w:val="24"/>
                <w:lang w:val="uk-UA"/>
              </w:rPr>
            </w:pPr>
          </w:p>
        </w:tc>
        <w:tc>
          <w:tcPr>
            <w:tcW w:w="13750"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jc w:val="center"/>
              <w:outlineLvl w:val="8"/>
              <w:rPr>
                <w:rFonts w:ascii="Times New Roman" w:eastAsia="Times New Roman" w:hAnsi="Times New Roman" w:cs="Times New Roman"/>
                <w:sz w:val="24"/>
                <w:szCs w:val="24"/>
                <w:lang w:val="uk-UA" w:eastAsia="en-US"/>
              </w:rPr>
            </w:pPr>
            <w:r w:rsidRPr="00CF410F">
              <w:rPr>
                <w:rFonts w:ascii="Times New Roman" w:eastAsia="Times New Roman" w:hAnsi="Times New Roman" w:cs="Times New Roman"/>
                <w:b/>
                <w:sz w:val="24"/>
                <w:szCs w:val="24"/>
                <w:lang w:val="uk-UA" w:eastAsia="en-US"/>
              </w:rPr>
              <w:t>Технічне обслуговування та ремонт тракторів, сільськогосподарських та інших машин відповідно до кваліфікації А2</w:t>
            </w:r>
          </w:p>
        </w:tc>
      </w:tr>
      <w:tr w:rsidR="00ED2572" w:rsidRPr="00CF410F" w:rsidTr="00ED2572">
        <w:trPr>
          <w:trHeight w:val="307"/>
        </w:trPr>
        <w:tc>
          <w:tcPr>
            <w:tcW w:w="1456" w:type="dxa"/>
            <w:vMerge/>
            <w:tcBorders>
              <w:left w:val="single" w:sz="4" w:space="0" w:color="auto"/>
              <w:right w:val="single" w:sz="4" w:space="0" w:color="auto"/>
            </w:tcBorders>
          </w:tcPr>
          <w:p w:rsidR="00ED2572" w:rsidRPr="00CF410F" w:rsidRDefault="00ED2572" w:rsidP="00ED2572">
            <w:pPr>
              <w:spacing w:after="0" w:line="240" w:lineRule="auto"/>
              <w:rPr>
                <w:rFonts w:ascii="Times New Roman" w:eastAsia="Times New Roman" w:hAnsi="Times New Roman" w:cs="Times New Roman"/>
                <w:color w:val="0D0D0D"/>
                <w:sz w:val="24"/>
                <w:szCs w:val="24"/>
                <w:lang w:val="uk-UA"/>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А2 – 2.1</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 New Roman" w:hAnsi="Times New Roman" w:cs="Times New Roman"/>
                <w:color w:val="000000"/>
                <w:sz w:val="24"/>
                <w:szCs w:val="24"/>
                <w:lang w:val="uk-UA"/>
              </w:rPr>
              <w:t xml:space="preserve">Виконання операцій технічного обслуговування </w:t>
            </w:r>
          </w:p>
        </w:tc>
      </w:tr>
      <w:tr w:rsidR="00ED2572" w:rsidRPr="00CF410F" w:rsidTr="00ED2572">
        <w:trPr>
          <w:trHeight w:val="302"/>
        </w:trPr>
        <w:tc>
          <w:tcPr>
            <w:tcW w:w="1456" w:type="dxa"/>
            <w:vMerge/>
            <w:tcBorders>
              <w:left w:val="single" w:sz="4" w:space="0" w:color="auto"/>
              <w:right w:val="single" w:sz="4" w:space="0" w:color="auto"/>
            </w:tcBorders>
          </w:tcPr>
          <w:p w:rsidR="00ED2572" w:rsidRPr="00CF410F" w:rsidRDefault="00ED2572" w:rsidP="00ED2572">
            <w:pPr>
              <w:spacing w:after="0" w:line="240" w:lineRule="auto"/>
              <w:rPr>
                <w:rFonts w:ascii="Times New Roman" w:eastAsia="Times New Roman" w:hAnsi="Times New Roman" w:cs="Times New Roman"/>
                <w:color w:val="0D0D0D"/>
                <w:sz w:val="24"/>
                <w:szCs w:val="24"/>
                <w:lang w:val="uk-UA"/>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А2 – 2.2</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kern w:val="24"/>
                <w:sz w:val="24"/>
                <w:szCs w:val="24"/>
                <w:lang w:val="uk-UA"/>
              </w:rPr>
            </w:pPr>
            <w:r w:rsidRPr="00CF410F">
              <w:rPr>
                <w:rFonts w:ascii="Times New Roman" w:eastAsia="TimesNewRoman,Bold" w:hAnsi="Times New Roman" w:cs="Times New Roman"/>
                <w:bCs/>
                <w:sz w:val="24"/>
                <w:szCs w:val="24"/>
                <w:lang w:val="uk-UA"/>
              </w:rPr>
              <w:t xml:space="preserve">Усунення нескладних </w:t>
            </w:r>
            <w:r w:rsidRPr="00CF410F">
              <w:rPr>
                <w:rFonts w:ascii="Times New Roman" w:eastAsia="Times New Roman" w:hAnsi="Times New Roman" w:cs="Times New Roman"/>
                <w:kern w:val="24"/>
                <w:sz w:val="24"/>
                <w:szCs w:val="24"/>
                <w:lang w:val="uk-UA"/>
              </w:rPr>
              <w:t>несправностей тракторів, сільськогосподарських та інших машин, що з ними агрегатуються</w:t>
            </w:r>
          </w:p>
        </w:tc>
      </w:tr>
      <w:tr w:rsidR="00ED2572" w:rsidRPr="00CF410F" w:rsidTr="00ED2572">
        <w:trPr>
          <w:trHeight w:val="253"/>
        </w:trPr>
        <w:tc>
          <w:tcPr>
            <w:tcW w:w="1456" w:type="dxa"/>
            <w:vMerge/>
            <w:tcBorders>
              <w:left w:val="single" w:sz="4" w:space="0" w:color="auto"/>
              <w:right w:val="single" w:sz="4" w:space="0" w:color="auto"/>
            </w:tcBorders>
          </w:tcPr>
          <w:p w:rsidR="00ED2572" w:rsidRPr="00CF410F" w:rsidRDefault="00ED2572" w:rsidP="00ED2572">
            <w:pPr>
              <w:spacing w:after="0" w:line="240" w:lineRule="auto"/>
              <w:rPr>
                <w:rFonts w:ascii="Times New Roman" w:eastAsia="Times New Roman" w:hAnsi="Times New Roman" w:cs="Times New Roman"/>
                <w:color w:val="0D0D0D"/>
                <w:sz w:val="24"/>
                <w:szCs w:val="24"/>
                <w:lang w:val="uk-UA"/>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 А2 – 2.3</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sz w:val="24"/>
                <w:szCs w:val="24"/>
                <w:lang w:val="uk-UA"/>
              </w:rPr>
              <w:t>Виконання технічного обслуговування та ремонту двигуна</w:t>
            </w:r>
          </w:p>
        </w:tc>
      </w:tr>
      <w:tr w:rsidR="00ED2572" w:rsidRPr="00CF410F" w:rsidTr="00ED2572">
        <w:trPr>
          <w:trHeight w:val="251"/>
        </w:trPr>
        <w:tc>
          <w:tcPr>
            <w:tcW w:w="1456" w:type="dxa"/>
            <w:vMerge/>
            <w:tcBorders>
              <w:left w:val="single" w:sz="4" w:space="0" w:color="auto"/>
              <w:right w:val="single" w:sz="4" w:space="0" w:color="auto"/>
            </w:tcBorders>
          </w:tcPr>
          <w:p w:rsidR="00ED2572" w:rsidRPr="00CF410F" w:rsidRDefault="00ED2572" w:rsidP="00ED2572">
            <w:pPr>
              <w:spacing w:after="0" w:line="240" w:lineRule="auto"/>
              <w:rPr>
                <w:rFonts w:ascii="Times New Roman" w:eastAsia="Times New Roman" w:hAnsi="Times New Roman" w:cs="Times New Roman"/>
                <w:sz w:val="24"/>
                <w:szCs w:val="24"/>
                <w:lang w:val="uk-UA"/>
              </w:rPr>
            </w:pPr>
          </w:p>
        </w:tc>
        <w:tc>
          <w:tcPr>
            <w:tcW w:w="13750" w:type="dxa"/>
            <w:gridSpan w:val="2"/>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59" w:lineRule="auto"/>
              <w:jc w:val="center"/>
              <w:outlineLvl w:val="8"/>
              <w:rPr>
                <w:rFonts w:ascii="Times New Roman" w:eastAsia="Times New Roman" w:hAnsi="Times New Roman" w:cs="Times New Roman"/>
                <w:sz w:val="24"/>
                <w:szCs w:val="24"/>
                <w:lang w:val="uk-UA" w:eastAsia="en-US"/>
              </w:rPr>
            </w:pPr>
            <w:r w:rsidRPr="00CF410F">
              <w:rPr>
                <w:rFonts w:ascii="Times New Roman" w:eastAsia="Times New Roman" w:hAnsi="Times New Roman" w:cs="Times New Roman"/>
                <w:b/>
                <w:sz w:val="24"/>
                <w:szCs w:val="24"/>
                <w:lang w:val="uk-UA" w:eastAsia="en-US"/>
              </w:rPr>
              <w:t>Технічне обслуговування та ремонт тракторів, сільськогосподарських та інших машин  відповідно до кваліфікації А2</w:t>
            </w:r>
          </w:p>
        </w:tc>
      </w:tr>
      <w:tr w:rsidR="00ED2572" w:rsidRPr="00CF410F" w:rsidTr="00ED2572">
        <w:trPr>
          <w:trHeight w:val="307"/>
        </w:trPr>
        <w:tc>
          <w:tcPr>
            <w:tcW w:w="1456" w:type="dxa"/>
            <w:vMerge/>
            <w:tcBorders>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ТрА2 – 2.4</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sz w:val="24"/>
                <w:szCs w:val="24"/>
                <w:lang w:val="uk-UA"/>
              </w:rPr>
              <w:t>Виконання технічного обслуговування та ремонту трансмісії трактора</w:t>
            </w:r>
          </w:p>
        </w:tc>
      </w:tr>
      <w:tr w:rsidR="00ED2572" w:rsidRPr="00CF410F" w:rsidTr="00ED2572">
        <w:trPr>
          <w:trHeight w:val="302"/>
        </w:trPr>
        <w:tc>
          <w:tcPr>
            <w:tcW w:w="1456" w:type="dxa"/>
            <w:vMerge/>
            <w:tcBorders>
              <w:left w:val="single" w:sz="4" w:space="0" w:color="auto"/>
              <w:right w:val="single" w:sz="4" w:space="0" w:color="auto"/>
            </w:tcBorders>
          </w:tcPr>
          <w:p w:rsidR="00ED2572" w:rsidRPr="00CF410F" w:rsidRDefault="00ED2572" w:rsidP="00ED2572">
            <w:pPr>
              <w:spacing w:after="0" w:line="259" w:lineRule="auto"/>
              <w:outlineLvl w:val="8"/>
              <w:rPr>
                <w:rFonts w:ascii="Times New Roman" w:eastAsia="Times New Roman" w:hAnsi="Times New Roman" w:cs="Times New Roman"/>
                <w:color w:val="0D0D0D"/>
                <w:sz w:val="24"/>
                <w:szCs w:val="24"/>
                <w:lang w:val="uk-UA" w:eastAsia="en-US"/>
              </w:rPr>
            </w:pPr>
          </w:p>
        </w:tc>
        <w:tc>
          <w:tcPr>
            <w:tcW w:w="1559"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spacing w:after="0" w:line="240" w:lineRule="auto"/>
              <w:ind w:left="142"/>
              <w:rPr>
                <w:rFonts w:ascii="Times New Roman" w:eastAsia="Times New Roman" w:hAnsi="Times New Roman" w:cs="Times New Roman"/>
                <w:sz w:val="24"/>
                <w:szCs w:val="24"/>
                <w:shd w:val="clear" w:color="auto" w:fill="FFFFFF"/>
                <w:lang w:val="uk-UA" w:eastAsia="uk-UA"/>
              </w:rPr>
            </w:pPr>
            <w:r w:rsidRPr="00CF410F">
              <w:rPr>
                <w:rFonts w:ascii="Times New Roman" w:hAnsi="Times New Roman" w:cs="Times New Roman"/>
                <w:color w:val="0D0D0D"/>
                <w:sz w:val="24"/>
                <w:szCs w:val="24"/>
                <w:shd w:val="clear" w:color="auto" w:fill="FFFFFF"/>
                <w:lang w:eastAsia="uk-UA"/>
              </w:rPr>
              <w:t>ТрА2 – 2.5</w:t>
            </w:r>
          </w:p>
        </w:tc>
        <w:tc>
          <w:tcPr>
            <w:tcW w:w="12191" w:type="dxa"/>
            <w:tcBorders>
              <w:top w:val="single" w:sz="4" w:space="0" w:color="auto"/>
              <w:left w:val="single" w:sz="4" w:space="0" w:color="auto"/>
              <w:bottom w:val="single" w:sz="4" w:space="0" w:color="auto"/>
              <w:right w:val="single" w:sz="4" w:space="0" w:color="auto"/>
            </w:tcBorders>
          </w:tcPr>
          <w:p w:rsidR="00ED2572" w:rsidRPr="00CF410F" w:rsidRDefault="00ED2572" w:rsidP="00ED2572">
            <w:pPr>
              <w:tabs>
                <w:tab w:val="center" w:pos="4677"/>
                <w:tab w:val="right" w:pos="9355"/>
              </w:tabs>
              <w:spacing w:after="0" w:line="240" w:lineRule="auto"/>
              <w:ind w:left="142" w:right="186"/>
              <w:rPr>
                <w:rFonts w:ascii="Times New Roman" w:eastAsia="Times New Roman" w:hAnsi="Times New Roman" w:cs="Times New Roman"/>
                <w:color w:val="000000"/>
                <w:sz w:val="24"/>
                <w:szCs w:val="24"/>
                <w:lang w:val="uk-UA"/>
              </w:rPr>
            </w:pPr>
            <w:r w:rsidRPr="00CF410F">
              <w:rPr>
                <w:rFonts w:ascii="Times New Roman" w:eastAsia="Times New Roman" w:hAnsi="Times New Roman" w:cs="Times New Roman"/>
                <w:sz w:val="24"/>
                <w:szCs w:val="24"/>
                <w:lang w:val="uk-UA"/>
              </w:rPr>
              <w:t>Виконання технічного обслуговування та ремонту гідравлічного і електричного обладнання</w:t>
            </w:r>
          </w:p>
        </w:tc>
      </w:tr>
    </w:tbl>
    <w:p w:rsidR="00ED2572" w:rsidRPr="00CF410F" w:rsidRDefault="00ED2572" w:rsidP="00ED2572">
      <w:pPr>
        <w:spacing w:after="0" w:line="240" w:lineRule="auto"/>
        <w:rPr>
          <w:rFonts w:ascii="Antiqua" w:eastAsia="Times New Roman" w:hAnsi="Antiqua" w:cs="Times New Roman"/>
          <w:sz w:val="24"/>
          <w:szCs w:val="24"/>
          <w:lang w:val="uk-UA"/>
        </w:rPr>
      </w:pPr>
    </w:p>
    <w:p w:rsidR="00ED2572" w:rsidRPr="00CF410F" w:rsidRDefault="00ED2572" w:rsidP="00ED2572">
      <w:pPr>
        <w:spacing w:after="0" w:line="240" w:lineRule="auto"/>
        <w:rPr>
          <w:rFonts w:ascii="Times New Roman" w:eastAsia="Times New Roman" w:hAnsi="Times New Roman" w:cs="Times New Roman"/>
          <w:sz w:val="24"/>
          <w:szCs w:val="24"/>
          <w:lang w:val="uk-UA"/>
        </w:rPr>
      </w:pPr>
    </w:p>
    <w:p w:rsidR="00ED2572" w:rsidRPr="00811B15" w:rsidRDefault="00ED2572" w:rsidP="00ED2572">
      <w:pPr>
        <w:spacing w:after="0" w:line="240" w:lineRule="auto"/>
        <w:jc w:val="center"/>
        <w:rPr>
          <w:rFonts w:ascii="Times New Roman" w:eastAsia="Times New Roman" w:hAnsi="Times New Roman" w:cs="Times New Roman"/>
          <w:sz w:val="28"/>
          <w:szCs w:val="28"/>
          <w:lang w:val="uk-UA"/>
        </w:rPr>
      </w:pPr>
    </w:p>
    <w:p w:rsidR="00ED2572" w:rsidRPr="00CF410F" w:rsidRDefault="00ED2572" w:rsidP="00ED2572">
      <w:pPr>
        <w:pStyle w:val="Heading1"/>
        <w:spacing w:before="0" w:after="0" w:line="240" w:lineRule="auto"/>
        <w:ind w:left="2556" w:right="2561"/>
        <w:jc w:val="center"/>
        <w:rPr>
          <w:rFonts w:ascii="Times New Roman" w:eastAsia="Times New Roman" w:hAnsi="Times New Roman" w:cs="Times New Roman"/>
          <w:bCs/>
          <w:sz w:val="24"/>
          <w:szCs w:val="24"/>
          <w:lang w:val="uk-UA" w:eastAsia="en-US"/>
        </w:rPr>
      </w:pPr>
      <w:r>
        <w:rPr>
          <w:rFonts w:ascii="Times New Roman" w:eastAsia="Times New Roman" w:hAnsi="Times New Roman" w:cs="Times New Roman"/>
          <w:b w:val="0"/>
          <w:sz w:val="24"/>
          <w:szCs w:val="24"/>
          <w:lang w:val="uk-UA"/>
        </w:rPr>
        <w:br w:type="page"/>
      </w:r>
      <w:r w:rsidRPr="00CF410F">
        <w:rPr>
          <w:rFonts w:ascii="Times New Roman" w:eastAsia="Times New Roman" w:hAnsi="Times New Roman" w:cs="Times New Roman"/>
          <w:bCs/>
          <w:sz w:val="24"/>
          <w:szCs w:val="24"/>
          <w:lang w:val="uk-UA" w:eastAsia="en-US"/>
        </w:rPr>
        <w:lastRenderedPageBreak/>
        <w:t>Навчальна</w:t>
      </w:r>
      <w:r w:rsidRPr="00CF410F">
        <w:rPr>
          <w:rFonts w:ascii="Times New Roman" w:eastAsia="Times New Roman" w:hAnsi="Times New Roman" w:cs="Times New Roman"/>
          <w:bCs/>
          <w:spacing w:val="-8"/>
          <w:sz w:val="24"/>
          <w:szCs w:val="24"/>
          <w:lang w:val="uk-UA" w:eastAsia="en-US"/>
        </w:rPr>
        <w:t xml:space="preserve"> </w:t>
      </w:r>
      <w:r w:rsidRPr="00CF410F">
        <w:rPr>
          <w:rFonts w:ascii="Times New Roman" w:eastAsia="Times New Roman" w:hAnsi="Times New Roman" w:cs="Times New Roman"/>
          <w:bCs/>
          <w:sz w:val="24"/>
          <w:szCs w:val="24"/>
          <w:lang w:val="uk-UA" w:eastAsia="en-US"/>
        </w:rPr>
        <w:t>програма</w:t>
      </w:r>
      <w:r w:rsidRPr="00CF410F">
        <w:rPr>
          <w:rFonts w:ascii="Times New Roman" w:eastAsia="Times New Roman" w:hAnsi="Times New Roman" w:cs="Times New Roman"/>
          <w:bCs/>
          <w:spacing w:val="-3"/>
          <w:sz w:val="24"/>
          <w:szCs w:val="24"/>
          <w:lang w:val="uk-UA" w:eastAsia="en-US"/>
        </w:rPr>
        <w:t xml:space="preserve"> </w:t>
      </w:r>
      <w:r w:rsidRPr="00CF410F">
        <w:rPr>
          <w:rFonts w:ascii="Times New Roman" w:eastAsia="Times New Roman" w:hAnsi="Times New Roman" w:cs="Times New Roman"/>
          <w:bCs/>
          <w:sz w:val="24"/>
          <w:szCs w:val="24"/>
          <w:lang w:val="uk-UA" w:eastAsia="en-US"/>
        </w:rPr>
        <w:t>з</w:t>
      </w:r>
      <w:r w:rsidRPr="00CF410F">
        <w:rPr>
          <w:rFonts w:ascii="Times New Roman" w:eastAsia="Times New Roman" w:hAnsi="Times New Roman" w:cs="Times New Roman"/>
          <w:bCs/>
          <w:spacing w:val="-3"/>
          <w:sz w:val="24"/>
          <w:szCs w:val="24"/>
          <w:lang w:val="uk-UA" w:eastAsia="en-US"/>
        </w:rPr>
        <w:t xml:space="preserve"> </w:t>
      </w:r>
      <w:r w:rsidRPr="00CF410F">
        <w:rPr>
          <w:rFonts w:ascii="Times New Roman" w:eastAsia="Times New Roman" w:hAnsi="Times New Roman" w:cs="Times New Roman"/>
          <w:bCs/>
          <w:spacing w:val="-2"/>
          <w:sz w:val="24"/>
          <w:szCs w:val="24"/>
          <w:lang w:val="uk-UA" w:eastAsia="en-US"/>
        </w:rPr>
        <w:t>предмета</w:t>
      </w:r>
    </w:p>
    <w:p w:rsidR="00ED2572" w:rsidRDefault="00ED2572" w:rsidP="00ED2572">
      <w:pPr>
        <w:widowControl w:val="0"/>
        <w:pBdr>
          <w:top w:val="nil"/>
          <w:left w:val="nil"/>
          <w:bottom w:val="nil"/>
          <w:right w:val="nil"/>
          <w:between w:val="nil"/>
        </w:pBdr>
        <w:spacing w:after="0" w:line="240" w:lineRule="auto"/>
        <w:jc w:val="center"/>
        <w:rPr>
          <w:rFonts w:ascii="Times New Roman" w:eastAsia="Times New Roman" w:hAnsi="Times New Roman" w:cs="Times New Roman"/>
          <w:b/>
          <w:spacing w:val="-2"/>
          <w:sz w:val="24"/>
          <w:lang w:val="uk-UA" w:eastAsia="en-US"/>
        </w:rPr>
      </w:pPr>
      <w:r w:rsidRPr="00CF410F">
        <w:rPr>
          <w:rFonts w:ascii="Times New Roman" w:eastAsia="Times New Roman" w:hAnsi="Times New Roman" w:cs="Times New Roman"/>
          <w:b/>
          <w:sz w:val="24"/>
          <w:lang w:val="uk-UA" w:eastAsia="en-US"/>
        </w:rPr>
        <w:t>«Водіння</w:t>
      </w:r>
      <w:r w:rsidRPr="00CF410F">
        <w:rPr>
          <w:rFonts w:ascii="Times New Roman" w:eastAsia="Times New Roman" w:hAnsi="Times New Roman" w:cs="Times New Roman"/>
          <w:b/>
          <w:spacing w:val="-6"/>
          <w:sz w:val="24"/>
          <w:lang w:val="uk-UA" w:eastAsia="en-US"/>
        </w:rPr>
        <w:t xml:space="preserve"> </w:t>
      </w:r>
      <w:r w:rsidRPr="00CF410F">
        <w:rPr>
          <w:rFonts w:ascii="Times New Roman" w:eastAsia="Times New Roman" w:hAnsi="Times New Roman" w:cs="Times New Roman"/>
          <w:b/>
          <w:spacing w:val="-2"/>
          <w:sz w:val="24"/>
          <w:lang w:val="uk-UA" w:eastAsia="en-US"/>
        </w:rPr>
        <w:t>автомобіля»</w:t>
      </w:r>
    </w:p>
    <w:p w:rsidR="00ED2572" w:rsidRDefault="00ED2572" w:rsidP="00ED2572">
      <w:pPr>
        <w:widowControl w:val="0"/>
        <w:pBdr>
          <w:top w:val="nil"/>
          <w:left w:val="nil"/>
          <w:bottom w:val="nil"/>
          <w:right w:val="nil"/>
          <w:between w:val="nil"/>
        </w:pBdr>
        <w:spacing w:after="0" w:line="240" w:lineRule="auto"/>
        <w:rPr>
          <w:rFonts w:ascii="Times New Roman" w:eastAsia="Times New Roman" w:hAnsi="Times New Roman" w:cs="Times New Roman"/>
          <w:lang w:val="uk-UA" w:eastAsia="en-US"/>
        </w:rPr>
      </w:pPr>
      <w:r w:rsidRPr="00CF410F">
        <w:rPr>
          <w:rFonts w:ascii="Times New Roman" w:eastAsia="Times New Roman" w:hAnsi="Times New Roman" w:cs="Times New Roman"/>
          <w:lang w:val="uk-UA" w:eastAsia="en-US"/>
        </w:rPr>
        <w:t>Професія:</w:t>
      </w:r>
      <w:r w:rsidRPr="00CF410F">
        <w:rPr>
          <w:rFonts w:ascii="Times New Roman" w:eastAsia="Times New Roman" w:hAnsi="Times New Roman" w:cs="Times New Roman"/>
          <w:spacing w:val="-12"/>
          <w:lang w:val="uk-UA" w:eastAsia="en-US"/>
        </w:rPr>
        <w:t xml:space="preserve"> </w:t>
      </w:r>
      <w:r w:rsidRPr="00CF410F">
        <w:rPr>
          <w:rFonts w:ascii="Times New Roman" w:eastAsia="Times New Roman" w:hAnsi="Times New Roman" w:cs="Times New Roman"/>
          <w:lang w:val="uk-UA" w:eastAsia="en-US"/>
        </w:rPr>
        <w:t>Водій</w:t>
      </w:r>
      <w:r w:rsidRPr="00CF410F">
        <w:rPr>
          <w:rFonts w:ascii="Times New Roman" w:eastAsia="Times New Roman" w:hAnsi="Times New Roman" w:cs="Times New Roman"/>
          <w:spacing w:val="-10"/>
          <w:lang w:val="uk-UA" w:eastAsia="en-US"/>
        </w:rPr>
        <w:t xml:space="preserve"> </w:t>
      </w:r>
      <w:r w:rsidRPr="00CF410F">
        <w:rPr>
          <w:rFonts w:ascii="Times New Roman" w:eastAsia="Times New Roman" w:hAnsi="Times New Roman" w:cs="Times New Roman"/>
          <w:lang w:val="uk-UA" w:eastAsia="en-US"/>
        </w:rPr>
        <w:t>автотранспортного</w:t>
      </w:r>
      <w:r w:rsidRPr="00CF410F">
        <w:rPr>
          <w:rFonts w:ascii="Times New Roman" w:eastAsia="Times New Roman" w:hAnsi="Times New Roman" w:cs="Times New Roman"/>
          <w:spacing w:val="-9"/>
          <w:lang w:val="uk-UA" w:eastAsia="en-US"/>
        </w:rPr>
        <w:t xml:space="preserve"> </w:t>
      </w:r>
      <w:r w:rsidRPr="00CF410F">
        <w:rPr>
          <w:rFonts w:ascii="Times New Roman" w:eastAsia="Times New Roman" w:hAnsi="Times New Roman" w:cs="Times New Roman"/>
          <w:lang w:val="uk-UA" w:eastAsia="en-US"/>
        </w:rPr>
        <w:t xml:space="preserve">засобу </w:t>
      </w:r>
    </w:p>
    <w:p w:rsidR="00ED2572" w:rsidRDefault="00ED2572" w:rsidP="00ED2572">
      <w:pPr>
        <w:widowControl w:val="0"/>
        <w:pBdr>
          <w:top w:val="nil"/>
          <w:left w:val="nil"/>
          <w:bottom w:val="nil"/>
          <w:right w:val="nil"/>
          <w:between w:val="nil"/>
        </w:pBdr>
        <w:spacing w:after="0" w:line="240" w:lineRule="auto"/>
        <w:rPr>
          <w:rFonts w:ascii="Times New Roman" w:eastAsia="Times New Roman" w:hAnsi="Times New Roman" w:cs="Times New Roman"/>
          <w:lang w:val="uk-UA" w:eastAsia="en-US"/>
        </w:rPr>
      </w:pPr>
      <w:r w:rsidRPr="00CF410F">
        <w:rPr>
          <w:rFonts w:ascii="Times New Roman" w:eastAsia="Times New Roman" w:hAnsi="Times New Roman" w:cs="Times New Roman"/>
          <w:lang w:val="uk-UA" w:eastAsia="en-US"/>
        </w:rPr>
        <w:t>Рівень кваліфікації: категорія С</w:t>
      </w:r>
    </w:p>
    <w:p w:rsidR="00ED2572" w:rsidRDefault="00ED2572" w:rsidP="00ED2572">
      <w:pPr>
        <w:widowControl w:val="0"/>
        <w:pBdr>
          <w:top w:val="nil"/>
          <w:left w:val="nil"/>
          <w:bottom w:val="nil"/>
          <w:right w:val="nil"/>
          <w:between w:val="nil"/>
        </w:pBdr>
        <w:spacing w:after="0" w:line="240" w:lineRule="auto"/>
        <w:rPr>
          <w:rFonts w:ascii="Times New Roman" w:eastAsia="Times New Roman" w:hAnsi="Times New Roman" w:cs="Times New Roman"/>
          <w:lang w:val="uk-UA" w:eastAsia="en-US"/>
        </w:rPr>
      </w:pPr>
    </w:p>
    <w:tbl>
      <w:tblPr>
        <w:tblW w:w="0" w:type="auto"/>
        <w:tblInd w:w="5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36"/>
        <w:gridCol w:w="7185"/>
        <w:gridCol w:w="2445"/>
      </w:tblGrid>
      <w:tr w:rsidR="00ED2572" w:rsidTr="00ED2572">
        <w:trPr>
          <w:trHeight w:val="552"/>
        </w:trPr>
        <w:tc>
          <w:tcPr>
            <w:tcW w:w="936" w:type="dxa"/>
            <w:shd w:val="clear" w:color="auto" w:fill="auto"/>
          </w:tcPr>
          <w:p w:rsidR="00ED2572" w:rsidRPr="002E5558" w:rsidRDefault="00ED2572" w:rsidP="00ED2572">
            <w:pPr>
              <w:pStyle w:val="TableParagraph"/>
              <w:spacing w:line="268" w:lineRule="exact"/>
              <w:ind w:left="25" w:right="5"/>
              <w:rPr>
                <w:sz w:val="24"/>
              </w:rPr>
            </w:pPr>
            <w:r w:rsidRPr="002E5558">
              <w:rPr>
                <w:spacing w:val="-10"/>
                <w:sz w:val="24"/>
              </w:rPr>
              <w:t>№</w:t>
            </w:r>
          </w:p>
          <w:p w:rsidR="00ED2572" w:rsidRPr="002E5558" w:rsidRDefault="00ED2572" w:rsidP="00ED2572">
            <w:pPr>
              <w:pStyle w:val="TableParagraph"/>
              <w:spacing w:line="264" w:lineRule="exact"/>
              <w:ind w:left="25"/>
              <w:rPr>
                <w:sz w:val="24"/>
              </w:rPr>
            </w:pPr>
            <w:r w:rsidRPr="002E5558">
              <w:rPr>
                <w:spacing w:val="-5"/>
                <w:sz w:val="24"/>
              </w:rPr>
              <w:t>З</w:t>
            </w:r>
            <w:r w:rsidRPr="002E5558">
              <w:rPr>
                <w:b/>
                <w:spacing w:val="-5"/>
                <w:sz w:val="24"/>
              </w:rPr>
              <w:t>/</w:t>
            </w:r>
            <w:r w:rsidRPr="002E5558">
              <w:rPr>
                <w:spacing w:val="-5"/>
                <w:sz w:val="24"/>
              </w:rPr>
              <w:t>П</w:t>
            </w:r>
          </w:p>
        </w:tc>
        <w:tc>
          <w:tcPr>
            <w:tcW w:w="7185" w:type="dxa"/>
            <w:shd w:val="clear" w:color="auto" w:fill="auto"/>
          </w:tcPr>
          <w:p w:rsidR="00ED2572" w:rsidRPr="002E5558" w:rsidRDefault="00ED2572" w:rsidP="00ED2572">
            <w:pPr>
              <w:pStyle w:val="TableParagraph"/>
              <w:spacing w:line="272" w:lineRule="exact"/>
              <w:ind w:left="18"/>
              <w:rPr>
                <w:b/>
                <w:sz w:val="24"/>
              </w:rPr>
            </w:pPr>
            <w:r w:rsidRPr="002E5558">
              <w:rPr>
                <w:b/>
                <w:spacing w:val="-4"/>
                <w:sz w:val="24"/>
              </w:rPr>
              <w:t>Тема</w:t>
            </w:r>
          </w:p>
        </w:tc>
        <w:tc>
          <w:tcPr>
            <w:tcW w:w="2445" w:type="dxa"/>
            <w:shd w:val="clear" w:color="auto" w:fill="auto"/>
          </w:tcPr>
          <w:p w:rsidR="00ED2572" w:rsidRPr="002E5558" w:rsidRDefault="00ED2572" w:rsidP="00ED2572">
            <w:pPr>
              <w:pStyle w:val="TableParagraph"/>
              <w:spacing w:line="272" w:lineRule="exact"/>
              <w:ind w:left="353"/>
              <w:rPr>
                <w:b/>
                <w:sz w:val="24"/>
              </w:rPr>
            </w:pPr>
            <w:r w:rsidRPr="002E5558">
              <w:rPr>
                <w:b/>
                <w:sz w:val="24"/>
              </w:rPr>
              <w:t>Кількість</w:t>
            </w:r>
            <w:r w:rsidRPr="002E5558">
              <w:rPr>
                <w:b/>
                <w:spacing w:val="-2"/>
                <w:sz w:val="24"/>
              </w:rPr>
              <w:t xml:space="preserve"> </w:t>
            </w:r>
            <w:r w:rsidRPr="002E5558">
              <w:rPr>
                <w:b/>
                <w:spacing w:val="-4"/>
                <w:sz w:val="24"/>
              </w:rPr>
              <w:t>годин</w:t>
            </w:r>
          </w:p>
        </w:tc>
      </w:tr>
      <w:tr w:rsidR="00ED2572" w:rsidTr="00ED2572">
        <w:trPr>
          <w:trHeight w:val="392"/>
        </w:trPr>
        <w:tc>
          <w:tcPr>
            <w:tcW w:w="936" w:type="dxa"/>
            <w:shd w:val="clear" w:color="auto" w:fill="auto"/>
          </w:tcPr>
          <w:p w:rsidR="00ED2572" w:rsidRPr="002E5558" w:rsidRDefault="00ED2572" w:rsidP="00ED2572">
            <w:pPr>
              <w:pStyle w:val="TableParagraph"/>
              <w:spacing w:line="268" w:lineRule="exact"/>
              <w:ind w:left="25" w:right="1"/>
              <w:rPr>
                <w:sz w:val="24"/>
              </w:rPr>
            </w:pPr>
            <w:r w:rsidRPr="002E5558">
              <w:rPr>
                <w:spacing w:val="-10"/>
                <w:sz w:val="24"/>
              </w:rPr>
              <w:t>1</w:t>
            </w:r>
          </w:p>
        </w:tc>
        <w:tc>
          <w:tcPr>
            <w:tcW w:w="7185" w:type="dxa"/>
            <w:shd w:val="clear" w:color="auto" w:fill="auto"/>
          </w:tcPr>
          <w:p w:rsidR="00ED2572" w:rsidRPr="002E5558" w:rsidRDefault="00ED2572" w:rsidP="00ED2572">
            <w:pPr>
              <w:pStyle w:val="TableParagraph"/>
              <w:spacing w:line="268" w:lineRule="exact"/>
              <w:ind w:left="181"/>
              <w:rPr>
                <w:sz w:val="24"/>
              </w:rPr>
            </w:pPr>
            <w:r w:rsidRPr="002E5558">
              <w:rPr>
                <w:sz w:val="24"/>
              </w:rPr>
              <w:t>Початкові</w:t>
            </w:r>
            <w:r w:rsidRPr="002E5558">
              <w:rPr>
                <w:spacing w:val="-5"/>
                <w:sz w:val="24"/>
              </w:rPr>
              <w:t xml:space="preserve"> </w:t>
            </w:r>
            <w:r w:rsidRPr="002E5558">
              <w:rPr>
                <w:sz w:val="24"/>
              </w:rPr>
              <w:t>вправи</w:t>
            </w:r>
            <w:r w:rsidRPr="002E5558">
              <w:rPr>
                <w:spacing w:val="-5"/>
                <w:sz w:val="24"/>
              </w:rPr>
              <w:t xml:space="preserve"> </w:t>
            </w:r>
            <w:r w:rsidRPr="002E5558">
              <w:rPr>
                <w:sz w:val="24"/>
              </w:rPr>
              <w:t>з</w:t>
            </w:r>
            <w:r w:rsidRPr="002E5558">
              <w:rPr>
                <w:spacing w:val="-3"/>
                <w:sz w:val="24"/>
              </w:rPr>
              <w:t xml:space="preserve"> </w:t>
            </w:r>
            <w:r w:rsidRPr="002E5558">
              <w:rPr>
                <w:sz w:val="24"/>
              </w:rPr>
              <w:t>водіння</w:t>
            </w:r>
            <w:r w:rsidRPr="002E5558">
              <w:rPr>
                <w:spacing w:val="-3"/>
                <w:sz w:val="24"/>
              </w:rPr>
              <w:t xml:space="preserve"> </w:t>
            </w:r>
            <w:r w:rsidRPr="002E5558">
              <w:rPr>
                <w:sz w:val="24"/>
              </w:rPr>
              <w:t>в</w:t>
            </w:r>
            <w:r w:rsidRPr="002E5558">
              <w:rPr>
                <w:spacing w:val="-1"/>
                <w:sz w:val="24"/>
              </w:rPr>
              <w:t xml:space="preserve"> </w:t>
            </w:r>
            <w:r w:rsidRPr="002E5558">
              <w:rPr>
                <w:sz w:val="24"/>
              </w:rPr>
              <w:t>умовах</w:t>
            </w:r>
            <w:r w:rsidRPr="002E5558">
              <w:rPr>
                <w:spacing w:val="-1"/>
                <w:sz w:val="24"/>
              </w:rPr>
              <w:t xml:space="preserve"> </w:t>
            </w:r>
            <w:r w:rsidRPr="002E5558">
              <w:rPr>
                <w:sz w:val="24"/>
              </w:rPr>
              <w:t>маневрового</w:t>
            </w:r>
            <w:r w:rsidRPr="002E5558">
              <w:rPr>
                <w:spacing w:val="-3"/>
                <w:sz w:val="24"/>
              </w:rPr>
              <w:t xml:space="preserve"> </w:t>
            </w:r>
            <w:r w:rsidRPr="002E5558">
              <w:rPr>
                <w:spacing w:val="-2"/>
                <w:sz w:val="24"/>
              </w:rPr>
              <w:t>майданчика.</w:t>
            </w:r>
          </w:p>
        </w:tc>
        <w:tc>
          <w:tcPr>
            <w:tcW w:w="2445" w:type="dxa"/>
            <w:shd w:val="clear" w:color="auto" w:fill="auto"/>
          </w:tcPr>
          <w:p w:rsidR="00ED2572" w:rsidRPr="002E5558" w:rsidRDefault="00ED2572" w:rsidP="00ED2572">
            <w:pPr>
              <w:pStyle w:val="TableParagraph"/>
              <w:spacing w:line="268" w:lineRule="exact"/>
              <w:ind w:left="27" w:right="1"/>
              <w:rPr>
                <w:sz w:val="24"/>
              </w:rPr>
            </w:pPr>
            <w:r w:rsidRPr="002E5558">
              <w:rPr>
                <w:spacing w:val="-10"/>
                <w:sz w:val="24"/>
              </w:rPr>
              <w:t>5</w:t>
            </w:r>
          </w:p>
        </w:tc>
      </w:tr>
      <w:tr w:rsidR="00ED2572" w:rsidTr="00ED2572">
        <w:trPr>
          <w:trHeight w:val="328"/>
        </w:trPr>
        <w:tc>
          <w:tcPr>
            <w:tcW w:w="936" w:type="dxa"/>
            <w:shd w:val="clear" w:color="auto" w:fill="auto"/>
          </w:tcPr>
          <w:p w:rsidR="00ED2572" w:rsidRPr="002E5558" w:rsidRDefault="00ED2572" w:rsidP="00ED2572">
            <w:pPr>
              <w:pStyle w:val="TableParagraph"/>
              <w:spacing w:line="268" w:lineRule="exact"/>
              <w:ind w:left="25" w:right="1"/>
              <w:rPr>
                <w:sz w:val="24"/>
              </w:rPr>
            </w:pPr>
            <w:r w:rsidRPr="002E5558">
              <w:rPr>
                <w:spacing w:val="-10"/>
                <w:sz w:val="24"/>
              </w:rPr>
              <w:t>2</w:t>
            </w:r>
          </w:p>
        </w:tc>
        <w:tc>
          <w:tcPr>
            <w:tcW w:w="7185" w:type="dxa"/>
            <w:shd w:val="clear" w:color="auto" w:fill="auto"/>
          </w:tcPr>
          <w:p w:rsidR="00ED2572" w:rsidRPr="002E5558" w:rsidRDefault="00ED2572" w:rsidP="00ED2572">
            <w:pPr>
              <w:pStyle w:val="TableParagraph"/>
              <w:spacing w:line="268" w:lineRule="exact"/>
              <w:ind w:left="181"/>
              <w:rPr>
                <w:sz w:val="24"/>
              </w:rPr>
            </w:pPr>
            <w:r w:rsidRPr="002E5558">
              <w:rPr>
                <w:sz w:val="24"/>
              </w:rPr>
              <w:t>Водіння</w:t>
            </w:r>
            <w:r w:rsidRPr="002E5558">
              <w:rPr>
                <w:spacing w:val="-1"/>
                <w:sz w:val="24"/>
              </w:rPr>
              <w:t xml:space="preserve"> </w:t>
            </w:r>
            <w:r w:rsidRPr="002E5558">
              <w:rPr>
                <w:sz w:val="24"/>
              </w:rPr>
              <w:t>на</w:t>
            </w:r>
            <w:r w:rsidRPr="002E5558">
              <w:rPr>
                <w:spacing w:val="-1"/>
                <w:sz w:val="24"/>
              </w:rPr>
              <w:t xml:space="preserve"> </w:t>
            </w:r>
            <w:r w:rsidRPr="002E5558">
              <w:rPr>
                <w:sz w:val="24"/>
              </w:rPr>
              <w:t>маневровому</w:t>
            </w:r>
            <w:r w:rsidRPr="002E5558">
              <w:rPr>
                <w:spacing w:val="-9"/>
                <w:sz w:val="24"/>
              </w:rPr>
              <w:t xml:space="preserve"> </w:t>
            </w:r>
            <w:r w:rsidRPr="002E5558">
              <w:rPr>
                <w:sz w:val="24"/>
              </w:rPr>
              <w:t>майданчику</w:t>
            </w:r>
            <w:r w:rsidRPr="002E5558">
              <w:rPr>
                <w:spacing w:val="-8"/>
                <w:sz w:val="24"/>
              </w:rPr>
              <w:t xml:space="preserve"> </w:t>
            </w:r>
            <w:r w:rsidRPr="002E5558">
              <w:rPr>
                <w:spacing w:val="-10"/>
                <w:sz w:val="24"/>
              </w:rPr>
              <w:t>.</w:t>
            </w:r>
          </w:p>
        </w:tc>
        <w:tc>
          <w:tcPr>
            <w:tcW w:w="2445" w:type="dxa"/>
            <w:shd w:val="clear" w:color="auto" w:fill="auto"/>
          </w:tcPr>
          <w:p w:rsidR="00ED2572" w:rsidRPr="002E5558" w:rsidRDefault="00ED2572" w:rsidP="00ED2572">
            <w:pPr>
              <w:pStyle w:val="TableParagraph"/>
              <w:spacing w:line="268" w:lineRule="exact"/>
              <w:ind w:left="27" w:right="1"/>
              <w:rPr>
                <w:sz w:val="24"/>
              </w:rPr>
            </w:pPr>
            <w:r w:rsidRPr="002E5558">
              <w:rPr>
                <w:spacing w:val="-5"/>
                <w:sz w:val="24"/>
              </w:rPr>
              <w:t>12</w:t>
            </w:r>
          </w:p>
        </w:tc>
      </w:tr>
      <w:tr w:rsidR="00ED2572" w:rsidTr="00ED2572">
        <w:trPr>
          <w:trHeight w:val="375"/>
        </w:trPr>
        <w:tc>
          <w:tcPr>
            <w:tcW w:w="936" w:type="dxa"/>
            <w:shd w:val="clear" w:color="auto" w:fill="auto"/>
          </w:tcPr>
          <w:p w:rsidR="00ED2572" w:rsidRPr="002E5558" w:rsidRDefault="00ED2572" w:rsidP="00ED2572">
            <w:pPr>
              <w:pStyle w:val="TableParagraph"/>
              <w:rPr>
                <w:sz w:val="24"/>
              </w:rPr>
            </w:pPr>
          </w:p>
        </w:tc>
        <w:tc>
          <w:tcPr>
            <w:tcW w:w="7185" w:type="dxa"/>
            <w:shd w:val="clear" w:color="auto" w:fill="auto"/>
          </w:tcPr>
          <w:p w:rsidR="00ED2572" w:rsidRPr="002E5558" w:rsidRDefault="00ED2572" w:rsidP="00ED2572">
            <w:pPr>
              <w:pStyle w:val="TableParagraph"/>
              <w:spacing w:line="268" w:lineRule="exact"/>
              <w:ind w:left="181"/>
              <w:rPr>
                <w:i/>
                <w:sz w:val="24"/>
              </w:rPr>
            </w:pPr>
            <w:r w:rsidRPr="002E5558">
              <w:rPr>
                <w:i/>
                <w:sz w:val="24"/>
              </w:rPr>
              <w:t>Перша</w:t>
            </w:r>
            <w:r w:rsidRPr="002E5558">
              <w:rPr>
                <w:i/>
                <w:spacing w:val="-4"/>
                <w:sz w:val="24"/>
              </w:rPr>
              <w:t xml:space="preserve"> </w:t>
            </w:r>
            <w:r w:rsidRPr="002E5558">
              <w:rPr>
                <w:i/>
                <w:sz w:val="24"/>
              </w:rPr>
              <w:t>контрольна</w:t>
            </w:r>
            <w:r w:rsidRPr="002E5558">
              <w:rPr>
                <w:i/>
                <w:spacing w:val="-3"/>
                <w:sz w:val="24"/>
              </w:rPr>
              <w:t xml:space="preserve"> </w:t>
            </w:r>
            <w:r w:rsidRPr="002E5558">
              <w:rPr>
                <w:i/>
                <w:spacing w:val="-2"/>
                <w:sz w:val="24"/>
              </w:rPr>
              <w:t>перевірка.</w:t>
            </w:r>
          </w:p>
        </w:tc>
        <w:tc>
          <w:tcPr>
            <w:tcW w:w="2445" w:type="dxa"/>
            <w:shd w:val="clear" w:color="auto" w:fill="auto"/>
          </w:tcPr>
          <w:p w:rsidR="00ED2572" w:rsidRPr="002E5558" w:rsidRDefault="00ED2572" w:rsidP="00ED2572">
            <w:pPr>
              <w:pStyle w:val="TableParagraph"/>
              <w:spacing w:line="268" w:lineRule="exact"/>
              <w:ind w:left="27"/>
              <w:rPr>
                <w:sz w:val="24"/>
              </w:rPr>
            </w:pPr>
            <w:r w:rsidRPr="002E5558">
              <w:rPr>
                <w:spacing w:val="-4"/>
                <w:sz w:val="24"/>
              </w:rPr>
              <w:t>20хв</w:t>
            </w:r>
          </w:p>
        </w:tc>
      </w:tr>
      <w:tr w:rsidR="00ED2572" w:rsidTr="00ED2572">
        <w:trPr>
          <w:trHeight w:val="392"/>
        </w:trPr>
        <w:tc>
          <w:tcPr>
            <w:tcW w:w="936" w:type="dxa"/>
            <w:shd w:val="clear" w:color="auto" w:fill="auto"/>
          </w:tcPr>
          <w:p w:rsidR="00ED2572" w:rsidRPr="002E5558" w:rsidRDefault="00ED2572" w:rsidP="00ED2572">
            <w:pPr>
              <w:pStyle w:val="TableParagraph"/>
              <w:spacing w:line="268" w:lineRule="exact"/>
              <w:ind w:left="25" w:right="1"/>
              <w:rPr>
                <w:sz w:val="24"/>
              </w:rPr>
            </w:pPr>
            <w:r w:rsidRPr="002E5558">
              <w:rPr>
                <w:spacing w:val="-10"/>
                <w:sz w:val="24"/>
              </w:rPr>
              <w:t>3</w:t>
            </w:r>
          </w:p>
        </w:tc>
        <w:tc>
          <w:tcPr>
            <w:tcW w:w="7185" w:type="dxa"/>
            <w:shd w:val="clear" w:color="auto" w:fill="auto"/>
          </w:tcPr>
          <w:p w:rsidR="00ED2572" w:rsidRPr="002E5558" w:rsidRDefault="00ED2572" w:rsidP="00ED2572">
            <w:pPr>
              <w:pStyle w:val="TableParagraph"/>
              <w:spacing w:line="268" w:lineRule="exact"/>
              <w:ind w:left="181"/>
              <w:rPr>
                <w:sz w:val="24"/>
              </w:rPr>
            </w:pPr>
            <w:r w:rsidRPr="002E5558">
              <w:rPr>
                <w:sz w:val="24"/>
              </w:rPr>
              <w:t>Водіння</w:t>
            </w:r>
            <w:r w:rsidRPr="002E5558">
              <w:rPr>
                <w:spacing w:val="-2"/>
                <w:sz w:val="24"/>
              </w:rPr>
              <w:t xml:space="preserve"> </w:t>
            </w:r>
            <w:r w:rsidRPr="002E5558">
              <w:rPr>
                <w:sz w:val="24"/>
              </w:rPr>
              <w:t>по</w:t>
            </w:r>
            <w:r w:rsidRPr="002E5558">
              <w:rPr>
                <w:spacing w:val="-3"/>
                <w:sz w:val="24"/>
              </w:rPr>
              <w:t xml:space="preserve"> </w:t>
            </w:r>
            <w:r w:rsidRPr="002E5558">
              <w:rPr>
                <w:sz w:val="24"/>
              </w:rPr>
              <w:t>дорогах</w:t>
            </w:r>
            <w:r w:rsidRPr="002E5558">
              <w:rPr>
                <w:spacing w:val="-3"/>
                <w:sz w:val="24"/>
              </w:rPr>
              <w:t xml:space="preserve"> </w:t>
            </w:r>
            <w:r w:rsidRPr="002E5558">
              <w:rPr>
                <w:sz w:val="24"/>
              </w:rPr>
              <w:t>з</w:t>
            </w:r>
            <w:r w:rsidRPr="002E5558">
              <w:rPr>
                <w:spacing w:val="-3"/>
                <w:sz w:val="24"/>
              </w:rPr>
              <w:t xml:space="preserve"> </w:t>
            </w:r>
            <w:r w:rsidRPr="002E5558">
              <w:rPr>
                <w:sz w:val="24"/>
              </w:rPr>
              <w:t>малою</w:t>
            </w:r>
            <w:r w:rsidRPr="002E5558">
              <w:rPr>
                <w:spacing w:val="-3"/>
                <w:sz w:val="24"/>
              </w:rPr>
              <w:t xml:space="preserve"> </w:t>
            </w:r>
            <w:r w:rsidRPr="002E5558">
              <w:rPr>
                <w:sz w:val="24"/>
              </w:rPr>
              <w:t>інтенсивність</w:t>
            </w:r>
            <w:r w:rsidRPr="002E5558">
              <w:rPr>
                <w:spacing w:val="-4"/>
                <w:sz w:val="24"/>
              </w:rPr>
              <w:t xml:space="preserve"> руху.</w:t>
            </w:r>
          </w:p>
        </w:tc>
        <w:tc>
          <w:tcPr>
            <w:tcW w:w="2445" w:type="dxa"/>
            <w:shd w:val="clear" w:color="auto" w:fill="auto"/>
          </w:tcPr>
          <w:p w:rsidR="00ED2572" w:rsidRPr="002E5558" w:rsidRDefault="00ED2572" w:rsidP="00ED2572">
            <w:pPr>
              <w:pStyle w:val="TableParagraph"/>
              <w:spacing w:line="268" w:lineRule="exact"/>
              <w:ind w:left="181"/>
              <w:rPr>
                <w:sz w:val="24"/>
              </w:rPr>
            </w:pPr>
            <w:r w:rsidRPr="002E5558">
              <w:rPr>
                <w:spacing w:val="-2"/>
                <w:sz w:val="24"/>
              </w:rPr>
              <w:t>10(4)</w:t>
            </w:r>
          </w:p>
        </w:tc>
      </w:tr>
      <w:tr w:rsidR="00ED2572" w:rsidTr="00ED2572">
        <w:trPr>
          <w:trHeight w:val="327"/>
        </w:trPr>
        <w:tc>
          <w:tcPr>
            <w:tcW w:w="936" w:type="dxa"/>
            <w:shd w:val="clear" w:color="auto" w:fill="auto"/>
          </w:tcPr>
          <w:p w:rsidR="00ED2572" w:rsidRPr="002E5558" w:rsidRDefault="00ED2572" w:rsidP="00ED2572">
            <w:pPr>
              <w:pStyle w:val="TableParagraph"/>
              <w:spacing w:line="268" w:lineRule="exact"/>
              <w:ind w:left="25" w:right="1"/>
              <w:rPr>
                <w:sz w:val="24"/>
              </w:rPr>
            </w:pPr>
            <w:r w:rsidRPr="002E5558">
              <w:rPr>
                <w:spacing w:val="-10"/>
                <w:sz w:val="24"/>
              </w:rPr>
              <w:t>4</w:t>
            </w:r>
          </w:p>
        </w:tc>
        <w:tc>
          <w:tcPr>
            <w:tcW w:w="7185" w:type="dxa"/>
            <w:shd w:val="clear" w:color="auto" w:fill="auto"/>
          </w:tcPr>
          <w:p w:rsidR="00ED2572" w:rsidRPr="002E5558" w:rsidRDefault="00ED2572" w:rsidP="00ED2572">
            <w:pPr>
              <w:pStyle w:val="TableParagraph"/>
              <w:spacing w:line="268" w:lineRule="exact"/>
              <w:ind w:left="181"/>
              <w:rPr>
                <w:sz w:val="24"/>
              </w:rPr>
            </w:pPr>
            <w:r w:rsidRPr="002E5558">
              <w:rPr>
                <w:sz w:val="24"/>
              </w:rPr>
              <w:t>Водіння</w:t>
            </w:r>
            <w:r w:rsidRPr="002E5558">
              <w:rPr>
                <w:spacing w:val="-2"/>
                <w:sz w:val="24"/>
              </w:rPr>
              <w:t xml:space="preserve"> </w:t>
            </w:r>
            <w:r w:rsidRPr="002E5558">
              <w:rPr>
                <w:sz w:val="24"/>
              </w:rPr>
              <w:t>по</w:t>
            </w:r>
            <w:r w:rsidRPr="002E5558">
              <w:rPr>
                <w:spacing w:val="-3"/>
                <w:sz w:val="24"/>
              </w:rPr>
              <w:t xml:space="preserve"> </w:t>
            </w:r>
            <w:r w:rsidRPr="002E5558">
              <w:rPr>
                <w:sz w:val="24"/>
              </w:rPr>
              <w:t>дорогах</w:t>
            </w:r>
            <w:r w:rsidRPr="002E5558">
              <w:rPr>
                <w:spacing w:val="-3"/>
                <w:sz w:val="24"/>
              </w:rPr>
              <w:t xml:space="preserve"> </w:t>
            </w:r>
            <w:r w:rsidRPr="002E5558">
              <w:rPr>
                <w:sz w:val="24"/>
              </w:rPr>
              <w:t>з</w:t>
            </w:r>
            <w:r w:rsidRPr="002E5558">
              <w:rPr>
                <w:spacing w:val="-3"/>
                <w:sz w:val="24"/>
              </w:rPr>
              <w:t xml:space="preserve"> </w:t>
            </w:r>
            <w:r w:rsidRPr="002E5558">
              <w:rPr>
                <w:sz w:val="24"/>
              </w:rPr>
              <w:t>високою</w:t>
            </w:r>
            <w:r w:rsidRPr="002E5558">
              <w:rPr>
                <w:spacing w:val="-7"/>
                <w:sz w:val="24"/>
              </w:rPr>
              <w:t xml:space="preserve"> </w:t>
            </w:r>
            <w:r w:rsidRPr="002E5558">
              <w:rPr>
                <w:sz w:val="24"/>
              </w:rPr>
              <w:t>інтенсивністю</w:t>
            </w:r>
            <w:r w:rsidRPr="002E5558">
              <w:rPr>
                <w:spacing w:val="-2"/>
                <w:sz w:val="24"/>
              </w:rPr>
              <w:t xml:space="preserve"> </w:t>
            </w:r>
            <w:r w:rsidRPr="002E5558">
              <w:rPr>
                <w:spacing w:val="-4"/>
                <w:sz w:val="24"/>
              </w:rPr>
              <w:t>рух.</w:t>
            </w:r>
          </w:p>
        </w:tc>
        <w:tc>
          <w:tcPr>
            <w:tcW w:w="2445" w:type="dxa"/>
            <w:shd w:val="clear" w:color="auto" w:fill="auto"/>
          </w:tcPr>
          <w:p w:rsidR="00ED2572" w:rsidRPr="002E5558" w:rsidRDefault="00ED2572" w:rsidP="00ED2572">
            <w:pPr>
              <w:pStyle w:val="TableParagraph"/>
              <w:spacing w:line="268" w:lineRule="exact"/>
              <w:ind w:left="27" w:right="2"/>
              <w:rPr>
                <w:sz w:val="24"/>
              </w:rPr>
            </w:pPr>
            <w:r w:rsidRPr="002E5558">
              <w:rPr>
                <w:spacing w:val="-2"/>
                <w:sz w:val="24"/>
              </w:rPr>
              <w:t>14(4)</w:t>
            </w:r>
          </w:p>
        </w:tc>
      </w:tr>
      <w:tr w:rsidR="00ED2572" w:rsidTr="00ED2572">
        <w:trPr>
          <w:trHeight w:val="288"/>
        </w:trPr>
        <w:tc>
          <w:tcPr>
            <w:tcW w:w="936" w:type="dxa"/>
            <w:shd w:val="clear" w:color="auto" w:fill="auto"/>
          </w:tcPr>
          <w:p w:rsidR="00ED2572" w:rsidRPr="002E5558" w:rsidRDefault="00ED2572" w:rsidP="00ED2572">
            <w:pPr>
              <w:pStyle w:val="TableParagraph"/>
              <w:rPr>
                <w:sz w:val="20"/>
              </w:rPr>
            </w:pPr>
          </w:p>
        </w:tc>
        <w:tc>
          <w:tcPr>
            <w:tcW w:w="7185" w:type="dxa"/>
            <w:shd w:val="clear" w:color="auto" w:fill="auto"/>
          </w:tcPr>
          <w:p w:rsidR="00ED2572" w:rsidRPr="002E5558" w:rsidRDefault="00ED2572" w:rsidP="00ED2572">
            <w:pPr>
              <w:pStyle w:val="TableParagraph"/>
              <w:spacing w:line="268" w:lineRule="exact"/>
              <w:ind w:left="181"/>
              <w:rPr>
                <w:i/>
                <w:sz w:val="24"/>
              </w:rPr>
            </w:pPr>
            <w:r w:rsidRPr="002E5558">
              <w:rPr>
                <w:i/>
                <w:sz w:val="24"/>
              </w:rPr>
              <w:t>Друга</w:t>
            </w:r>
            <w:r w:rsidRPr="002E5558">
              <w:rPr>
                <w:i/>
                <w:spacing w:val="-3"/>
                <w:sz w:val="24"/>
              </w:rPr>
              <w:t xml:space="preserve"> </w:t>
            </w:r>
            <w:r w:rsidRPr="002E5558">
              <w:rPr>
                <w:i/>
                <w:sz w:val="24"/>
              </w:rPr>
              <w:t>контрольна</w:t>
            </w:r>
            <w:r w:rsidRPr="002E5558">
              <w:rPr>
                <w:i/>
                <w:spacing w:val="-3"/>
                <w:sz w:val="24"/>
              </w:rPr>
              <w:t xml:space="preserve"> </w:t>
            </w:r>
            <w:r w:rsidRPr="002E5558">
              <w:rPr>
                <w:i/>
                <w:spacing w:val="-2"/>
                <w:sz w:val="24"/>
              </w:rPr>
              <w:t>перевірка.</w:t>
            </w:r>
          </w:p>
        </w:tc>
        <w:tc>
          <w:tcPr>
            <w:tcW w:w="2445" w:type="dxa"/>
            <w:shd w:val="clear" w:color="auto" w:fill="auto"/>
          </w:tcPr>
          <w:p w:rsidR="00ED2572" w:rsidRPr="002E5558" w:rsidRDefault="00ED2572" w:rsidP="00ED2572">
            <w:pPr>
              <w:pStyle w:val="TableParagraph"/>
              <w:spacing w:line="268" w:lineRule="exact"/>
              <w:ind w:left="27" w:right="6"/>
              <w:rPr>
                <w:sz w:val="24"/>
              </w:rPr>
            </w:pPr>
            <w:r w:rsidRPr="002E5558">
              <w:rPr>
                <w:spacing w:val="-2"/>
                <w:sz w:val="24"/>
              </w:rPr>
              <w:t>15хв.</w:t>
            </w:r>
          </w:p>
        </w:tc>
      </w:tr>
      <w:tr w:rsidR="00ED2572" w:rsidTr="00ED2572">
        <w:trPr>
          <w:trHeight w:val="387"/>
        </w:trPr>
        <w:tc>
          <w:tcPr>
            <w:tcW w:w="936" w:type="dxa"/>
            <w:shd w:val="clear" w:color="auto" w:fill="auto"/>
          </w:tcPr>
          <w:p w:rsidR="00ED2572" w:rsidRPr="002E5558" w:rsidRDefault="00ED2572" w:rsidP="00ED2572">
            <w:pPr>
              <w:pStyle w:val="TableParagraph"/>
              <w:spacing w:line="268" w:lineRule="exact"/>
              <w:ind w:left="25" w:right="1"/>
              <w:rPr>
                <w:sz w:val="24"/>
              </w:rPr>
            </w:pPr>
            <w:r w:rsidRPr="002E5558">
              <w:rPr>
                <w:spacing w:val="-10"/>
                <w:sz w:val="24"/>
              </w:rPr>
              <w:t>5</w:t>
            </w:r>
          </w:p>
        </w:tc>
        <w:tc>
          <w:tcPr>
            <w:tcW w:w="7185" w:type="dxa"/>
            <w:shd w:val="clear" w:color="auto" w:fill="auto"/>
          </w:tcPr>
          <w:p w:rsidR="00ED2572" w:rsidRPr="002E5558" w:rsidRDefault="00ED2572" w:rsidP="00ED2572">
            <w:pPr>
              <w:pStyle w:val="TableParagraph"/>
              <w:spacing w:line="268" w:lineRule="exact"/>
              <w:ind w:left="181"/>
              <w:rPr>
                <w:sz w:val="24"/>
              </w:rPr>
            </w:pPr>
            <w:r w:rsidRPr="002E5558">
              <w:rPr>
                <w:sz w:val="24"/>
              </w:rPr>
              <w:t>Водіння</w:t>
            </w:r>
            <w:r w:rsidRPr="002E5558">
              <w:rPr>
                <w:spacing w:val="-3"/>
                <w:sz w:val="24"/>
              </w:rPr>
              <w:t xml:space="preserve"> </w:t>
            </w:r>
            <w:r w:rsidRPr="002E5558">
              <w:rPr>
                <w:sz w:val="24"/>
              </w:rPr>
              <w:t>за</w:t>
            </w:r>
            <w:r w:rsidRPr="002E5558">
              <w:rPr>
                <w:spacing w:val="-3"/>
                <w:sz w:val="24"/>
              </w:rPr>
              <w:t xml:space="preserve"> </w:t>
            </w:r>
            <w:r w:rsidRPr="002E5558">
              <w:rPr>
                <w:sz w:val="24"/>
              </w:rPr>
              <w:t xml:space="preserve">особливих </w:t>
            </w:r>
            <w:r w:rsidRPr="002E5558">
              <w:rPr>
                <w:spacing w:val="-4"/>
                <w:sz w:val="24"/>
              </w:rPr>
              <w:t>умов.</w:t>
            </w:r>
          </w:p>
        </w:tc>
        <w:tc>
          <w:tcPr>
            <w:tcW w:w="2445" w:type="dxa"/>
            <w:shd w:val="clear" w:color="auto" w:fill="auto"/>
          </w:tcPr>
          <w:p w:rsidR="00ED2572" w:rsidRPr="002E5558" w:rsidRDefault="00ED2572" w:rsidP="00ED2572">
            <w:pPr>
              <w:pStyle w:val="TableParagraph"/>
              <w:spacing w:line="268" w:lineRule="exact"/>
              <w:ind w:left="27" w:right="1"/>
              <w:rPr>
                <w:sz w:val="24"/>
              </w:rPr>
            </w:pPr>
            <w:r w:rsidRPr="002E5558">
              <w:rPr>
                <w:spacing w:val="-5"/>
                <w:sz w:val="24"/>
              </w:rPr>
              <w:t>10</w:t>
            </w:r>
          </w:p>
        </w:tc>
      </w:tr>
      <w:tr w:rsidR="00ED2572" w:rsidTr="00ED2572">
        <w:trPr>
          <w:trHeight w:val="276"/>
        </w:trPr>
        <w:tc>
          <w:tcPr>
            <w:tcW w:w="936" w:type="dxa"/>
            <w:shd w:val="clear" w:color="auto" w:fill="auto"/>
          </w:tcPr>
          <w:p w:rsidR="00ED2572" w:rsidRPr="002E5558" w:rsidRDefault="00ED2572" w:rsidP="00ED2572">
            <w:pPr>
              <w:pStyle w:val="TableParagraph"/>
              <w:spacing w:line="257" w:lineRule="exact"/>
              <w:ind w:left="25" w:right="1"/>
              <w:rPr>
                <w:sz w:val="24"/>
              </w:rPr>
            </w:pPr>
            <w:r w:rsidRPr="002E5558">
              <w:rPr>
                <w:spacing w:val="-10"/>
                <w:sz w:val="24"/>
              </w:rPr>
              <w:t>6</w:t>
            </w:r>
          </w:p>
        </w:tc>
        <w:tc>
          <w:tcPr>
            <w:tcW w:w="7185" w:type="dxa"/>
            <w:shd w:val="clear" w:color="auto" w:fill="auto"/>
          </w:tcPr>
          <w:p w:rsidR="00ED2572" w:rsidRPr="002E5558" w:rsidRDefault="00ED2572" w:rsidP="00ED2572">
            <w:pPr>
              <w:pStyle w:val="TableParagraph"/>
              <w:spacing w:line="257" w:lineRule="exact"/>
              <w:ind w:left="181"/>
              <w:rPr>
                <w:sz w:val="24"/>
              </w:rPr>
            </w:pPr>
            <w:r w:rsidRPr="002E5558">
              <w:rPr>
                <w:sz w:val="24"/>
              </w:rPr>
              <w:t>Удосконалення</w:t>
            </w:r>
            <w:r w:rsidRPr="002E5558">
              <w:rPr>
                <w:spacing w:val="-2"/>
                <w:sz w:val="24"/>
              </w:rPr>
              <w:t xml:space="preserve"> </w:t>
            </w:r>
            <w:r w:rsidRPr="002E5558">
              <w:rPr>
                <w:sz w:val="24"/>
              </w:rPr>
              <w:t>техніки</w:t>
            </w:r>
            <w:r w:rsidRPr="002E5558">
              <w:rPr>
                <w:spacing w:val="-2"/>
                <w:sz w:val="24"/>
              </w:rPr>
              <w:t xml:space="preserve"> керування.</w:t>
            </w:r>
          </w:p>
        </w:tc>
        <w:tc>
          <w:tcPr>
            <w:tcW w:w="2445" w:type="dxa"/>
            <w:shd w:val="clear" w:color="auto" w:fill="auto"/>
          </w:tcPr>
          <w:p w:rsidR="00ED2572" w:rsidRPr="002E5558" w:rsidRDefault="00ED2572" w:rsidP="00ED2572">
            <w:pPr>
              <w:pStyle w:val="TableParagraph"/>
              <w:spacing w:line="257" w:lineRule="exact"/>
              <w:ind w:left="27" w:right="1"/>
              <w:rPr>
                <w:sz w:val="24"/>
              </w:rPr>
            </w:pPr>
            <w:r w:rsidRPr="002E5558">
              <w:rPr>
                <w:spacing w:val="-10"/>
                <w:sz w:val="24"/>
              </w:rPr>
              <w:t>8</w:t>
            </w:r>
          </w:p>
        </w:tc>
      </w:tr>
      <w:tr w:rsidR="00ED2572" w:rsidTr="00ED2572">
        <w:trPr>
          <w:trHeight w:val="275"/>
        </w:trPr>
        <w:tc>
          <w:tcPr>
            <w:tcW w:w="936" w:type="dxa"/>
            <w:shd w:val="clear" w:color="auto" w:fill="auto"/>
          </w:tcPr>
          <w:p w:rsidR="00ED2572" w:rsidRPr="002E5558" w:rsidRDefault="00ED2572" w:rsidP="00ED2572">
            <w:pPr>
              <w:pStyle w:val="TableParagraph"/>
              <w:rPr>
                <w:sz w:val="20"/>
              </w:rPr>
            </w:pPr>
          </w:p>
        </w:tc>
        <w:tc>
          <w:tcPr>
            <w:tcW w:w="7185" w:type="dxa"/>
            <w:shd w:val="clear" w:color="auto" w:fill="auto"/>
          </w:tcPr>
          <w:p w:rsidR="00ED2572" w:rsidRPr="002E5558" w:rsidRDefault="00ED2572" w:rsidP="00ED2572">
            <w:pPr>
              <w:pStyle w:val="TableParagraph"/>
              <w:spacing w:line="256" w:lineRule="exact"/>
              <w:ind w:left="181"/>
              <w:rPr>
                <w:b/>
                <w:sz w:val="24"/>
              </w:rPr>
            </w:pPr>
            <w:r w:rsidRPr="002E5558">
              <w:rPr>
                <w:b/>
                <w:sz w:val="24"/>
              </w:rPr>
              <w:t>Кваліфікаційна</w:t>
            </w:r>
            <w:r w:rsidRPr="002E5558">
              <w:rPr>
                <w:b/>
                <w:spacing w:val="-7"/>
                <w:sz w:val="24"/>
              </w:rPr>
              <w:t xml:space="preserve"> </w:t>
            </w:r>
            <w:r w:rsidRPr="002E5558">
              <w:rPr>
                <w:b/>
                <w:sz w:val="24"/>
              </w:rPr>
              <w:t>пробна</w:t>
            </w:r>
            <w:r w:rsidRPr="002E5558">
              <w:rPr>
                <w:b/>
                <w:spacing w:val="-4"/>
                <w:sz w:val="24"/>
              </w:rPr>
              <w:t xml:space="preserve"> </w:t>
            </w:r>
            <w:r w:rsidRPr="002E5558">
              <w:rPr>
                <w:b/>
                <w:spacing w:val="-2"/>
                <w:sz w:val="24"/>
              </w:rPr>
              <w:t>робота.</w:t>
            </w:r>
          </w:p>
        </w:tc>
        <w:tc>
          <w:tcPr>
            <w:tcW w:w="2445" w:type="dxa"/>
            <w:shd w:val="clear" w:color="auto" w:fill="auto"/>
          </w:tcPr>
          <w:p w:rsidR="00ED2572" w:rsidRPr="002E5558" w:rsidRDefault="00ED2572" w:rsidP="00ED2572">
            <w:pPr>
              <w:pStyle w:val="TableParagraph"/>
              <w:spacing w:line="256" w:lineRule="exact"/>
              <w:ind w:left="27" w:right="10"/>
              <w:rPr>
                <w:b/>
                <w:sz w:val="24"/>
              </w:rPr>
            </w:pPr>
            <w:r w:rsidRPr="002E5558">
              <w:rPr>
                <w:b/>
                <w:spacing w:val="-2"/>
                <w:sz w:val="24"/>
              </w:rPr>
              <w:t>25хв.</w:t>
            </w:r>
          </w:p>
        </w:tc>
      </w:tr>
      <w:tr w:rsidR="00ED2572" w:rsidTr="00ED2572">
        <w:trPr>
          <w:trHeight w:val="300"/>
        </w:trPr>
        <w:tc>
          <w:tcPr>
            <w:tcW w:w="936" w:type="dxa"/>
            <w:shd w:val="clear" w:color="auto" w:fill="auto"/>
          </w:tcPr>
          <w:p w:rsidR="00ED2572" w:rsidRDefault="00ED2572" w:rsidP="00ED2572">
            <w:pPr>
              <w:pStyle w:val="TableParagraph"/>
            </w:pPr>
          </w:p>
        </w:tc>
        <w:tc>
          <w:tcPr>
            <w:tcW w:w="7185" w:type="dxa"/>
            <w:shd w:val="clear" w:color="auto" w:fill="auto"/>
          </w:tcPr>
          <w:p w:rsidR="00ED2572" w:rsidRPr="002E5558" w:rsidRDefault="00ED2572" w:rsidP="00ED2572">
            <w:pPr>
              <w:pStyle w:val="TableParagraph"/>
              <w:spacing w:line="272" w:lineRule="exact"/>
              <w:ind w:right="158"/>
              <w:jc w:val="right"/>
              <w:rPr>
                <w:b/>
                <w:sz w:val="24"/>
              </w:rPr>
            </w:pPr>
            <w:r w:rsidRPr="002E5558">
              <w:rPr>
                <w:b/>
                <w:sz w:val="24"/>
              </w:rPr>
              <w:t>Всього</w:t>
            </w:r>
            <w:r w:rsidRPr="002E5558">
              <w:rPr>
                <w:b/>
                <w:spacing w:val="-7"/>
                <w:sz w:val="24"/>
              </w:rPr>
              <w:t xml:space="preserve"> </w:t>
            </w:r>
            <w:r w:rsidRPr="002E5558">
              <w:rPr>
                <w:b/>
                <w:spacing w:val="-2"/>
                <w:sz w:val="24"/>
              </w:rPr>
              <w:t>годин:</w:t>
            </w:r>
          </w:p>
        </w:tc>
        <w:tc>
          <w:tcPr>
            <w:tcW w:w="2445" w:type="dxa"/>
            <w:shd w:val="clear" w:color="auto" w:fill="auto"/>
          </w:tcPr>
          <w:p w:rsidR="00ED2572" w:rsidRPr="002E5558" w:rsidRDefault="00ED2572" w:rsidP="00ED2572">
            <w:pPr>
              <w:pStyle w:val="TableParagraph"/>
              <w:spacing w:line="272" w:lineRule="exact"/>
              <w:ind w:left="27" w:right="1"/>
              <w:rPr>
                <w:b/>
                <w:sz w:val="24"/>
              </w:rPr>
            </w:pPr>
            <w:r w:rsidRPr="002E5558">
              <w:rPr>
                <w:b/>
                <w:spacing w:val="-5"/>
                <w:sz w:val="24"/>
              </w:rPr>
              <w:t>60</w:t>
            </w:r>
          </w:p>
        </w:tc>
      </w:tr>
    </w:tbl>
    <w:p w:rsidR="00ED2572" w:rsidRPr="00CF410F" w:rsidRDefault="00ED2572" w:rsidP="00ED2572">
      <w:pPr>
        <w:widowControl w:val="0"/>
        <w:autoSpaceDE w:val="0"/>
        <w:autoSpaceDN w:val="0"/>
        <w:spacing w:after="0" w:line="240" w:lineRule="auto"/>
        <w:ind w:left="1276"/>
        <w:jc w:val="both"/>
        <w:rPr>
          <w:rFonts w:ascii="Times New Roman" w:eastAsia="Times New Roman" w:hAnsi="Times New Roman" w:cs="Times New Roman"/>
          <w:sz w:val="24"/>
          <w:szCs w:val="24"/>
          <w:lang w:val="uk-UA" w:eastAsia="en-US"/>
        </w:rPr>
      </w:pPr>
      <w:r w:rsidRPr="00CF410F">
        <w:rPr>
          <w:rFonts w:ascii="Times New Roman" w:eastAsia="Times New Roman" w:hAnsi="Times New Roman" w:cs="Times New Roman"/>
          <w:b/>
          <w:sz w:val="24"/>
          <w:szCs w:val="24"/>
          <w:lang w:val="uk-UA" w:eastAsia="en-US"/>
        </w:rPr>
        <w:t>Примітка:</w:t>
      </w:r>
      <w:r w:rsidRPr="00CF410F">
        <w:rPr>
          <w:rFonts w:ascii="Times New Roman" w:eastAsia="Times New Roman" w:hAnsi="Times New Roman" w:cs="Times New Roman"/>
          <w:b/>
          <w:spacing w:val="-2"/>
          <w:sz w:val="24"/>
          <w:szCs w:val="24"/>
          <w:lang w:val="uk-UA" w:eastAsia="en-US"/>
        </w:rPr>
        <w:t xml:space="preserve"> </w:t>
      </w:r>
      <w:r w:rsidRPr="00CF410F">
        <w:rPr>
          <w:rFonts w:ascii="Times New Roman" w:eastAsia="Times New Roman" w:hAnsi="Times New Roman" w:cs="Times New Roman"/>
          <w:sz w:val="24"/>
          <w:szCs w:val="24"/>
          <w:lang w:val="uk-UA" w:eastAsia="en-US"/>
        </w:rPr>
        <w:t>у</w:t>
      </w:r>
      <w:r w:rsidRPr="00CF410F">
        <w:rPr>
          <w:rFonts w:ascii="Times New Roman" w:eastAsia="Times New Roman" w:hAnsi="Times New Roman" w:cs="Times New Roman"/>
          <w:spacing w:val="-8"/>
          <w:sz w:val="24"/>
          <w:szCs w:val="24"/>
          <w:lang w:val="uk-UA" w:eastAsia="en-US"/>
        </w:rPr>
        <w:t xml:space="preserve"> </w:t>
      </w:r>
      <w:r w:rsidRPr="00CF410F">
        <w:rPr>
          <w:rFonts w:ascii="Times New Roman" w:eastAsia="Times New Roman" w:hAnsi="Times New Roman" w:cs="Times New Roman"/>
          <w:sz w:val="24"/>
          <w:szCs w:val="24"/>
          <w:lang w:val="uk-UA" w:eastAsia="en-US"/>
        </w:rPr>
        <w:t>дужках вказана кількість</w:t>
      </w:r>
      <w:r w:rsidRPr="00CF410F">
        <w:rPr>
          <w:rFonts w:ascii="Times New Roman" w:eastAsia="Times New Roman" w:hAnsi="Times New Roman" w:cs="Times New Roman"/>
          <w:spacing w:val="-2"/>
          <w:sz w:val="24"/>
          <w:szCs w:val="24"/>
          <w:lang w:val="uk-UA" w:eastAsia="en-US"/>
        </w:rPr>
        <w:t xml:space="preserve"> </w:t>
      </w:r>
      <w:r w:rsidRPr="00CF410F">
        <w:rPr>
          <w:rFonts w:ascii="Times New Roman" w:eastAsia="Times New Roman" w:hAnsi="Times New Roman" w:cs="Times New Roman"/>
          <w:sz w:val="24"/>
          <w:szCs w:val="24"/>
          <w:lang w:val="uk-UA" w:eastAsia="en-US"/>
        </w:rPr>
        <w:t>годин</w:t>
      </w:r>
      <w:r w:rsidRPr="00CF410F">
        <w:rPr>
          <w:rFonts w:ascii="Times New Roman" w:eastAsia="Times New Roman" w:hAnsi="Times New Roman" w:cs="Times New Roman"/>
          <w:spacing w:val="-2"/>
          <w:sz w:val="24"/>
          <w:szCs w:val="24"/>
          <w:lang w:val="uk-UA" w:eastAsia="en-US"/>
        </w:rPr>
        <w:t xml:space="preserve"> </w:t>
      </w:r>
      <w:r w:rsidRPr="00CF410F">
        <w:rPr>
          <w:rFonts w:ascii="Times New Roman" w:eastAsia="Times New Roman" w:hAnsi="Times New Roman" w:cs="Times New Roman"/>
          <w:sz w:val="24"/>
          <w:szCs w:val="24"/>
          <w:lang w:val="uk-UA" w:eastAsia="en-US"/>
        </w:rPr>
        <w:t>водіння</w:t>
      </w:r>
      <w:r w:rsidRPr="00CF410F">
        <w:rPr>
          <w:rFonts w:ascii="Times New Roman" w:eastAsia="Times New Roman" w:hAnsi="Times New Roman" w:cs="Times New Roman"/>
          <w:spacing w:val="-3"/>
          <w:sz w:val="24"/>
          <w:szCs w:val="24"/>
          <w:lang w:val="uk-UA" w:eastAsia="en-US"/>
        </w:rPr>
        <w:t xml:space="preserve"> </w:t>
      </w:r>
      <w:r w:rsidRPr="00CF410F">
        <w:rPr>
          <w:rFonts w:ascii="Times New Roman" w:eastAsia="Times New Roman" w:hAnsi="Times New Roman" w:cs="Times New Roman"/>
          <w:sz w:val="24"/>
          <w:szCs w:val="24"/>
          <w:lang w:val="uk-UA" w:eastAsia="en-US"/>
        </w:rPr>
        <w:t>автомобіля</w:t>
      </w:r>
      <w:r w:rsidRPr="00CF410F">
        <w:rPr>
          <w:rFonts w:ascii="Times New Roman" w:eastAsia="Times New Roman" w:hAnsi="Times New Roman" w:cs="Times New Roman"/>
          <w:spacing w:val="1"/>
          <w:sz w:val="24"/>
          <w:szCs w:val="24"/>
          <w:lang w:val="uk-UA" w:eastAsia="en-US"/>
        </w:rPr>
        <w:t xml:space="preserve"> </w:t>
      </w:r>
      <w:r w:rsidRPr="00CF410F">
        <w:rPr>
          <w:rFonts w:ascii="Times New Roman" w:eastAsia="Times New Roman" w:hAnsi="Times New Roman" w:cs="Times New Roman"/>
          <w:sz w:val="24"/>
          <w:szCs w:val="24"/>
          <w:lang w:val="uk-UA" w:eastAsia="en-US"/>
        </w:rPr>
        <w:t>у</w:t>
      </w:r>
      <w:r w:rsidRPr="00CF410F">
        <w:rPr>
          <w:rFonts w:ascii="Times New Roman" w:eastAsia="Times New Roman" w:hAnsi="Times New Roman" w:cs="Times New Roman"/>
          <w:spacing w:val="-8"/>
          <w:sz w:val="24"/>
          <w:szCs w:val="24"/>
          <w:lang w:val="uk-UA" w:eastAsia="en-US"/>
        </w:rPr>
        <w:t xml:space="preserve"> </w:t>
      </w:r>
      <w:r w:rsidRPr="00CF410F">
        <w:rPr>
          <w:rFonts w:ascii="Times New Roman" w:eastAsia="Times New Roman" w:hAnsi="Times New Roman" w:cs="Times New Roman"/>
          <w:sz w:val="24"/>
          <w:szCs w:val="24"/>
          <w:lang w:val="uk-UA" w:eastAsia="en-US"/>
        </w:rPr>
        <w:t>темну</w:t>
      </w:r>
      <w:r w:rsidRPr="00CF410F">
        <w:rPr>
          <w:rFonts w:ascii="Times New Roman" w:eastAsia="Times New Roman" w:hAnsi="Times New Roman" w:cs="Times New Roman"/>
          <w:spacing w:val="-5"/>
          <w:sz w:val="24"/>
          <w:szCs w:val="24"/>
          <w:lang w:val="uk-UA" w:eastAsia="en-US"/>
        </w:rPr>
        <w:t xml:space="preserve"> </w:t>
      </w:r>
      <w:r w:rsidRPr="00CF410F">
        <w:rPr>
          <w:rFonts w:ascii="Times New Roman" w:eastAsia="Times New Roman" w:hAnsi="Times New Roman" w:cs="Times New Roman"/>
          <w:sz w:val="24"/>
          <w:szCs w:val="24"/>
          <w:lang w:val="uk-UA" w:eastAsia="en-US"/>
        </w:rPr>
        <w:t xml:space="preserve">пору </w:t>
      </w:r>
      <w:r w:rsidRPr="00CF410F">
        <w:rPr>
          <w:rFonts w:ascii="Times New Roman" w:eastAsia="Times New Roman" w:hAnsi="Times New Roman" w:cs="Times New Roman"/>
          <w:spacing w:val="-2"/>
          <w:sz w:val="24"/>
          <w:szCs w:val="24"/>
          <w:lang w:val="uk-UA" w:eastAsia="en-US"/>
        </w:rPr>
        <w:t>доби.</w:t>
      </w:r>
    </w:p>
    <w:p w:rsidR="00ED2572" w:rsidRDefault="00ED2572" w:rsidP="00ED2572">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lang w:val="uk-UA"/>
        </w:rPr>
      </w:pPr>
    </w:p>
    <w:p w:rsidR="00ED2572" w:rsidRPr="00CF410F" w:rsidRDefault="00ED2572" w:rsidP="00ED2572">
      <w:pPr>
        <w:widowControl w:val="0"/>
        <w:autoSpaceDE w:val="0"/>
        <w:autoSpaceDN w:val="0"/>
        <w:spacing w:before="1" w:after="0" w:line="240" w:lineRule="auto"/>
        <w:jc w:val="center"/>
        <w:outlineLvl w:val="0"/>
        <w:rPr>
          <w:rFonts w:ascii="Times New Roman" w:eastAsia="Times New Roman" w:hAnsi="Times New Roman" w:cs="Times New Roman"/>
          <w:b/>
          <w:bCs/>
          <w:sz w:val="24"/>
          <w:szCs w:val="24"/>
          <w:lang w:val="uk-UA" w:eastAsia="en-US"/>
        </w:rPr>
      </w:pPr>
      <w:r w:rsidRPr="00CF410F">
        <w:rPr>
          <w:rFonts w:ascii="Times New Roman" w:eastAsia="Times New Roman" w:hAnsi="Times New Roman" w:cs="Times New Roman"/>
          <w:b/>
          <w:bCs/>
          <w:sz w:val="24"/>
          <w:szCs w:val="24"/>
          <w:lang w:val="uk-UA" w:eastAsia="en-US"/>
        </w:rPr>
        <w:t>Зміст</w:t>
      </w:r>
      <w:r w:rsidRPr="00CF410F">
        <w:rPr>
          <w:rFonts w:ascii="Times New Roman" w:eastAsia="Times New Roman" w:hAnsi="Times New Roman" w:cs="Times New Roman"/>
          <w:b/>
          <w:bCs/>
          <w:spacing w:val="-2"/>
          <w:sz w:val="24"/>
          <w:szCs w:val="24"/>
          <w:lang w:val="uk-UA" w:eastAsia="en-US"/>
        </w:rPr>
        <w:t xml:space="preserve"> програми</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b/>
          <w:sz w:val="24"/>
          <w:szCs w:val="24"/>
          <w:lang w:val="uk-UA" w:eastAsia="en-US"/>
        </w:rPr>
      </w:pPr>
      <w:r w:rsidRPr="007B67E5">
        <w:rPr>
          <w:rFonts w:ascii="Times New Roman" w:eastAsia="Times New Roman" w:hAnsi="Times New Roman" w:cs="Times New Roman"/>
          <w:b/>
          <w:sz w:val="24"/>
          <w:szCs w:val="24"/>
          <w:lang w:val="uk-UA" w:eastAsia="en-US"/>
        </w:rPr>
        <w:t>Тема</w:t>
      </w:r>
      <w:r w:rsidRPr="007B67E5">
        <w:rPr>
          <w:rFonts w:ascii="Times New Roman" w:eastAsia="Times New Roman" w:hAnsi="Times New Roman" w:cs="Times New Roman"/>
          <w:b/>
          <w:spacing w:val="-3"/>
          <w:sz w:val="24"/>
          <w:szCs w:val="24"/>
          <w:lang w:val="uk-UA" w:eastAsia="en-US"/>
        </w:rPr>
        <w:t xml:space="preserve"> </w:t>
      </w:r>
      <w:r w:rsidRPr="007B67E5">
        <w:rPr>
          <w:rFonts w:ascii="Times New Roman" w:eastAsia="Times New Roman" w:hAnsi="Times New Roman" w:cs="Times New Roman"/>
          <w:b/>
          <w:sz w:val="24"/>
          <w:szCs w:val="24"/>
          <w:lang w:val="uk-UA" w:eastAsia="en-US"/>
        </w:rPr>
        <w:t>1.</w:t>
      </w:r>
      <w:r w:rsidRPr="007B67E5">
        <w:rPr>
          <w:rFonts w:ascii="Times New Roman" w:eastAsia="Times New Roman" w:hAnsi="Times New Roman" w:cs="Times New Roman"/>
          <w:b/>
          <w:spacing w:val="-2"/>
          <w:sz w:val="24"/>
          <w:szCs w:val="24"/>
          <w:lang w:val="uk-UA" w:eastAsia="en-US"/>
        </w:rPr>
        <w:t xml:space="preserve"> </w:t>
      </w:r>
      <w:r w:rsidRPr="007B67E5">
        <w:rPr>
          <w:rFonts w:ascii="Times New Roman" w:eastAsia="Times New Roman" w:hAnsi="Times New Roman" w:cs="Times New Roman"/>
          <w:b/>
          <w:sz w:val="24"/>
          <w:szCs w:val="24"/>
          <w:lang w:val="uk-UA" w:eastAsia="en-US"/>
        </w:rPr>
        <w:t>Початкові</w:t>
      </w:r>
      <w:r w:rsidRPr="007B67E5">
        <w:rPr>
          <w:rFonts w:ascii="Times New Roman" w:eastAsia="Times New Roman" w:hAnsi="Times New Roman" w:cs="Times New Roman"/>
          <w:b/>
          <w:spacing w:val="-1"/>
          <w:sz w:val="24"/>
          <w:szCs w:val="24"/>
          <w:lang w:val="uk-UA" w:eastAsia="en-US"/>
        </w:rPr>
        <w:t xml:space="preserve"> </w:t>
      </w:r>
      <w:r w:rsidRPr="007B67E5">
        <w:rPr>
          <w:rFonts w:ascii="Times New Roman" w:eastAsia="Times New Roman" w:hAnsi="Times New Roman" w:cs="Times New Roman"/>
          <w:b/>
          <w:sz w:val="24"/>
          <w:szCs w:val="24"/>
          <w:lang w:val="uk-UA" w:eastAsia="en-US"/>
        </w:rPr>
        <w:t>вправи</w:t>
      </w:r>
      <w:r w:rsidRPr="007B67E5">
        <w:rPr>
          <w:rFonts w:ascii="Times New Roman" w:eastAsia="Times New Roman" w:hAnsi="Times New Roman" w:cs="Times New Roman"/>
          <w:b/>
          <w:spacing w:val="-2"/>
          <w:sz w:val="24"/>
          <w:szCs w:val="24"/>
          <w:lang w:val="uk-UA" w:eastAsia="en-US"/>
        </w:rPr>
        <w:t xml:space="preserve"> </w:t>
      </w:r>
      <w:r w:rsidRPr="007B67E5">
        <w:rPr>
          <w:rFonts w:ascii="Times New Roman" w:eastAsia="Times New Roman" w:hAnsi="Times New Roman" w:cs="Times New Roman"/>
          <w:b/>
          <w:sz w:val="24"/>
          <w:szCs w:val="24"/>
          <w:lang w:val="uk-UA" w:eastAsia="en-US"/>
        </w:rPr>
        <w:t>з водіння</w:t>
      </w:r>
      <w:r w:rsidRPr="007B67E5">
        <w:rPr>
          <w:rFonts w:ascii="Times New Roman" w:eastAsia="Times New Roman" w:hAnsi="Times New Roman" w:cs="Times New Roman"/>
          <w:b/>
          <w:spacing w:val="-4"/>
          <w:sz w:val="24"/>
          <w:szCs w:val="24"/>
          <w:lang w:val="uk-UA" w:eastAsia="en-US"/>
        </w:rPr>
        <w:t xml:space="preserve"> </w:t>
      </w:r>
      <w:r w:rsidRPr="007B67E5">
        <w:rPr>
          <w:rFonts w:ascii="Times New Roman" w:eastAsia="Times New Roman" w:hAnsi="Times New Roman" w:cs="Times New Roman"/>
          <w:b/>
          <w:sz w:val="24"/>
          <w:szCs w:val="24"/>
          <w:lang w:val="uk-UA" w:eastAsia="en-US"/>
        </w:rPr>
        <w:t>в умовах</w:t>
      </w:r>
      <w:r w:rsidRPr="007B67E5">
        <w:rPr>
          <w:rFonts w:ascii="Times New Roman" w:eastAsia="Times New Roman" w:hAnsi="Times New Roman" w:cs="Times New Roman"/>
          <w:b/>
          <w:spacing w:val="-7"/>
          <w:sz w:val="24"/>
          <w:szCs w:val="24"/>
          <w:lang w:val="uk-UA" w:eastAsia="en-US"/>
        </w:rPr>
        <w:t xml:space="preserve"> </w:t>
      </w:r>
      <w:r w:rsidRPr="007B67E5">
        <w:rPr>
          <w:rFonts w:ascii="Times New Roman" w:eastAsia="Times New Roman" w:hAnsi="Times New Roman" w:cs="Times New Roman"/>
          <w:b/>
          <w:sz w:val="24"/>
          <w:szCs w:val="24"/>
          <w:lang w:val="uk-UA" w:eastAsia="en-US"/>
        </w:rPr>
        <w:t>маневрового</w:t>
      </w:r>
      <w:r w:rsidRPr="007B67E5">
        <w:rPr>
          <w:rFonts w:ascii="Times New Roman" w:eastAsia="Times New Roman" w:hAnsi="Times New Roman" w:cs="Times New Roman"/>
          <w:b/>
          <w:spacing w:val="-7"/>
          <w:sz w:val="24"/>
          <w:szCs w:val="24"/>
          <w:lang w:val="uk-UA" w:eastAsia="en-US"/>
        </w:rPr>
        <w:t xml:space="preserve"> </w:t>
      </w:r>
      <w:r w:rsidRPr="007B67E5">
        <w:rPr>
          <w:rFonts w:ascii="Times New Roman" w:eastAsia="Times New Roman" w:hAnsi="Times New Roman" w:cs="Times New Roman"/>
          <w:b/>
          <w:spacing w:val="-2"/>
          <w:sz w:val="24"/>
          <w:szCs w:val="24"/>
          <w:lang w:val="uk-UA" w:eastAsia="en-US"/>
        </w:rPr>
        <w:t>майданчика.</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Посадка на робочому місці водія. Ознайомлення з органами керування, контрольно- вимірювальними приладами і сигналізації автомобіля та правила користування ними. Прийоми дій органами керування і сигналізації.</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Відпрацювання прийомів правильної посадки на робочому місці водія, правильного положення рук на рульовому колесі та ніг на педалях. Регулювання сидіння, дзеркал</w:t>
      </w:r>
      <w:r w:rsidRPr="007B67E5">
        <w:rPr>
          <w:rFonts w:ascii="Times New Roman" w:eastAsia="Times New Roman" w:hAnsi="Times New Roman" w:cs="Times New Roman"/>
          <w:spacing w:val="40"/>
          <w:sz w:val="24"/>
          <w:szCs w:val="24"/>
          <w:lang w:val="uk-UA" w:eastAsia="en-US"/>
        </w:rPr>
        <w:t xml:space="preserve"> </w:t>
      </w:r>
      <w:r w:rsidRPr="007B67E5">
        <w:rPr>
          <w:rFonts w:ascii="Times New Roman" w:eastAsia="Times New Roman" w:hAnsi="Times New Roman" w:cs="Times New Roman"/>
          <w:sz w:val="24"/>
          <w:szCs w:val="24"/>
          <w:lang w:val="uk-UA" w:eastAsia="en-US"/>
        </w:rPr>
        <w:t>заднього виду, припасування ременя безпеки.</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Запуск</w:t>
      </w:r>
      <w:r w:rsidRPr="007B67E5">
        <w:rPr>
          <w:rFonts w:ascii="Times New Roman" w:eastAsia="Times New Roman" w:hAnsi="Times New Roman" w:cs="Times New Roman"/>
          <w:spacing w:val="-8"/>
          <w:sz w:val="24"/>
          <w:szCs w:val="24"/>
          <w:lang w:val="uk-UA" w:eastAsia="en-US"/>
        </w:rPr>
        <w:t xml:space="preserve"> </w:t>
      </w:r>
      <w:r w:rsidRPr="007B67E5">
        <w:rPr>
          <w:rFonts w:ascii="Times New Roman" w:eastAsia="Times New Roman" w:hAnsi="Times New Roman" w:cs="Times New Roman"/>
          <w:sz w:val="24"/>
          <w:szCs w:val="24"/>
          <w:lang w:val="uk-UA" w:eastAsia="en-US"/>
        </w:rPr>
        <w:t>двигуна.</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Спостереження</w:t>
      </w:r>
      <w:r w:rsidRPr="007B67E5">
        <w:rPr>
          <w:rFonts w:ascii="Times New Roman" w:eastAsia="Times New Roman" w:hAnsi="Times New Roman" w:cs="Times New Roman"/>
          <w:spacing w:val="-4"/>
          <w:sz w:val="24"/>
          <w:szCs w:val="24"/>
          <w:lang w:val="uk-UA" w:eastAsia="en-US"/>
        </w:rPr>
        <w:t xml:space="preserve"> </w:t>
      </w:r>
      <w:r w:rsidRPr="007B67E5">
        <w:rPr>
          <w:rFonts w:ascii="Times New Roman" w:eastAsia="Times New Roman" w:hAnsi="Times New Roman" w:cs="Times New Roman"/>
          <w:sz w:val="24"/>
          <w:szCs w:val="24"/>
          <w:lang w:val="uk-UA" w:eastAsia="en-US"/>
        </w:rPr>
        <w:t>за</w:t>
      </w:r>
      <w:r w:rsidRPr="007B67E5">
        <w:rPr>
          <w:rFonts w:ascii="Times New Roman" w:eastAsia="Times New Roman" w:hAnsi="Times New Roman" w:cs="Times New Roman"/>
          <w:spacing w:val="-4"/>
          <w:sz w:val="24"/>
          <w:szCs w:val="24"/>
          <w:lang w:val="uk-UA" w:eastAsia="en-US"/>
        </w:rPr>
        <w:t xml:space="preserve"> </w:t>
      </w:r>
      <w:r w:rsidRPr="007B67E5">
        <w:rPr>
          <w:rFonts w:ascii="Times New Roman" w:eastAsia="Times New Roman" w:hAnsi="Times New Roman" w:cs="Times New Roman"/>
          <w:sz w:val="24"/>
          <w:szCs w:val="24"/>
          <w:lang w:val="uk-UA" w:eastAsia="en-US"/>
        </w:rPr>
        <w:t>контрольне-вимірювальними</w:t>
      </w:r>
      <w:r w:rsidRPr="007B67E5">
        <w:rPr>
          <w:rFonts w:ascii="Times New Roman" w:eastAsia="Times New Roman" w:hAnsi="Times New Roman" w:cs="Times New Roman"/>
          <w:spacing w:val="-2"/>
          <w:sz w:val="24"/>
          <w:szCs w:val="24"/>
          <w:lang w:val="uk-UA" w:eastAsia="en-US"/>
        </w:rPr>
        <w:t xml:space="preserve"> приладами.</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Прийоми дії та взаємодії органами керування, сигналізації при імітації початку руху, руху по прямій, направо і наліво, перед зупинкою.</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Прийоми</w:t>
      </w:r>
      <w:r w:rsidRPr="007B67E5">
        <w:rPr>
          <w:rFonts w:ascii="Times New Roman" w:eastAsia="Times New Roman" w:hAnsi="Times New Roman" w:cs="Times New Roman"/>
          <w:spacing w:val="-7"/>
          <w:sz w:val="24"/>
          <w:szCs w:val="24"/>
          <w:lang w:val="uk-UA" w:eastAsia="en-US"/>
        </w:rPr>
        <w:t xml:space="preserve"> </w:t>
      </w:r>
      <w:r w:rsidRPr="007B67E5">
        <w:rPr>
          <w:rFonts w:ascii="Times New Roman" w:eastAsia="Times New Roman" w:hAnsi="Times New Roman" w:cs="Times New Roman"/>
          <w:sz w:val="24"/>
          <w:szCs w:val="24"/>
          <w:lang w:val="uk-UA" w:eastAsia="en-US"/>
        </w:rPr>
        <w:t>керування</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pacing w:val="-2"/>
          <w:sz w:val="24"/>
          <w:szCs w:val="24"/>
          <w:lang w:val="uk-UA" w:eastAsia="en-US"/>
        </w:rPr>
        <w:t>автомобілем.</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 xml:space="preserve">Рушання автомобіля з місця, рух по прямій з переключанням передач у висхідному та низхідному порядку. Регулювання швидкості руху. Повороти направо і наліво, гальмування, </w:t>
      </w:r>
      <w:r w:rsidRPr="007B67E5">
        <w:rPr>
          <w:rFonts w:ascii="Times New Roman" w:eastAsia="Times New Roman" w:hAnsi="Times New Roman" w:cs="Times New Roman"/>
          <w:spacing w:val="-2"/>
          <w:sz w:val="24"/>
          <w:szCs w:val="24"/>
          <w:lang w:val="uk-UA" w:eastAsia="en-US"/>
        </w:rPr>
        <w:t>зупинка.</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Розвиток навичок керування:</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положення рук на рульовому</w:t>
      </w:r>
      <w:r w:rsidRPr="007B67E5">
        <w:rPr>
          <w:rFonts w:ascii="Times New Roman" w:eastAsia="Times New Roman" w:hAnsi="Times New Roman" w:cs="Times New Roman"/>
          <w:spacing w:val="-1"/>
          <w:sz w:val="24"/>
          <w:szCs w:val="24"/>
          <w:lang w:val="uk-UA" w:eastAsia="en-US"/>
        </w:rPr>
        <w:t xml:space="preserve"> </w:t>
      </w:r>
      <w:r w:rsidRPr="007B67E5">
        <w:rPr>
          <w:rFonts w:ascii="Times New Roman" w:eastAsia="Times New Roman" w:hAnsi="Times New Roman" w:cs="Times New Roman"/>
          <w:sz w:val="24"/>
          <w:szCs w:val="24"/>
          <w:lang w:val="uk-UA" w:eastAsia="en-US"/>
        </w:rPr>
        <w:t>колесі, рулювання направо</w:t>
      </w:r>
      <w:r w:rsidRPr="007B67E5">
        <w:rPr>
          <w:rFonts w:ascii="Times New Roman" w:eastAsia="Times New Roman" w:hAnsi="Times New Roman" w:cs="Times New Roman"/>
          <w:spacing w:val="-1"/>
          <w:sz w:val="24"/>
          <w:szCs w:val="24"/>
          <w:lang w:val="uk-UA" w:eastAsia="en-US"/>
        </w:rPr>
        <w:t xml:space="preserve"> </w:t>
      </w:r>
      <w:r w:rsidRPr="007B67E5">
        <w:rPr>
          <w:rFonts w:ascii="Times New Roman" w:eastAsia="Times New Roman" w:hAnsi="Times New Roman" w:cs="Times New Roman"/>
          <w:sz w:val="24"/>
          <w:szCs w:val="24"/>
          <w:lang w:val="uk-UA" w:eastAsia="en-US"/>
        </w:rPr>
        <w:t>і наліво двома руками в тому числі і з «перехватом», навперемінно правою та лівою рукою, збільшуючи інтенсивність поворотів рульового колеса.</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lastRenderedPageBreak/>
        <w:t>Відпрацювання навичок взаємодії органами керування перед початком руху, під час водіння на різних передачах з розворотами, поворотами, повільного і термінового гальмування, під час зупинки. Рух заднім ходом. Розвороти в необмеженому й обмеженому проїзді. Зупинка і стоянка.</w:t>
      </w:r>
    </w:p>
    <w:p w:rsidR="00ED2572" w:rsidRPr="007B67E5" w:rsidRDefault="00ED2572" w:rsidP="00ED2572">
      <w:pPr>
        <w:widowControl w:val="0"/>
        <w:autoSpaceDE w:val="0"/>
        <w:autoSpaceDN w:val="0"/>
        <w:spacing w:after="0"/>
        <w:ind w:firstLine="709"/>
        <w:jc w:val="both"/>
        <w:outlineLvl w:val="0"/>
        <w:rPr>
          <w:rFonts w:ascii="Times New Roman" w:eastAsia="Times New Roman" w:hAnsi="Times New Roman" w:cs="Times New Roman"/>
          <w:b/>
          <w:bCs/>
          <w:sz w:val="24"/>
          <w:szCs w:val="24"/>
          <w:lang w:val="uk-UA" w:eastAsia="en-US"/>
        </w:rPr>
      </w:pPr>
      <w:r w:rsidRPr="007B67E5">
        <w:rPr>
          <w:rFonts w:ascii="Times New Roman" w:eastAsia="Times New Roman" w:hAnsi="Times New Roman" w:cs="Times New Roman"/>
          <w:b/>
          <w:bCs/>
          <w:sz w:val="24"/>
          <w:szCs w:val="24"/>
          <w:lang w:val="uk-UA" w:eastAsia="en-US"/>
        </w:rPr>
        <w:t>Тема</w:t>
      </w:r>
      <w:r w:rsidRPr="007B67E5">
        <w:rPr>
          <w:rFonts w:ascii="Times New Roman" w:eastAsia="Times New Roman" w:hAnsi="Times New Roman" w:cs="Times New Roman"/>
          <w:b/>
          <w:bCs/>
          <w:spacing w:val="-3"/>
          <w:sz w:val="24"/>
          <w:szCs w:val="24"/>
          <w:lang w:val="uk-UA" w:eastAsia="en-US"/>
        </w:rPr>
        <w:t xml:space="preserve"> </w:t>
      </w:r>
      <w:r w:rsidRPr="007B67E5">
        <w:rPr>
          <w:rFonts w:ascii="Times New Roman" w:eastAsia="Times New Roman" w:hAnsi="Times New Roman" w:cs="Times New Roman"/>
          <w:b/>
          <w:bCs/>
          <w:sz w:val="24"/>
          <w:szCs w:val="24"/>
          <w:lang w:val="uk-UA" w:eastAsia="en-US"/>
        </w:rPr>
        <w:t>2.</w:t>
      </w:r>
      <w:r w:rsidRPr="007B67E5">
        <w:rPr>
          <w:rFonts w:ascii="Times New Roman" w:eastAsia="Times New Roman" w:hAnsi="Times New Roman" w:cs="Times New Roman"/>
          <w:b/>
          <w:bCs/>
          <w:spacing w:val="-2"/>
          <w:sz w:val="24"/>
          <w:szCs w:val="24"/>
          <w:lang w:val="uk-UA" w:eastAsia="en-US"/>
        </w:rPr>
        <w:t xml:space="preserve"> </w:t>
      </w:r>
      <w:r w:rsidRPr="007B67E5">
        <w:rPr>
          <w:rFonts w:ascii="Times New Roman" w:eastAsia="Times New Roman" w:hAnsi="Times New Roman" w:cs="Times New Roman"/>
          <w:b/>
          <w:bCs/>
          <w:sz w:val="24"/>
          <w:szCs w:val="24"/>
          <w:lang w:val="uk-UA" w:eastAsia="en-US"/>
        </w:rPr>
        <w:t>Водіння</w:t>
      </w:r>
      <w:r w:rsidRPr="007B67E5">
        <w:rPr>
          <w:rFonts w:ascii="Times New Roman" w:eastAsia="Times New Roman" w:hAnsi="Times New Roman" w:cs="Times New Roman"/>
          <w:b/>
          <w:bCs/>
          <w:spacing w:val="-5"/>
          <w:sz w:val="24"/>
          <w:szCs w:val="24"/>
          <w:lang w:val="uk-UA" w:eastAsia="en-US"/>
        </w:rPr>
        <w:t xml:space="preserve"> </w:t>
      </w:r>
      <w:r w:rsidRPr="007B67E5">
        <w:rPr>
          <w:rFonts w:ascii="Times New Roman" w:eastAsia="Times New Roman" w:hAnsi="Times New Roman" w:cs="Times New Roman"/>
          <w:b/>
          <w:bCs/>
          <w:sz w:val="24"/>
          <w:szCs w:val="24"/>
          <w:lang w:val="uk-UA" w:eastAsia="en-US"/>
        </w:rPr>
        <w:t>на</w:t>
      </w:r>
      <w:r w:rsidRPr="007B67E5">
        <w:rPr>
          <w:rFonts w:ascii="Times New Roman" w:eastAsia="Times New Roman" w:hAnsi="Times New Roman" w:cs="Times New Roman"/>
          <w:b/>
          <w:bCs/>
          <w:spacing w:val="-2"/>
          <w:sz w:val="24"/>
          <w:szCs w:val="24"/>
          <w:lang w:val="uk-UA" w:eastAsia="en-US"/>
        </w:rPr>
        <w:t xml:space="preserve"> </w:t>
      </w:r>
      <w:r w:rsidRPr="007B67E5">
        <w:rPr>
          <w:rFonts w:ascii="Times New Roman" w:eastAsia="Times New Roman" w:hAnsi="Times New Roman" w:cs="Times New Roman"/>
          <w:b/>
          <w:bCs/>
          <w:sz w:val="24"/>
          <w:szCs w:val="24"/>
          <w:lang w:val="uk-UA" w:eastAsia="en-US"/>
        </w:rPr>
        <w:t>маневровому</w:t>
      </w:r>
      <w:r w:rsidRPr="007B67E5">
        <w:rPr>
          <w:rFonts w:ascii="Times New Roman" w:eastAsia="Times New Roman" w:hAnsi="Times New Roman" w:cs="Times New Roman"/>
          <w:b/>
          <w:bCs/>
          <w:spacing w:val="2"/>
          <w:sz w:val="24"/>
          <w:szCs w:val="24"/>
          <w:lang w:val="uk-UA" w:eastAsia="en-US"/>
        </w:rPr>
        <w:t xml:space="preserve"> </w:t>
      </w:r>
      <w:r w:rsidRPr="007B67E5">
        <w:rPr>
          <w:rFonts w:ascii="Times New Roman" w:eastAsia="Times New Roman" w:hAnsi="Times New Roman" w:cs="Times New Roman"/>
          <w:b/>
          <w:bCs/>
          <w:spacing w:val="-2"/>
          <w:sz w:val="24"/>
          <w:szCs w:val="24"/>
          <w:lang w:val="uk-UA" w:eastAsia="en-US"/>
        </w:rPr>
        <w:t>майданчику.</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Підготовка</w:t>
      </w:r>
      <w:r w:rsidRPr="007B67E5">
        <w:rPr>
          <w:rFonts w:ascii="Times New Roman" w:eastAsia="Times New Roman" w:hAnsi="Times New Roman" w:cs="Times New Roman"/>
          <w:spacing w:val="-4"/>
          <w:sz w:val="24"/>
          <w:szCs w:val="24"/>
          <w:lang w:val="uk-UA" w:eastAsia="en-US"/>
        </w:rPr>
        <w:t xml:space="preserve"> </w:t>
      </w:r>
      <w:r w:rsidRPr="007B67E5">
        <w:rPr>
          <w:rFonts w:ascii="Times New Roman" w:eastAsia="Times New Roman" w:hAnsi="Times New Roman" w:cs="Times New Roman"/>
          <w:sz w:val="24"/>
          <w:szCs w:val="24"/>
          <w:lang w:val="uk-UA" w:eastAsia="en-US"/>
        </w:rPr>
        <w:t>до</w:t>
      </w:r>
      <w:r w:rsidRPr="007B67E5">
        <w:rPr>
          <w:rFonts w:ascii="Times New Roman" w:eastAsia="Times New Roman" w:hAnsi="Times New Roman" w:cs="Times New Roman"/>
          <w:spacing w:val="-4"/>
          <w:sz w:val="24"/>
          <w:szCs w:val="24"/>
          <w:lang w:val="uk-UA" w:eastAsia="en-US"/>
        </w:rPr>
        <w:t xml:space="preserve"> </w:t>
      </w:r>
      <w:r w:rsidRPr="007B67E5">
        <w:rPr>
          <w:rFonts w:ascii="Times New Roman" w:eastAsia="Times New Roman" w:hAnsi="Times New Roman" w:cs="Times New Roman"/>
          <w:sz w:val="24"/>
          <w:szCs w:val="24"/>
          <w:lang w:val="uk-UA" w:eastAsia="en-US"/>
        </w:rPr>
        <w:t>виїзду.</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Контрольний</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огляд</w:t>
      </w:r>
      <w:r w:rsidRPr="007B67E5">
        <w:rPr>
          <w:rFonts w:ascii="Times New Roman" w:eastAsia="Times New Roman" w:hAnsi="Times New Roman" w:cs="Times New Roman"/>
          <w:spacing w:val="-2"/>
          <w:sz w:val="24"/>
          <w:szCs w:val="24"/>
          <w:lang w:val="uk-UA" w:eastAsia="en-US"/>
        </w:rPr>
        <w:t xml:space="preserve"> автомобіля.</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 xml:space="preserve">Запуск двигуна, перевірка показань контрольно-вимірювальних приладів Тренування у рушенні з місця, рух по прямій, повороти праворуч і ліворуч. Прийоми плавного </w:t>
      </w:r>
      <w:r w:rsidRPr="007B67E5">
        <w:rPr>
          <w:rFonts w:ascii="Times New Roman" w:eastAsia="Times New Roman" w:hAnsi="Times New Roman" w:cs="Times New Roman"/>
          <w:spacing w:val="-2"/>
          <w:sz w:val="24"/>
          <w:szCs w:val="24"/>
          <w:lang w:val="uk-UA" w:eastAsia="en-US"/>
        </w:rPr>
        <w:t>гальмування.</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Рух</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з</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невеликою</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pacing w:val="-2"/>
          <w:sz w:val="24"/>
          <w:szCs w:val="24"/>
          <w:lang w:val="uk-UA" w:eastAsia="en-US"/>
        </w:rPr>
        <w:t>швидкістю.</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Рух</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з переключанням</w:t>
      </w:r>
      <w:r w:rsidRPr="007B67E5">
        <w:rPr>
          <w:rFonts w:ascii="Times New Roman" w:eastAsia="Times New Roman" w:hAnsi="Times New Roman" w:cs="Times New Roman"/>
          <w:spacing w:val="-1"/>
          <w:sz w:val="24"/>
          <w:szCs w:val="24"/>
          <w:lang w:val="uk-UA" w:eastAsia="en-US"/>
        </w:rPr>
        <w:t xml:space="preserve"> </w:t>
      </w:r>
      <w:r w:rsidRPr="007B67E5">
        <w:rPr>
          <w:rFonts w:ascii="Times New Roman" w:eastAsia="Times New Roman" w:hAnsi="Times New Roman" w:cs="Times New Roman"/>
          <w:sz w:val="24"/>
          <w:szCs w:val="24"/>
          <w:lang w:val="uk-UA" w:eastAsia="en-US"/>
        </w:rPr>
        <w:t>передач</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у</w:t>
      </w:r>
      <w:r w:rsidRPr="007B67E5">
        <w:rPr>
          <w:rFonts w:ascii="Times New Roman" w:eastAsia="Times New Roman" w:hAnsi="Times New Roman" w:cs="Times New Roman"/>
          <w:spacing w:val="-9"/>
          <w:sz w:val="24"/>
          <w:szCs w:val="24"/>
          <w:lang w:val="uk-UA" w:eastAsia="en-US"/>
        </w:rPr>
        <w:t xml:space="preserve"> </w:t>
      </w:r>
      <w:r w:rsidRPr="007B67E5">
        <w:rPr>
          <w:rFonts w:ascii="Times New Roman" w:eastAsia="Times New Roman" w:hAnsi="Times New Roman" w:cs="Times New Roman"/>
          <w:sz w:val="24"/>
          <w:szCs w:val="24"/>
          <w:lang w:val="uk-UA" w:eastAsia="en-US"/>
        </w:rPr>
        <w:t>висхідному</w:t>
      </w:r>
      <w:r w:rsidRPr="007B67E5">
        <w:rPr>
          <w:rFonts w:ascii="Times New Roman" w:eastAsia="Times New Roman" w:hAnsi="Times New Roman" w:cs="Times New Roman"/>
          <w:spacing w:val="-8"/>
          <w:sz w:val="24"/>
          <w:szCs w:val="24"/>
          <w:lang w:val="uk-UA" w:eastAsia="en-US"/>
        </w:rPr>
        <w:t xml:space="preserve"> </w:t>
      </w:r>
      <w:r w:rsidRPr="007B67E5">
        <w:rPr>
          <w:rFonts w:ascii="Times New Roman" w:eastAsia="Times New Roman" w:hAnsi="Times New Roman" w:cs="Times New Roman"/>
          <w:sz w:val="24"/>
          <w:szCs w:val="24"/>
          <w:lang w:val="uk-UA" w:eastAsia="en-US"/>
        </w:rPr>
        <w:t>і низхідному</w:t>
      </w:r>
      <w:r w:rsidRPr="007B67E5">
        <w:rPr>
          <w:rFonts w:ascii="Times New Roman" w:eastAsia="Times New Roman" w:hAnsi="Times New Roman" w:cs="Times New Roman"/>
          <w:spacing w:val="-8"/>
          <w:sz w:val="24"/>
          <w:szCs w:val="24"/>
          <w:lang w:val="uk-UA" w:eastAsia="en-US"/>
        </w:rPr>
        <w:t xml:space="preserve"> </w:t>
      </w:r>
      <w:r w:rsidRPr="007B67E5">
        <w:rPr>
          <w:rFonts w:ascii="Times New Roman" w:eastAsia="Times New Roman" w:hAnsi="Times New Roman" w:cs="Times New Roman"/>
          <w:sz w:val="24"/>
          <w:szCs w:val="24"/>
          <w:lang w:val="uk-UA" w:eastAsia="en-US"/>
        </w:rPr>
        <w:t xml:space="preserve">порядку. </w:t>
      </w:r>
      <w:r w:rsidRPr="007B67E5">
        <w:rPr>
          <w:rFonts w:ascii="Times New Roman" w:eastAsia="Times New Roman" w:hAnsi="Times New Roman" w:cs="Times New Roman"/>
          <w:spacing w:val="-2"/>
          <w:sz w:val="24"/>
          <w:szCs w:val="24"/>
          <w:lang w:val="uk-UA" w:eastAsia="en-US"/>
        </w:rPr>
        <w:t>Зупинка.</w:t>
      </w:r>
    </w:p>
    <w:p w:rsidR="00ED2572" w:rsidRPr="007B67E5" w:rsidRDefault="00ED2572" w:rsidP="00ED2572">
      <w:pPr>
        <w:widowControl w:val="0"/>
        <w:pBdr>
          <w:top w:val="nil"/>
          <w:left w:val="nil"/>
          <w:bottom w:val="nil"/>
          <w:right w:val="nil"/>
          <w:between w:val="nil"/>
        </w:pBdr>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Рух заднім</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ходом</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по</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прямій</w:t>
      </w:r>
      <w:r w:rsidRPr="007B67E5">
        <w:rPr>
          <w:rFonts w:ascii="Times New Roman" w:eastAsia="Times New Roman" w:hAnsi="Times New Roman" w:cs="Times New Roman"/>
          <w:spacing w:val="-4"/>
          <w:sz w:val="24"/>
          <w:szCs w:val="24"/>
          <w:lang w:val="uk-UA" w:eastAsia="en-US"/>
        </w:rPr>
        <w:t xml:space="preserve"> </w:t>
      </w:r>
      <w:r w:rsidRPr="007B67E5">
        <w:rPr>
          <w:rFonts w:ascii="Times New Roman" w:eastAsia="Times New Roman" w:hAnsi="Times New Roman" w:cs="Times New Roman"/>
          <w:sz w:val="24"/>
          <w:szCs w:val="24"/>
          <w:lang w:val="uk-UA" w:eastAsia="en-US"/>
        </w:rPr>
        <w:t>з</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поворотом,</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розворот</w:t>
      </w:r>
      <w:r w:rsidRPr="007B67E5">
        <w:rPr>
          <w:rFonts w:ascii="Times New Roman" w:eastAsia="Times New Roman" w:hAnsi="Times New Roman" w:cs="Times New Roman"/>
          <w:spacing w:val="-4"/>
          <w:sz w:val="24"/>
          <w:szCs w:val="24"/>
          <w:lang w:val="uk-UA" w:eastAsia="en-US"/>
        </w:rPr>
        <w:t xml:space="preserve"> </w:t>
      </w:r>
      <w:r w:rsidRPr="007B67E5">
        <w:rPr>
          <w:rFonts w:ascii="Times New Roman" w:eastAsia="Times New Roman" w:hAnsi="Times New Roman" w:cs="Times New Roman"/>
          <w:sz w:val="24"/>
          <w:szCs w:val="24"/>
          <w:lang w:val="uk-UA" w:eastAsia="en-US"/>
        </w:rPr>
        <w:t>без</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застосування</w:t>
      </w:r>
      <w:r w:rsidRPr="007B67E5">
        <w:rPr>
          <w:rFonts w:ascii="Times New Roman" w:eastAsia="Times New Roman" w:hAnsi="Times New Roman" w:cs="Times New Roman"/>
          <w:spacing w:val="-2"/>
          <w:sz w:val="24"/>
          <w:szCs w:val="24"/>
          <w:lang w:val="uk-UA" w:eastAsia="en-US"/>
        </w:rPr>
        <w:t xml:space="preserve"> </w:t>
      </w:r>
      <w:r w:rsidRPr="007B67E5">
        <w:rPr>
          <w:rFonts w:ascii="Times New Roman" w:eastAsia="Times New Roman" w:hAnsi="Times New Roman" w:cs="Times New Roman"/>
          <w:sz w:val="24"/>
          <w:szCs w:val="24"/>
          <w:lang w:val="uk-UA" w:eastAsia="en-US"/>
        </w:rPr>
        <w:t>та</w:t>
      </w:r>
      <w:r w:rsidRPr="007B67E5">
        <w:rPr>
          <w:rFonts w:ascii="Times New Roman" w:eastAsia="Times New Roman" w:hAnsi="Times New Roman" w:cs="Times New Roman"/>
          <w:spacing w:val="-2"/>
          <w:sz w:val="24"/>
          <w:szCs w:val="24"/>
          <w:lang w:val="uk-UA" w:eastAsia="en-US"/>
        </w:rPr>
        <w:t xml:space="preserve"> </w:t>
      </w:r>
      <w:r w:rsidRPr="007B67E5">
        <w:rPr>
          <w:rFonts w:ascii="Times New Roman" w:eastAsia="Times New Roman" w:hAnsi="Times New Roman" w:cs="Times New Roman"/>
          <w:sz w:val="24"/>
          <w:szCs w:val="24"/>
          <w:lang w:val="uk-UA" w:eastAsia="en-US"/>
        </w:rPr>
        <w:t>із</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застосуванням заднього ходу.</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Рух з різною швидкістю. Рух по прямій з переключанням передач. Розгін. Переключання передач у висхідному і низхідному порядку. Послідовний перехід на нижчу передачу. Перехід на нижчу передачу без дотримання послідовності виконання різних способів гальмування (повільне, термінове, переривчасте).</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Рух у різних напрямках. Повороти праворуч, ліворуч. Рух між перешкодами з поворотами праворуч, ліворуч. Рух заднім ходом з використанням різних способів стеження за дорогою через заднє вікно, бокове вікно, відкриті двері кабіни, за допомогою дзеркал заднього виду. Рух заднім ходом з поворотами праворуч, ліворуч у необмежених і</w:t>
      </w:r>
      <w:r w:rsidRPr="007B67E5">
        <w:rPr>
          <w:rFonts w:ascii="Times New Roman" w:eastAsia="Times New Roman" w:hAnsi="Times New Roman" w:cs="Times New Roman"/>
          <w:spacing w:val="40"/>
          <w:sz w:val="24"/>
          <w:szCs w:val="24"/>
          <w:lang w:val="uk-UA" w:eastAsia="en-US"/>
        </w:rPr>
        <w:t xml:space="preserve"> </w:t>
      </w:r>
      <w:r w:rsidRPr="007B67E5">
        <w:rPr>
          <w:rFonts w:ascii="Times New Roman" w:eastAsia="Times New Roman" w:hAnsi="Times New Roman" w:cs="Times New Roman"/>
          <w:sz w:val="24"/>
          <w:szCs w:val="24"/>
          <w:lang w:val="uk-UA" w:eastAsia="en-US"/>
        </w:rPr>
        <w:t>обмежених проїздах. Рух заднім ходом</w:t>
      </w:r>
      <w:r w:rsidRPr="007B67E5">
        <w:rPr>
          <w:rFonts w:ascii="Times New Roman" w:eastAsia="Times New Roman" w:hAnsi="Times New Roman" w:cs="Times New Roman"/>
          <w:spacing w:val="-2"/>
          <w:sz w:val="24"/>
          <w:szCs w:val="24"/>
          <w:lang w:val="uk-UA" w:eastAsia="en-US"/>
        </w:rPr>
        <w:t xml:space="preserve"> </w:t>
      </w:r>
      <w:r w:rsidRPr="007B67E5">
        <w:rPr>
          <w:rFonts w:ascii="Times New Roman" w:eastAsia="Times New Roman" w:hAnsi="Times New Roman" w:cs="Times New Roman"/>
          <w:sz w:val="24"/>
          <w:szCs w:val="24"/>
          <w:lang w:val="uk-UA" w:eastAsia="en-US"/>
        </w:rPr>
        <w:t>впродовж</w:t>
      </w:r>
      <w:r w:rsidRPr="007B67E5">
        <w:rPr>
          <w:rFonts w:ascii="Times New Roman" w:eastAsia="Times New Roman" w:hAnsi="Times New Roman" w:cs="Times New Roman"/>
          <w:spacing w:val="-1"/>
          <w:sz w:val="24"/>
          <w:szCs w:val="24"/>
          <w:lang w:val="uk-UA" w:eastAsia="en-US"/>
        </w:rPr>
        <w:t xml:space="preserve"> </w:t>
      </w:r>
      <w:r w:rsidRPr="007B67E5">
        <w:rPr>
          <w:rFonts w:ascii="Times New Roman" w:eastAsia="Times New Roman" w:hAnsi="Times New Roman" w:cs="Times New Roman"/>
          <w:sz w:val="24"/>
          <w:szCs w:val="24"/>
          <w:lang w:val="uk-UA" w:eastAsia="en-US"/>
        </w:rPr>
        <w:t>стіни, зупинка. Від'їзд від стіни. Рух заднім ходом на підйом.</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Маневрування в обмежених проїздах. Проїзд колійними дошками переднім і заднім ходом. Постановка автомобіля на стоянку в бокс переднім і заднім ходом прямо і з поворотом. Проїзд габаритного тунелю прямо і з поворотом, переднім і заднім ходом.</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 xml:space="preserve">В'їзд до габаритного дворика прямо і з поворотом, маневрування і виїзд із нього переднім ходом. Зупинка автомобіля переднім і заднім ходом біля умовного тротуару, між двома автомобілями на стоянці, на узбіччі, перед стоп-лінією, біля вибраного орієнтира, </w:t>
      </w:r>
      <w:r w:rsidRPr="007B67E5">
        <w:rPr>
          <w:rFonts w:ascii="Times New Roman" w:eastAsia="Times New Roman" w:hAnsi="Times New Roman" w:cs="Times New Roman"/>
          <w:spacing w:val="-2"/>
          <w:sz w:val="24"/>
          <w:szCs w:val="24"/>
          <w:lang w:val="uk-UA" w:eastAsia="en-US"/>
        </w:rPr>
        <w:t>знака.</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Подолання перешкод переднім і заднім ходом: колії, колійного моста, вибоїни, горба (пагорба) із зупинкою у впадині навперемінно переднім і задніми колесами на спуску; сідловини із зупинкою у впадині навперемінно передніми і задніми колесами без гальмування; виїзд на «клин» передніми колесами автомобіля із зупинкою на вершині й утримання 2—3 секунди.</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Подолання косогору,</w:t>
      </w:r>
      <w:r w:rsidRPr="007B67E5">
        <w:rPr>
          <w:rFonts w:ascii="Times New Roman" w:eastAsia="Times New Roman" w:hAnsi="Times New Roman" w:cs="Times New Roman"/>
          <w:spacing w:val="-1"/>
          <w:sz w:val="24"/>
          <w:szCs w:val="24"/>
          <w:lang w:val="uk-UA" w:eastAsia="en-US"/>
        </w:rPr>
        <w:t xml:space="preserve"> </w:t>
      </w:r>
      <w:r w:rsidRPr="007B67E5">
        <w:rPr>
          <w:rFonts w:ascii="Times New Roman" w:eastAsia="Times New Roman" w:hAnsi="Times New Roman" w:cs="Times New Roman"/>
          <w:sz w:val="24"/>
          <w:szCs w:val="24"/>
          <w:lang w:val="uk-UA" w:eastAsia="en-US"/>
        </w:rPr>
        <w:t>що</w:t>
      </w:r>
      <w:r w:rsidRPr="007B67E5">
        <w:rPr>
          <w:rFonts w:ascii="Times New Roman" w:eastAsia="Times New Roman" w:hAnsi="Times New Roman" w:cs="Times New Roman"/>
          <w:spacing w:val="-1"/>
          <w:sz w:val="24"/>
          <w:szCs w:val="24"/>
          <w:lang w:val="uk-UA" w:eastAsia="en-US"/>
        </w:rPr>
        <w:t xml:space="preserve"> </w:t>
      </w:r>
      <w:r w:rsidRPr="007B67E5">
        <w:rPr>
          <w:rFonts w:ascii="Times New Roman" w:eastAsia="Times New Roman" w:hAnsi="Times New Roman" w:cs="Times New Roman"/>
          <w:sz w:val="24"/>
          <w:szCs w:val="24"/>
          <w:lang w:val="uk-UA" w:eastAsia="en-US"/>
        </w:rPr>
        <w:t>має ухил</w:t>
      </w:r>
      <w:r w:rsidRPr="007B67E5">
        <w:rPr>
          <w:rFonts w:ascii="Times New Roman" w:eastAsia="Times New Roman" w:hAnsi="Times New Roman" w:cs="Times New Roman"/>
          <w:spacing w:val="-1"/>
          <w:sz w:val="24"/>
          <w:szCs w:val="24"/>
          <w:lang w:val="uk-UA" w:eastAsia="en-US"/>
        </w:rPr>
        <w:t xml:space="preserve"> </w:t>
      </w:r>
      <w:r w:rsidRPr="007B67E5">
        <w:rPr>
          <w:rFonts w:ascii="Times New Roman" w:eastAsia="Times New Roman" w:hAnsi="Times New Roman" w:cs="Times New Roman"/>
          <w:sz w:val="24"/>
          <w:szCs w:val="24"/>
          <w:lang w:val="uk-UA" w:eastAsia="en-US"/>
        </w:rPr>
        <w:t>вліво</w:t>
      </w:r>
      <w:r w:rsidRPr="007B67E5">
        <w:rPr>
          <w:rFonts w:ascii="Times New Roman" w:eastAsia="Times New Roman" w:hAnsi="Times New Roman" w:cs="Times New Roman"/>
          <w:spacing w:val="-1"/>
          <w:sz w:val="24"/>
          <w:szCs w:val="24"/>
          <w:lang w:val="uk-UA" w:eastAsia="en-US"/>
        </w:rPr>
        <w:t xml:space="preserve"> </w:t>
      </w:r>
      <w:r w:rsidRPr="007B67E5">
        <w:rPr>
          <w:rFonts w:ascii="Times New Roman" w:eastAsia="Times New Roman" w:hAnsi="Times New Roman" w:cs="Times New Roman"/>
          <w:sz w:val="24"/>
          <w:szCs w:val="24"/>
          <w:lang w:val="uk-UA" w:eastAsia="en-US"/>
        </w:rPr>
        <w:t>або</w:t>
      </w:r>
      <w:r w:rsidRPr="007B67E5">
        <w:rPr>
          <w:rFonts w:ascii="Times New Roman" w:eastAsia="Times New Roman" w:hAnsi="Times New Roman" w:cs="Times New Roman"/>
          <w:spacing w:val="-1"/>
          <w:sz w:val="24"/>
          <w:szCs w:val="24"/>
          <w:lang w:val="uk-UA" w:eastAsia="en-US"/>
        </w:rPr>
        <w:t xml:space="preserve"> </w:t>
      </w:r>
      <w:r w:rsidRPr="007B67E5">
        <w:rPr>
          <w:rFonts w:ascii="Times New Roman" w:eastAsia="Times New Roman" w:hAnsi="Times New Roman" w:cs="Times New Roman"/>
          <w:sz w:val="24"/>
          <w:szCs w:val="24"/>
          <w:lang w:val="uk-UA" w:eastAsia="en-US"/>
        </w:rPr>
        <w:t>вправо;</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«бугра»</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із зупинкою та рушанням</w:t>
      </w:r>
      <w:r w:rsidRPr="007B67E5">
        <w:rPr>
          <w:rFonts w:ascii="Times New Roman" w:eastAsia="Times New Roman" w:hAnsi="Times New Roman" w:cs="Times New Roman"/>
          <w:spacing w:val="-1"/>
          <w:sz w:val="24"/>
          <w:szCs w:val="24"/>
          <w:lang w:val="uk-UA" w:eastAsia="en-US"/>
        </w:rPr>
        <w:t xml:space="preserve"> </w:t>
      </w:r>
      <w:r w:rsidRPr="007B67E5">
        <w:rPr>
          <w:rFonts w:ascii="Times New Roman" w:eastAsia="Times New Roman" w:hAnsi="Times New Roman" w:cs="Times New Roman"/>
          <w:sz w:val="24"/>
          <w:szCs w:val="24"/>
          <w:lang w:val="uk-UA" w:eastAsia="en-US"/>
        </w:rPr>
        <w:t>з місця на підйомі та спуску.</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Відпрацювання вправ на вантажному автомобілі з автопричепом дозволеною максимальною масою не більше 750 кг на маневровому майданчику.</w:t>
      </w:r>
    </w:p>
    <w:p w:rsidR="00ED2572" w:rsidRPr="007B67E5" w:rsidRDefault="00ED2572" w:rsidP="00ED2572">
      <w:pPr>
        <w:widowControl w:val="0"/>
        <w:autoSpaceDE w:val="0"/>
        <w:autoSpaceDN w:val="0"/>
        <w:spacing w:after="0"/>
        <w:ind w:firstLine="709"/>
        <w:jc w:val="both"/>
        <w:outlineLvl w:val="0"/>
        <w:rPr>
          <w:rFonts w:ascii="Times New Roman" w:eastAsia="Times New Roman" w:hAnsi="Times New Roman" w:cs="Times New Roman"/>
          <w:b/>
          <w:bCs/>
          <w:sz w:val="24"/>
          <w:szCs w:val="24"/>
          <w:lang w:val="uk-UA" w:eastAsia="en-US"/>
        </w:rPr>
      </w:pPr>
      <w:r w:rsidRPr="007B67E5">
        <w:rPr>
          <w:rFonts w:ascii="Times New Roman" w:eastAsia="Times New Roman" w:hAnsi="Times New Roman" w:cs="Times New Roman"/>
          <w:b/>
          <w:bCs/>
          <w:sz w:val="24"/>
          <w:szCs w:val="24"/>
          <w:lang w:val="uk-UA" w:eastAsia="en-US"/>
        </w:rPr>
        <w:t>Перша</w:t>
      </w:r>
      <w:r w:rsidRPr="007B67E5">
        <w:rPr>
          <w:rFonts w:ascii="Times New Roman" w:eastAsia="Times New Roman" w:hAnsi="Times New Roman" w:cs="Times New Roman"/>
          <w:b/>
          <w:bCs/>
          <w:spacing w:val="-5"/>
          <w:sz w:val="24"/>
          <w:szCs w:val="24"/>
          <w:lang w:val="uk-UA" w:eastAsia="en-US"/>
        </w:rPr>
        <w:t xml:space="preserve"> </w:t>
      </w:r>
      <w:r w:rsidRPr="007B67E5">
        <w:rPr>
          <w:rFonts w:ascii="Times New Roman" w:eastAsia="Times New Roman" w:hAnsi="Times New Roman" w:cs="Times New Roman"/>
          <w:b/>
          <w:bCs/>
          <w:sz w:val="24"/>
          <w:szCs w:val="24"/>
          <w:lang w:val="uk-UA" w:eastAsia="en-US"/>
        </w:rPr>
        <w:t>контрольна</w:t>
      </w:r>
      <w:r w:rsidRPr="007B67E5">
        <w:rPr>
          <w:rFonts w:ascii="Times New Roman" w:eastAsia="Times New Roman" w:hAnsi="Times New Roman" w:cs="Times New Roman"/>
          <w:b/>
          <w:bCs/>
          <w:spacing w:val="-5"/>
          <w:sz w:val="24"/>
          <w:szCs w:val="24"/>
          <w:lang w:val="uk-UA" w:eastAsia="en-US"/>
        </w:rPr>
        <w:t xml:space="preserve"> </w:t>
      </w:r>
      <w:r w:rsidRPr="007B67E5">
        <w:rPr>
          <w:rFonts w:ascii="Times New Roman" w:eastAsia="Times New Roman" w:hAnsi="Times New Roman" w:cs="Times New Roman"/>
          <w:b/>
          <w:bCs/>
          <w:spacing w:val="-2"/>
          <w:sz w:val="24"/>
          <w:szCs w:val="24"/>
          <w:lang w:val="uk-UA" w:eastAsia="en-US"/>
        </w:rPr>
        <w:t>перевірка.</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Під</w:t>
      </w:r>
      <w:r w:rsidRPr="007B67E5">
        <w:rPr>
          <w:rFonts w:ascii="Times New Roman" w:eastAsia="Times New Roman" w:hAnsi="Times New Roman" w:cs="Times New Roman"/>
          <w:spacing w:val="-4"/>
          <w:sz w:val="24"/>
          <w:szCs w:val="24"/>
          <w:lang w:val="uk-UA" w:eastAsia="en-US"/>
        </w:rPr>
        <w:t xml:space="preserve"> </w:t>
      </w:r>
      <w:r w:rsidRPr="007B67E5">
        <w:rPr>
          <w:rFonts w:ascii="Times New Roman" w:eastAsia="Times New Roman" w:hAnsi="Times New Roman" w:cs="Times New Roman"/>
          <w:sz w:val="24"/>
          <w:szCs w:val="24"/>
          <w:lang w:val="uk-UA" w:eastAsia="en-US"/>
        </w:rPr>
        <w:t>час</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контрольної</w:t>
      </w:r>
      <w:r w:rsidRPr="007B67E5">
        <w:rPr>
          <w:rFonts w:ascii="Times New Roman" w:eastAsia="Times New Roman" w:hAnsi="Times New Roman" w:cs="Times New Roman"/>
          <w:spacing w:val="-4"/>
          <w:sz w:val="24"/>
          <w:szCs w:val="24"/>
          <w:lang w:val="uk-UA" w:eastAsia="en-US"/>
        </w:rPr>
        <w:t xml:space="preserve"> </w:t>
      </w:r>
      <w:r w:rsidRPr="007B67E5">
        <w:rPr>
          <w:rFonts w:ascii="Times New Roman" w:eastAsia="Times New Roman" w:hAnsi="Times New Roman" w:cs="Times New Roman"/>
          <w:sz w:val="24"/>
          <w:szCs w:val="24"/>
          <w:lang w:val="uk-UA" w:eastAsia="en-US"/>
        </w:rPr>
        <w:t>перевірки</w:t>
      </w:r>
      <w:r w:rsidRPr="007B67E5">
        <w:rPr>
          <w:rFonts w:ascii="Times New Roman" w:eastAsia="Times New Roman" w:hAnsi="Times New Roman" w:cs="Times New Roman"/>
          <w:spacing w:val="-4"/>
          <w:sz w:val="24"/>
          <w:szCs w:val="24"/>
          <w:lang w:val="uk-UA" w:eastAsia="en-US"/>
        </w:rPr>
        <w:t xml:space="preserve"> </w:t>
      </w:r>
      <w:r w:rsidRPr="007B67E5">
        <w:rPr>
          <w:rFonts w:ascii="Times New Roman" w:eastAsia="Times New Roman" w:hAnsi="Times New Roman" w:cs="Times New Roman"/>
          <w:sz w:val="24"/>
          <w:szCs w:val="24"/>
          <w:lang w:val="uk-UA" w:eastAsia="en-US"/>
        </w:rPr>
        <w:t>виконуються</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pacing w:val="-2"/>
          <w:sz w:val="24"/>
          <w:szCs w:val="24"/>
          <w:lang w:val="uk-UA" w:eastAsia="en-US"/>
        </w:rPr>
        <w:t>завдання:</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рушання</w:t>
      </w:r>
      <w:r w:rsidRPr="007B67E5">
        <w:rPr>
          <w:rFonts w:ascii="Times New Roman" w:eastAsia="Times New Roman" w:hAnsi="Times New Roman" w:cs="Times New Roman"/>
          <w:spacing w:val="35"/>
          <w:sz w:val="24"/>
          <w:szCs w:val="24"/>
          <w:lang w:val="uk-UA" w:eastAsia="en-US"/>
        </w:rPr>
        <w:t xml:space="preserve"> </w:t>
      </w:r>
      <w:r w:rsidRPr="007B67E5">
        <w:rPr>
          <w:rFonts w:ascii="Times New Roman" w:eastAsia="Times New Roman" w:hAnsi="Times New Roman" w:cs="Times New Roman"/>
          <w:sz w:val="24"/>
          <w:szCs w:val="24"/>
          <w:lang w:val="uk-UA" w:eastAsia="en-US"/>
        </w:rPr>
        <w:t>з</w:t>
      </w:r>
      <w:r w:rsidRPr="007B67E5">
        <w:rPr>
          <w:rFonts w:ascii="Times New Roman" w:eastAsia="Times New Roman" w:hAnsi="Times New Roman" w:cs="Times New Roman"/>
          <w:spacing w:val="34"/>
          <w:sz w:val="24"/>
          <w:szCs w:val="24"/>
          <w:lang w:val="uk-UA" w:eastAsia="en-US"/>
        </w:rPr>
        <w:t xml:space="preserve"> </w:t>
      </w:r>
      <w:r w:rsidRPr="007B67E5">
        <w:rPr>
          <w:rFonts w:ascii="Times New Roman" w:eastAsia="Times New Roman" w:hAnsi="Times New Roman" w:cs="Times New Roman"/>
          <w:sz w:val="24"/>
          <w:szCs w:val="24"/>
          <w:lang w:val="uk-UA" w:eastAsia="en-US"/>
        </w:rPr>
        <w:t>місця,</w:t>
      </w:r>
      <w:r w:rsidRPr="007B67E5">
        <w:rPr>
          <w:rFonts w:ascii="Times New Roman" w:eastAsia="Times New Roman" w:hAnsi="Times New Roman" w:cs="Times New Roman"/>
          <w:spacing w:val="33"/>
          <w:sz w:val="24"/>
          <w:szCs w:val="24"/>
          <w:lang w:val="uk-UA" w:eastAsia="en-US"/>
        </w:rPr>
        <w:t xml:space="preserve"> </w:t>
      </w:r>
      <w:r w:rsidRPr="007B67E5">
        <w:rPr>
          <w:rFonts w:ascii="Times New Roman" w:eastAsia="Times New Roman" w:hAnsi="Times New Roman" w:cs="Times New Roman"/>
          <w:sz w:val="24"/>
          <w:szCs w:val="24"/>
          <w:lang w:val="uk-UA" w:eastAsia="en-US"/>
        </w:rPr>
        <w:t>розгін</w:t>
      </w:r>
      <w:r w:rsidRPr="007B67E5">
        <w:rPr>
          <w:rFonts w:ascii="Times New Roman" w:eastAsia="Times New Roman" w:hAnsi="Times New Roman" w:cs="Times New Roman"/>
          <w:spacing w:val="33"/>
          <w:sz w:val="24"/>
          <w:szCs w:val="24"/>
          <w:lang w:val="uk-UA" w:eastAsia="en-US"/>
        </w:rPr>
        <w:t xml:space="preserve"> </w:t>
      </w:r>
      <w:r w:rsidRPr="007B67E5">
        <w:rPr>
          <w:rFonts w:ascii="Times New Roman" w:eastAsia="Times New Roman" w:hAnsi="Times New Roman" w:cs="Times New Roman"/>
          <w:sz w:val="24"/>
          <w:szCs w:val="24"/>
          <w:lang w:val="uk-UA" w:eastAsia="en-US"/>
        </w:rPr>
        <w:t>і</w:t>
      </w:r>
      <w:r w:rsidRPr="007B67E5">
        <w:rPr>
          <w:rFonts w:ascii="Times New Roman" w:eastAsia="Times New Roman" w:hAnsi="Times New Roman" w:cs="Times New Roman"/>
          <w:spacing w:val="34"/>
          <w:sz w:val="24"/>
          <w:szCs w:val="24"/>
          <w:lang w:val="uk-UA" w:eastAsia="en-US"/>
        </w:rPr>
        <w:t xml:space="preserve"> </w:t>
      </w:r>
      <w:r w:rsidRPr="007B67E5">
        <w:rPr>
          <w:rFonts w:ascii="Times New Roman" w:eastAsia="Times New Roman" w:hAnsi="Times New Roman" w:cs="Times New Roman"/>
          <w:sz w:val="24"/>
          <w:szCs w:val="24"/>
          <w:lang w:val="uk-UA" w:eastAsia="en-US"/>
        </w:rPr>
        <w:t>переключання</w:t>
      </w:r>
      <w:r w:rsidRPr="007B67E5">
        <w:rPr>
          <w:rFonts w:ascii="Times New Roman" w:eastAsia="Times New Roman" w:hAnsi="Times New Roman" w:cs="Times New Roman"/>
          <w:spacing w:val="34"/>
          <w:sz w:val="24"/>
          <w:szCs w:val="24"/>
          <w:lang w:val="uk-UA" w:eastAsia="en-US"/>
        </w:rPr>
        <w:t xml:space="preserve"> </w:t>
      </w:r>
      <w:r w:rsidRPr="007B67E5">
        <w:rPr>
          <w:rFonts w:ascii="Times New Roman" w:eastAsia="Times New Roman" w:hAnsi="Times New Roman" w:cs="Times New Roman"/>
          <w:sz w:val="24"/>
          <w:szCs w:val="24"/>
          <w:lang w:val="uk-UA" w:eastAsia="en-US"/>
        </w:rPr>
        <w:t>передач</w:t>
      </w:r>
      <w:r w:rsidRPr="007B67E5">
        <w:rPr>
          <w:rFonts w:ascii="Times New Roman" w:eastAsia="Times New Roman" w:hAnsi="Times New Roman" w:cs="Times New Roman"/>
          <w:spacing w:val="33"/>
          <w:sz w:val="24"/>
          <w:szCs w:val="24"/>
          <w:lang w:val="uk-UA" w:eastAsia="en-US"/>
        </w:rPr>
        <w:t xml:space="preserve"> </w:t>
      </w:r>
      <w:r w:rsidRPr="007B67E5">
        <w:rPr>
          <w:rFonts w:ascii="Times New Roman" w:eastAsia="Times New Roman" w:hAnsi="Times New Roman" w:cs="Times New Roman"/>
          <w:sz w:val="24"/>
          <w:szCs w:val="24"/>
          <w:lang w:val="uk-UA" w:eastAsia="en-US"/>
        </w:rPr>
        <w:t>у висхідному;</w:t>
      </w:r>
      <w:r w:rsidRPr="007B67E5">
        <w:rPr>
          <w:rFonts w:ascii="Times New Roman" w:eastAsia="Times New Roman" w:hAnsi="Times New Roman" w:cs="Times New Roman"/>
          <w:spacing w:val="34"/>
          <w:sz w:val="24"/>
          <w:szCs w:val="24"/>
          <w:lang w:val="uk-UA" w:eastAsia="en-US"/>
        </w:rPr>
        <w:t xml:space="preserve"> </w:t>
      </w:r>
      <w:r w:rsidRPr="007B67E5">
        <w:rPr>
          <w:rFonts w:ascii="Times New Roman" w:eastAsia="Times New Roman" w:hAnsi="Times New Roman" w:cs="Times New Roman"/>
          <w:sz w:val="24"/>
          <w:szCs w:val="24"/>
          <w:lang w:val="uk-UA" w:eastAsia="en-US"/>
        </w:rPr>
        <w:t>низхідному порядку, дотримання послідовності, зупинка;</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рух</w:t>
      </w:r>
      <w:r w:rsidRPr="007B67E5">
        <w:rPr>
          <w:rFonts w:ascii="Times New Roman" w:eastAsia="Times New Roman" w:hAnsi="Times New Roman" w:cs="Times New Roman"/>
          <w:spacing w:val="79"/>
          <w:sz w:val="24"/>
          <w:szCs w:val="24"/>
          <w:lang w:val="uk-UA" w:eastAsia="en-US"/>
        </w:rPr>
        <w:t xml:space="preserve"> </w:t>
      </w:r>
      <w:r w:rsidRPr="007B67E5">
        <w:rPr>
          <w:rFonts w:ascii="Times New Roman" w:eastAsia="Times New Roman" w:hAnsi="Times New Roman" w:cs="Times New Roman"/>
          <w:sz w:val="24"/>
          <w:szCs w:val="24"/>
          <w:lang w:val="uk-UA" w:eastAsia="en-US"/>
        </w:rPr>
        <w:t>по</w:t>
      </w:r>
      <w:r w:rsidRPr="007B67E5">
        <w:rPr>
          <w:rFonts w:ascii="Times New Roman" w:eastAsia="Times New Roman" w:hAnsi="Times New Roman" w:cs="Times New Roman"/>
          <w:spacing w:val="79"/>
          <w:sz w:val="24"/>
          <w:szCs w:val="24"/>
          <w:lang w:val="uk-UA" w:eastAsia="en-US"/>
        </w:rPr>
        <w:t xml:space="preserve"> </w:t>
      </w:r>
      <w:r w:rsidRPr="007B67E5">
        <w:rPr>
          <w:rFonts w:ascii="Times New Roman" w:eastAsia="Times New Roman" w:hAnsi="Times New Roman" w:cs="Times New Roman"/>
          <w:sz w:val="24"/>
          <w:szCs w:val="24"/>
          <w:lang w:val="uk-UA" w:eastAsia="en-US"/>
        </w:rPr>
        <w:t>прямій,</w:t>
      </w:r>
      <w:r w:rsidRPr="007B67E5">
        <w:rPr>
          <w:rFonts w:ascii="Times New Roman" w:eastAsia="Times New Roman" w:hAnsi="Times New Roman" w:cs="Times New Roman"/>
          <w:spacing w:val="79"/>
          <w:sz w:val="24"/>
          <w:szCs w:val="24"/>
          <w:lang w:val="uk-UA" w:eastAsia="en-US"/>
        </w:rPr>
        <w:t xml:space="preserve"> </w:t>
      </w:r>
      <w:r w:rsidRPr="007B67E5">
        <w:rPr>
          <w:rFonts w:ascii="Times New Roman" w:eastAsia="Times New Roman" w:hAnsi="Times New Roman" w:cs="Times New Roman"/>
          <w:sz w:val="24"/>
          <w:szCs w:val="24"/>
          <w:lang w:val="uk-UA" w:eastAsia="en-US"/>
        </w:rPr>
        <w:t>зупинка</w:t>
      </w:r>
      <w:r w:rsidRPr="007B67E5">
        <w:rPr>
          <w:rFonts w:ascii="Times New Roman" w:eastAsia="Times New Roman" w:hAnsi="Times New Roman" w:cs="Times New Roman"/>
          <w:spacing w:val="80"/>
          <w:sz w:val="24"/>
          <w:szCs w:val="24"/>
          <w:lang w:val="uk-UA" w:eastAsia="en-US"/>
        </w:rPr>
        <w:t xml:space="preserve"> </w:t>
      </w:r>
      <w:r w:rsidRPr="007B67E5">
        <w:rPr>
          <w:rFonts w:ascii="Times New Roman" w:eastAsia="Times New Roman" w:hAnsi="Times New Roman" w:cs="Times New Roman"/>
          <w:sz w:val="24"/>
          <w:szCs w:val="24"/>
          <w:lang w:val="uk-UA" w:eastAsia="en-US"/>
        </w:rPr>
        <w:t>на</w:t>
      </w:r>
      <w:r w:rsidRPr="007B67E5">
        <w:rPr>
          <w:rFonts w:ascii="Times New Roman" w:eastAsia="Times New Roman" w:hAnsi="Times New Roman" w:cs="Times New Roman"/>
          <w:spacing w:val="80"/>
          <w:sz w:val="24"/>
          <w:szCs w:val="24"/>
          <w:lang w:val="uk-UA" w:eastAsia="en-US"/>
        </w:rPr>
        <w:t xml:space="preserve"> </w:t>
      </w:r>
      <w:r w:rsidRPr="007B67E5">
        <w:rPr>
          <w:rFonts w:ascii="Times New Roman" w:eastAsia="Times New Roman" w:hAnsi="Times New Roman" w:cs="Times New Roman"/>
          <w:sz w:val="24"/>
          <w:szCs w:val="24"/>
          <w:lang w:val="uk-UA" w:eastAsia="en-US"/>
        </w:rPr>
        <w:t>заданому</w:t>
      </w:r>
      <w:r w:rsidRPr="007B67E5">
        <w:rPr>
          <w:rFonts w:ascii="Times New Roman" w:eastAsia="Times New Roman" w:hAnsi="Times New Roman" w:cs="Times New Roman"/>
          <w:spacing w:val="75"/>
          <w:sz w:val="24"/>
          <w:szCs w:val="24"/>
          <w:lang w:val="uk-UA" w:eastAsia="en-US"/>
        </w:rPr>
        <w:t xml:space="preserve"> </w:t>
      </w:r>
      <w:r w:rsidRPr="007B67E5">
        <w:rPr>
          <w:rFonts w:ascii="Times New Roman" w:eastAsia="Times New Roman" w:hAnsi="Times New Roman" w:cs="Times New Roman"/>
          <w:sz w:val="24"/>
          <w:szCs w:val="24"/>
          <w:lang w:val="uk-UA" w:eastAsia="en-US"/>
        </w:rPr>
        <w:t>місці,</w:t>
      </w:r>
      <w:r w:rsidRPr="007B67E5">
        <w:rPr>
          <w:rFonts w:ascii="Times New Roman" w:eastAsia="Times New Roman" w:hAnsi="Times New Roman" w:cs="Times New Roman"/>
          <w:spacing w:val="79"/>
          <w:sz w:val="24"/>
          <w:szCs w:val="24"/>
          <w:lang w:val="uk-UA" w:eastAsia="en-US"/>
        </w:rPr>
        <w:t xml:space="preserve"> </w:t>
      </w:r>
      <w:r w:rsidRPr="007B67E5">
        <w:rPr>
          <w:rFonts w:ascii="Times New Roman" w:eastAsia="Times New Roman" w:hAnsi="Times New Roman" w:cs="Times New Roman"/>
          <w:sz w:val="24"/>
          <w:szCs w:val="24"/>
          <w:lang w:val="uk-UA" w:eastAsia="en-US"/>
        </w:rPr>
        <w:t>маневрування</w:t>
      </w:r>
      <w:r w:rsidRPr="007B67E5">
        <w:rPr>
          <w:rFonts w:ascii="Times New Roman" w:eastAsia="Times New Roman" w:hAnsi="Times New Roman" w:cs="Times New Roman"/>
          <w:spacing w:val="80"/>
          <w:sz w:val="24"/>
          <w:szCs w:val="24"/>
          <w:lang w:val="uk-UA" w:eastAsia="en-US"/>
        </w:rPr>
        <w:t xml:space="preserve"> </w:t>
      </w:r>
      <w:r w:rsidRPr="007B67E5">
        <w:rPr>
          <w:rFonts w:ascii="Times New Roman" w:eastAsia="Times New Roman" w:hAnsi="Times New Roman" w:cs="Times New Roman"/>
          <w:sz w:val="24"/>
          <w:szCs w:val="24"/>
          <w:lang w:val="uk-UA" w:eastAsia="en-US"/>
        </w:rPr>
        <w:t>в</w:t>
      </w:r>
      <w:r w:rsidRPr="007B67E5">
        <w:rPr>
          <w:rFonts w:ascii="Times New Roman" w:eastAsia="Times New Roman" w:hAnsi="Times New Roman" w:cs="Times New Roman"/>
          <w:spacing w:val="78"/>
          <w:sz w:val="24"/>
          <w:szCs w:val="24"/>
          <w:lang w:val="uk-UA" w:eastAsia="en-US"/>
        </w:rPr>
        <w:t xml:space="preserve"> </w:t>
      </w:r>
      <w:r w:rsidRPr="007B67E5">
        <w:rPr>
          <w:rFonts w:ascii="Times New Roman" w:eastAsia="Times New Roman" w:hAnsi="Times New Roman" w:cs="Times New Roman"/>
          <w:sz w:val="24"/>
          <w:szCs w:val="24"/>
          <w:lang w:val="uk-UA" w:eastAsia="en-US"/>
        </w:rPr>
        <w:t>обмеженому</w:t>
      </w:r>
      <w:r w:rsidRPr="007B67E5">
        <w:rPr>
          <w:rFonts w:ascii="Times New Roman" w:eastAsia="Times New Roman" w:hAnsi="Times New Roman" w:cs="Times New Roman"/>
          <w:spacing w:val="75"/>
          <w:sz w:val="24"/>
          <w:szCs w:val="24"/>
          <w:lang w:val="uk-UA" w:eastAsia="en-US"/>
        </w:rPr>
        <w:t xml:space="preserve"> </w:t>
      </w:r>
      <w:r w:rsidRPr="007B67E5">
        <w:rPr>
          <w:rFonts w:ascii="Times New Roman" w:eastAsia="Times New Roman" w:hAnsi="Times New Roman" w:cs="Times New Roman"/>
          <w:sz w:val="24"/>
          <w:szCs w:val="24"/>
          <w:lang w:val="uk-UA" w:eastAsia="en-US"/>
        </w:rPr>
        <w:t>проїзді, повороти, розвороти, зупинка й рушання з місця на підйомі;</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lastRenderedPageBreak/>
        <w:t>маневрування</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заднім</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pacing w:val="-2"/>
          <w:sz w:val="24"/>
          <w:szCs w:val="24"/>
          <w:lang w:val="uk-UA" w:eastAsia="en-US"/>
        </w:rPr>
        <w:t>ходом.</w:t>
      </w:r>
    </w:p>
    <w:p w:rsidR="00ED2572" w:rsidRPr="007B67E5" w:rsidRDefault="00ED2572" w:rsidP="00ED2572">
      <w:pPr>
        <w:widowControl w:val="0"/>
        <w:autoSpaceDE w:val="0"/>
        <w:autoSpaceDN w:val="0"/>
        <w:spacing w:after="0"/>
        <w:ind w:firstLine="709"/>
        <w:jc w:val="both"/>
        <w:outlineLvl w:val="0"/>
        <w:rPr>
          <w:rFonts w:ascii="Times New Roman" w:eastAsia="Times New Roman" w:hAnsi="Times New Roman" w:cs="Times New Roman"/>
          <w:b/>
          <w:bCs/>
          <w:sz w:val="24"/>
          <w:szCs w:val="24"/>
          <w:lang w:val="uk-UA" w:eastAsia="en-US"/>
        </w:rPr>
      </w:pPr>
      <w:r w:rsidRPr="007B67E5">
        <w:rPr>
          <w:rFonts w:ascii="Times New Roman" w:eastAsia="Times New Roman" w:hAnsi="Times New Roman" w:cs="Times New Roman"/>
          <w:b/>
          <w:bCs/>
          <w:sz w:val="24"/>
          <w:szCs w:val="24"/>
          <w:lang w:val="uk-UA" w:eastAsia="en-US"/>
        </w:rPr>
        <w:t>Тема</w:t>
      </w:r>
      <w:r w:rsidRPr="007B67E5">
        <w:rPr>
          <w:rFonts w:ascii="Times New Roman" w:eastAsia="Times New Roman" w:hAnsi="Times New Roman" w:cs="Times New Roman"/>
          <w:b/>
          <w:bCs/>
          <w:spacing w:val="-4"/>
          <w:sz w:val="24"/>
          <w:szCs w:val="24"/>
          <w:lang w:val="uk-UA" w:eastAsia="en-US"/>
        </w:rPr>
        <w:t xml:space="preserve"> </w:t>
      </w:r>
      <w:r w:rsidRPr="007B67E5">
        <w:rPr>
          <w:rFonts w:ascii="Times New Roman" w:eastAsia="Times New Roman" w:hAnsi="Times New Roman" w:cs="Times New Roman"/>
          <w:b/>
          <w:bCs/>
          <w:sz w:val="24"/>
          <w:szCs w:val="24"/>
          <w:lang w:val="uk-UA" w:eastAsia="en-US"/>
        </w:rPr>
        <w:t>3.</w:t>
      </w:r>
      <w:r w:rsidRPr="007B67E5">
        <w:rPr>
          <w:rFonts w:ascii="Times New Roman" w:eastAsia="Times New Roman" w:hAnsi="Times New Roman" w:cs="Times New Roman"/>
          <w:b/>
          <w:bCs/>
          <w:spacing w:val="-1"/>
          <w:sz w:val="24"/>
          <w:szCs w:val="24"/>
          <w:lang w:val="uk-UA" w:eastAsia="en-US"/>
        </w:rPr>
        <w:t xml:space="preserve"> </w:t>
      </w:r>
      <w:r w:rsidRPr="007B67E5">
        <w:rPr>
          <w:rFonts w:ascii="Times New Roman" w:eastAsia="Times New Roman" w:hAnsi="Times New Roman" w:cs="Times New Roman"/>
          <w:b/>
          <w:bCs/>
          <w:sz w:val="24"/>
          <w:szCs w:val="24"/>
          <w:lang w:val="uk-UA" w:eastAsia="en-US"/>
        </w:rPr>
        <w:t>Водіння</w:t>
      </w:r>
      <w:r w:rsidRPr="007B67E5">
        <w:rPr>
          <w:rFonts w:ascii="Times New Roman" w:eastAsia="Times New Roman" w:hAnsi="Times New Roman" w:cs="Times New Roman"/>
          <w:b/>
          <w:bCs/>
          <w:spacing w:val="-3"/>
          <w:sz w:val="24"/>
          <w:szCs w:val="24"/>
          <w:lang w:val="uk-UA" w:eastAsia="en-US"/>
        </w:rPr>
        <w:t xml:space="preserve"> </w:t>
      </w:r>
      <w:r w:rsidRPr="007B67E5">
        <w:rPr>
          <w:rFonts w:ascii="Times New Roman" w:eastAsia="Times New Roman" w:hAnsi="Times New Roman" w:cs="Times New Roman"/>
          <w:b/>
          <w:bCs/>
          <w:sz w:val="24"/>
          <w:szCs w:val="24"/>
          <w:lang w:val="uk-UA" w:eastAsia="en-US"/>
        </w:rPr>
        <w:t>на</w:t>
      </w:r>
      <w:r w:rsidRPr="007B67E5">
        <w:rPr>
          <w:rFonts w:ascii="Times New Roman" w:eastAsia="Times New Roman" w:hAnsi="Times New Roman" w:cs="Times New Roman"/>
          <w:b/>
          <w:bCs/>
          <w:spacing w:val="-1"/>
          <w:sz w:val="24"/>
          <w:szCs w:val="24"/>
          <w:lang w:val="uk-UA" w:eastAsia="en-US"/>
        </w:rPr>
        <w:t xml:space="preserve"> </w:t>
      </w:r>
      <w:r w:rsidRPr="007B67E5">
        <w:rPr>
          <w:rFonts w:ascii="Times New Roman" w:eastAsia="Times New Roman" w:hAnsi="Times New Roman" w:cs="Times New Roman"/>
          <w:b/>
          <w:bCs/>
          <w:sz w:val="24"/>
          <w:szCs w:val="24"/>
          <w:lang w:val="uk-UA" w:eastAsia="en-US"/>
        </w:rPr>
        <w:t>дорогах</w:t>
      </w:r>
      <w:r w:rsidRPr="007B67E5">
        <w:rPr>
          <w:rFonts w:ascii="Times New Roman" w:eastAsia="Times New Roman" w:hAnsi="Times New Roman" w:cs="Times New Roman"/>
          <w:b/>
          <w:bCs/>
          <w:spacing w:val="-5"/>
          <w:sz w:val="24"/>
          <w:szCs w:val="24"/>
          <w:lang w:val="uk-UA" w:eastAsia="en-US"/>
        </w:rPr>
        <w:t xml:space="preserve"> </w:t>
      </w:r>
      <w:r w:rsidRPr="007B67E5">
        <w:rPr>
          <w:rFonts w:ascii="Times New Roman" w:eastAsia="Times New Roman" w:hAnsi="Times New Roman" w:cs="Times New Roman"/>
          <w:b/>
          <w:bCs/>
          <w:sz w:val="24"/>
          <w:szCs w:val="24"/>
          <w:lang w:val="uk-UA" w:eastAsia="en-US"/>
        </w:rPr>
        <w:t>з</w:t>
      </w:r>
      <w:r w:rsidRPr="007B67E5">
        <w:rPr>
          <w:rFonts w:ascii="Times New Roman" w:eastAsia="Times New Roman" w:hAnsi="Times New Roman" w:cs="Times New Roman"/>
          <w:b/>
          <w:bCs/>
          <w:spacing w:val="-1"/>
          <w:sz w:val="24"/>
          <w:szCs w:val="24"/>
          <w:lang w:val="uk-UA" w:eastAsia="en-US"/>
        </w:rPr>
        <w:t xml:space="preserve"> </w:t>
      </w:r>
      <w:r w:rsidRPr="007B67E5">
        <w:rPr>
          <w:rFonts w:ascii="Times New Roman" w:eastAsia="Times New Roman" w:hAnsi="Times New Roman" w:cs="Times New Roman"/>
          <w:b/>
          <w:bCs/>
          <w:sz w:val="24"/>
          <w:szCs w:val="24"/>
          <w:lang w:val="uk-UA" w:eastAsia="en-US"/>
        </w:rPr>
        <w:t>малою</w:t>
      </w:r>
      <w:r w:rsidRPr="007B67E5">
        <w:rPr>
          <w:rFonts w:ascii="Times New Roman" w:eastAsia="Times New Roman" w:hAnsi="Times New Roman" w:cs="Times New Roman"/>
          <w:b/>
          <w:bCs/>
          <w:spacing w:val="-2"/>
          <w:sz w:val="24"/>
          <w:szCs w:val="24"/>
          <w:lang w:val="uk-UA" w:eastAsia="en-US"/>
        </w:rPr>
        <w:t xml:space="preserve"> </w:t>
      </w:r>
      <w:r w:rsidRPr="007B67E5">
        <w:rPr>
          <w:rFonts w:ascii="Times New Roman" w:eastAsia="Times New Roman" w:hAnsi="Times New Roman" w:cs="Times New Roman"/>
          <w:b/>
          <w:bCs/>
          <w:sz w:val="24"/>
          <w:szCs w:val="24"/>
          <w:lang w:val="uk-UA" w:eastAsia="en-US"/>
        </w:rPr>
        <w:t>інтенсивністю</w:t>
      </w:r>
      <w:r w:rsidRPr="007B67E5">
        <w:rPr>
          <w:rFonts w:ascii="Times New Roman" w:eastAsia="Times New Roman" w:hAnsi="Times New Roman" w:cs="Times New Roman"/>
          <w:b/>
          <w:bCs/>
          <w:spacing w:val="-2"/>
          <w:sz w:val="24"/>
          <w:szCs w:val="24"/>
          <w:lang w:val="uk-UA" w:eastAsia="en-US"/>
        </w:rPr>
        <w:t xml:space="preserve"> руху.</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Рух по прямій, прямування за транспортом з дотриманням необхідної дистанції та швидкості. Зупинка на узбіччі та відновлення руху.</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Проїзд перехресть прямо, з поворотом праворуч, ліворуч. Рух дорогами з обмеженою видимістю, підйомами і спусками. Зупинка і рушання з місця. Рух на мостах,</w:t>
      </w:r>
      <w:r w:rsidRPr="007B67E5">
        <w:rPr>
          <w:rFonts w:ascii="Times New Roman" w:eastAsia="Times New Roman" w:hAnsi="Times New Roman" w:cs="Times New Roman"/>
          <w:spacing w:val="40"/>
          <w:sz w:val="24"/>
          <w:szCs w:val="24"/>
          <w:lang w:val="uk-UA" w:eastAsia="en-US"/>
        </w:rPr>
        <w:t xml:space="preserve"> </w:t>
      </w:r>
      <w:r w:rsidRPr="007B67E5">
        <w:rPr>
          <w:rFonts w:ascii="Times New Roman" w:eastAsia="Times New Roman" w:hAnsi="Times New Roman" w:cs="Times New Roman"/>
          <w:sz w:val="24"/>
          <w:szCs w:val="24"/>
          <w:lang w:val="uk-UA" w:eastAsia="en-US"/>
        </w:rPr>
        <w:t>шляхопроводах, у тунелях. Проїзд залізничних переїздів із шлагбаумом, без шлагбаума. Об'їзд, обгін, зустрічний роз'їзд.</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Прийоми</w:t>
      </w:r>
      <w:r w:rsidRPr="007B67E5">
        <w:rPr>
          <w:rFonts w:ascii="Times New Roman" w:eastAsia="Times New Roman" w:hAnsi="Times New Roman" w:cs="Times New Roman"/>
          <w:spacing w:val="-6"/>
          <w:sz w:val="24"/>
          <w:szCs w:val="24"/>
          <w:lang w:val="uk-UA" w:eastAsia="en-US"/>
        </w:rPr>
        <w:t xml:space="preserve"> </w:t>
      </w:r>
      <w:r w:rsidRPr="007B67E5">
        <w:rPr>
          <w:rFonts w:ascii="Times New Roman" w:eastAsia="Times New Roman" w:hAnsi="Times New Roman" w:cs="Times New Roman"/>
          <w:sz w:val="24"/>
          <w:szCs w:val="24"/>
          <w:lang w:val="uk-UA" w:eastAsia="en-US"/>
        </w:rPr>
        <w:t>маневрування</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на</w:t>
      </w:r>
      <w:r w:rsidRPr="007B67E5">
        <w:rPr>
          <w:rFonts w:ascii="Times New Roman" w:eastAsia="Times New Roman" w:hAnsi="Times New Roman" w:cs="Times New Roman"/>
          <w:spacing w:val="-4"/>
          <w:sz w:val="24"/>
          <w:szCs w:val="24"/>
          <w:lang w:val="uk-UA" w:eastAsia="en-US"/>
        </w:rPr>
        <w:t xml:space="preserve"> АЗС.</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Водіння автомобіля на дорогах у населених пунктах. Рух у транспортному потоці. Перестроювання в рядах під час руху вулицями з багаторядним рухом. Обгін і об'їзд з дотриманням безпечних інтервалів і дистанцій. Проїзд зупинок маршрутних транспортних засобів, пішохідних переходів. Зупинка біля тротуару і початок руху. Виїзд з другорядної дороги. Зустрічний роз'їзд вузькими вулицями. Проїзд Т-, V-, X- подібних перехресть прямо, з поворотами праворуч; ліворуч. Проїзд майданів. Водіння вулицями з трамвайним рухом з поворотом праворуч, ліворуч і розворотом.</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Відпрацювання вправ на вантажному автомобілі з автопричепом дозволеною максимальною масою не більше 750 кг.</w:t>
      </w:r>
    </w:p>
    <w:p w:rsidR="00ED2572" w:rsidRPr="007B67E5" w:rsidRDefault="00ED2572" w:rsidP="00ED2572">
      <w:pPr>
        <w:widowControl w:val="0"/>
        <w:autoSpaceDE w:val="0"/>
        <w:autoSpaceDN w:val="0"/>
        <w:spacing w:after="0"/>
        <w:ind w:firstLine="709"/>
        <w:jc w:val="both"/>
        <w:outlineLvl w:val="0"/>
        <w:rPr>
          <w:rFonts w:ascii="Times New Roman" w:eastAsia="Times New Roman" w:hAnsi="Times New Roman" w:cs="Times New Roman"/>
          <w:b/>
          <w:bCs/>
          <w:sz w:val="24"/>
          <w:szCs w:val="24"/>
          <w:lang w:val="uk-UA" w:eastAsia="en-US"/>
        </w:rPr>
      </w:pPr>
      <w:r w:rsidRPr="007B67E5">
        <w:rPr>
          <w:rFonts w:ascii="Times New Roman" w:eastAsia="Times New Roman" w:hAnsi="Times New Roman" w:cs="Times New Roman"/>
          <w:b/>
          <w:bCs/>
          <w:sz w:val="24"/>
          <w:szCs w:val="24"/>
          <w:lang w:val="uk-UA" w:eastAsia="en-US"/>
        </w:rPr>
        <w:t>Тема</w:t>
      </w:r>
      <w:r w:rsidRPr="007B67E5">
        <w:rPr>
          <w:rFonts w:ascii="Times New Roman" w:eastAsia="Times New Roman" w:hAnsi="Times New Roman" w:cs="Times New Roman"/>
          <w:b/>
          <w:bCs/>
          <w:spacing w:val="-2"/>
          <w:sz w:val="24"/>
          <w:szCs w:val="24"/>
          <w:lang w:val="uk-UA" w:eastAsia="en-US"/>
        </w:rPr>
        <w:t xml:space="preserve"> </w:t>
      </w:r>
      <w:r w:rsidRPr="007B67E5">
        <w:rPr>
          <w:rFonts w:ascii="Times New Roman" w:eastAsia="Times New Roman" w:hAnsi="Times New Roman" w:cs="Times New Roman"/>
          <w:b/>
          <w:bCs/>
          <w:sz w:val="24"/>
          <w:szCs w:val="24"/>
          <w:lang w:val="uk-UA" w:eastAsia="en-US"/>
        </w:rPr>
        <w:t>4.</w:t>
      </w:r>
      <w:r w:rsidRPr="007B67E5">
        <w:rPr>
          <w:rFonts w:ascii="Times New Roman" w:eastAsia="Times New Roman" w:hAnsi="Times New Roman" w:cs="Times New Roman"/>
          <w:b/>
          <w:bCs/>
          <w:spacing w:val="-1"/>
          <w:sz w:val="24"/>
          <w:szCs w:val="24"/>
          <w:lang w:val="uk-UA" w:eastAsia="en-US"/>
        </w:rPr>
        <w:t xml:space="preserve"> </w:t>
      </w:r>
      <w:r w:rsidRPr="007B67E5">
        <w:rPr>
          <w:rFonts w:ascii="Times New Roman" w:eastAsia="Times New Roman" w:hAnsi="Times New Roman" w:cs="Times New Roman"/>
          <w:b/>
          <w:bCs/>
          <w:sz w:val="24"/>
          <w:szCs w:val="24"/>
          <w:lang w:val="uk-UA" w:eastAsia="en-US"/>
        </w:rPr>
        <w:t>Водіння</w:t>
      </w:r>
      <w:r w:rsidRPr="007B67E5">
        <w:rPr>
          <w:rFonts w:ascii="Times New Roman" w:eastAsia="Times New Roman" w:hAnsi="Times New Roman" w:cs="Times New Roman"/>
          <w:b/>
          <w:bCs/>
          <w:spacing w:val="-3"/>
          <w:sz w:val="24"/>
          <w:szCs w:val="24"/>
          <w:lang w:val="uk-UA" w:eastAsia="en-US"/>
        </w:rPr>
        <w:t xml:space="preserve"> </w:t>
      </w:r>
      <w:r w:rsidRPr="007B67E5">
        <w:rPr>
          <w:rFonts w:ascii="Times New Roman" w:eastAsia="Times New Roman" w:hAnsi="Times New Roman" w:cs="Times New Roman"/>
          <w:b/>
          <w:bCs/>
          <w:sz w:val="24"/>
          <w:szCs w:val="24"/>
          <w:lang w:val="uk-UA" w:eastAsia="en-US"/>
        </w:rPr>
        <w:t>на</w:t>
      </w:r>
      <w:r w:rsidRPr="007B67E5">
        <w:rPr>
          <w:rFonts w:ascii="Times New Roman" w:eastAsia="Times New Roman" w:hAnsi="Times New Roman" w:cs="Times New Roman"/>
          <w:b/>
          <w:bCs/>
          <w:spacing w:val="-1"/>
          <w:sz w:val="24"/>
          <w:szCs w:val="24"/>
          <w:lang w:val="uk-UA" w:eastAsia="en-US"/>
        </w:rPr>
        <w:t xml:space="preserve"> </w:t>
      </w:r>
      <w:r w:rsidRPr="007B67E5">
        <w:rPr>
          <w:rFonts w:ascii="Times New Roman" w:eastAsia="Times New Roman" w:hAnsi="Times New Roman" w:cs="Times New Roman"/>
          <w:b/>
          <w:bCs/>
          <w:sz w:val="24"/>
          <w:szCs w:val="24"/>
          <w:lang w:val="uk-UA" w:eastAsia="en-US"/>
        </w:rPr>
        <w:t>дорогах</w:t>
      </w:r>
      <w:r w:rsidRPr="007B67E5">
        <w:rPr>
          <w:rFonts w:ascii="Times New Roman" w:eastAsia="Times New Roman" w:hAnsi="Times New Roman" w:cs="Times New Roman"/>
          <w:b/>
          <w:bCs/>
          <w:spacing w:val="-6"/>
          <w:sz w:val="24"/>
          <w:szCs w:val="24"/>
          <w:lang w:val="uk-UA" w:eastAsia="en-US"/>
        </w:rPr>
        <w:t xml:space="preserve"> </w:t>
      </w:r>
      <w:r w:rsidRPr="007B67E5">
        <w:rPr>
          <w:rFonts w:ascii="Times New Roman" w:eastAsia="Times New Roman" w:hAnsi="Times New Roman" w:cs="Times New Roman"/>
          <w:b/>
          <w:bCs/>
          <w:sz w:val="24"/>
          <w:szCs w:val="24"/>
          <w:lang w:val="uk-UA" w:eastAsia="en-US"/>
        </w:rPr>
        <w:t>з</w:t>
      </w:r>
      <w:r w:rsidRPr="007B67E5">
        <w:rPr>
          <w:rFonts w:ascii="Times New Roman" w:eastAsia="Times New Roman" w:hAnsi="Times New Roman" w:cs="Times New Roman"/>
          <w:b/>
          <w:bCs/>
          <w:spacing w:val="-1"/>
          <w:sz w:val="24"/>
          <w:szCs w:val="24"/>
          <w:lang w:val="uk-UA" w:eastAsia="en-US"/>
        </w:rPr>
        <w:t xml:space="preserve"> </w:t>
      </w:r>
      <w:r w:rsidRPr="007B67E5">
        <w:rPr>
          <w:rFonts w:ascii="Times New Roman" w:eastAsia="Times New Roman" w:hAnsi="Times New Roman" w:cs="Times New Roman"/>
          <w:b/>
          <w:bCs/>
          <w:sz w:val="24"/>
          <w:szCs w:val="24"/>
          <w:lang w:val="uk-UA" w:eastAsia="en-US"/>
        </w:rPr>
        <w:t>високою</w:t>
      </w:r>
      <w:r w:rsidRPr="007B67E5">
        <w:rPr>
          <w:rFonts w:ascii="Times New Roman" w:eastAsia="Times New Roman" w:hAnsi="Times New Roman" w:cs="Times New Roman"/>
          <w:b/>
          <w:bCs/>
          <w:spacing w:val="-2"/>
          <w:sz w:val="24"/>
          <w:szCs w:val="24"/>
          <w:lang w:val="uk-UA" w:eastAsia="en-US"/>
        </w:rPr>
        <w:t xml:space="preserve"> </w:t>
      </w:r>
      <w:r w:rsidRPr="007B67E5">
        <w:rPr>
          <w:rFonts w:ascii="Times New Roman" w:eastAsia="Times New Roman" w:hAnsi="Times New Roman" w:cs="Times New Roman"/>
          <w:b/>
          <w:bCs/>
          <w:sz w:val="24"/>
          <w:szCs w:val="24"/>
          <w:lang w:val="uk-UA" w:eastAsia="en-US"/>
        </w:rPr>
        <w:t>інтенсивністю</w:t>
      </w:r>
      <w:r w:rsidRPr="007B67E5">
        <w:rPr>
          <w:rFonts w:ascii="Times New Roman" w:eastAsia="Times New Roman" w:hAnsi="Times New Roman" w:cs="Times New Roman"/>
          <w:b/>
          <w:bCs/>
          <w:spacing w:val="-2"/>
          <w:sz w:val="24"/>
          <w:szCs w:val="24"/>
          <w:lang w:val="uk-UA" w:eastAsia="en-US"/>
        </w:rPr>
        <w:t xml:space="preserve"> руху.</w:t>
      </w:r>
    </w:p>
    <w:p w:rsidR="00ED2572" w:rsidRPr="007B67E5" w:rsidRDefault="00ED2572" w:rsidP="00ED2572">
      <w:pPr>
        <w:pStyle w:val="BodyText"/>
        <w:spacing w:after="0" w:line="276" w:lineRule="auto"/>
        <w:ind w:firstLine="709"/>
        <w:jc w:val="both"/>
        <w:rPr>
          <w:rFonts w:ascii="Times New Roman" w:eastAsia="Times New Roman" w:hAnsi="Times New Roman" w:cs="Times New Roman"/>
          <w:sz w:val="24"/>
          <w:szCs w:val="24"/>
          <w:lang w:eastAsia="en-US"/>
        </w:rPr>
      </w:pPr>
      <w:r w:rsidRPr="007B67E5">
        <w:rPr>
          <w:rFonts w:ascii="Times New Roman" w:eastAsia="Times New Roman" w:hAnsi="Times New Roman" w:cs="Times New Roman"/>
          <w:sz w:val="24"/>
          <w:szCs w:val="24"/>
          <w:lang w:eastAsia="en-US"/>
        </w:rPr>
        <w:t>Рух у транспортному потоці, з'їзд на другорядну</w:t>
      </w:r>
      <w:r w:rsidRPr="007B67E5">
        <w:rPr>
          <w:rFonts w:ascii="Times New Roman" w:eastAsia="Times New Roman" w:hAnsi="Times New Roman" w:cs="Times New Roman"/>
          <w:spacing w:val="-3"/>
          <w:sz w:val="24"/>
          <w:szCs w:val="24"/>
          <w:lang w:eastAsia="en-US"/>
        </w:rPr>
        <w:t xml:space="preserve"> </w:t>
      </w:r>
      <w:r w:rsidRPr="007B67E5">
        <w:rPr>
          <w:rFonts w:ascii="Times New Roman" w:eastAsia="Times New Roman" w:hAnsi="Times New Roman" w:cs="Times New Roman"/>
          <w:sz w:val="24"/>
          <w:szCs w:val="24"/>
          <w:lang w:eastAsia="en-US"/>
        </w:rPr>
        <w:t>дорогу. Виїзд з другорядної дороги на головну. Рух по естакадах. Рух на закруглених ділянках</w:t>
      </w:r>
      <w:r w:rsidRPr="007B67E5">
        <w:rPr>
          <w:rFonts w:ascii="Times New Roman" w:eastAsia="Times New Roman" w:hAnsi="Times New Roman" w:cs="Times New Roman"/>
          <w:spacing w:val="-2"/>
          <w:sz w:val="24"/>
          <w:szCs w:val="24"/>
          <w:lang w:eastAsia="en-US"/>
        </w:rPr>
        <w:t xml:space="preserve"> </w:t>
      </w:r>
      <w:r w:rsidRPr="007B67E5">
        <w:rPr>
          <w:rFonts w:ascii="Times New Roman" w:eastAsia="Times New Roman" w:hAnsi="Times New Roman" w:cs="Times New Roman"/>
          <w:sz w:val="24"/>
          <w:szCs w:val="24"/>
          <w:lang w:eastAsia="en-US"/>
        </w:rPr>
        <w:t>доріг,</w:t>
      </w:r>
      <w:r w:rsidRPr="007B67E5">
        <w:rPr>
          <w:rFonts w:ascii="Times New Roman" w:eastAsia="Times New Roman" w:hAnsi="Times New Roman" w:cs="Times New Roman"/>
          <w:spacing w:val="-3"/>
          <w:sz w:val="24"/>
          <w:szCs w:val="24"/>
          <w:lang w:eastAsia="en-US"/>
        </w:rPr>
        <w:t xml:space="preserve"> </w:t>
      </w:r>
      <w:r w:rsidRPr="007B67E5">
        <w:rPr>
          <w:rFonts w:ascii="Times New Roman" w:eastAsia="Times New Roman" w:hAnsi="Times New Roman" w:cs="Times New Roman"/>
          <w:sz w:val="24"/>
          <w:szCs w:val="24"/>
          <w:lang w:eastAsia="en-US"/>
        </w:rPr>
        <w:t>віражах на підйомах і спусках, на мостах, шляхопроводах, у тунелях. Обгін, зустрічний роз'їзд у місцях звуження дороги. Зустрічний роз'їзд на поворотах. Проїзд залізничних переїздів, населених пунктів і зупинок маршрутних транспортних засобів у населених пунктах.</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Водіння вантажного автомобіля на дорогах у населених пунктах.</w:t>
      </w:r>
      <w:r w:rsidRPr="007B67E5">
        <w:rPr>
          <w:rFonts w:ascii="Times New Roman" w:eastAsia="Times New Roman" w:hAnsi="Times New Roman" w:cs="Times New Roman"/>
          <w:spacing w:val="80"/>
          <w:sz w:val="24"/>
          <w:szCs w:val="24"/>
          <w:lang w:val="uk-UA" w:eastAsia="en-US"/>
        </w:rPr>
        <w:t xml:space="preserve"> </w:t>
      </w:r>
      <w:r w:rsidRPr="007B67E5">
        <w:rPr>
          <w:rFonts w:ascii="Times New Roman" w:eastAsia="Times New Roman" w:hAnsi="Times New Roman" w:cs="Times New Roman"/>
          <w:sz w:val="24"/>
          <w:szCs w:val="24"/>
          <w:lang w:val="uk-UA" w:eastAsia="en-US"/>
        </w:rPr>
        <w:t>Зупинка біля тротуару і початок руху. Рух у транспортному потоці. Перестроювання у рядах, обгін транспортних засобів. Проїзд пішохідних переходів, зупинок маршрутних транспортних засобів.</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Зупинка</w:t>
      </w:r>
      <w:r w:rsidRPr="007B67E5">
        <w:rPr>
          <w:rFonts w:ascii="Times New Roman" w:eastAsia="Times New Roman" w:hAnsi="Times New Roman" w:cs="Times New Roman"/>
          <w:spacing w:val="-2"/>
          <w:sz w:val="24"/>
          <w:szCs w:val="24"/>
          <w:lang w:val="uk-UA" w:eastAsia="en-US"/>
        </w:rPr>
        <w:t xml:space="preserve"> </w:t>
      </w:r>
      <w:r w:rsidRPr="007B67E5">
        <w:rPr>
          <w:rFonts w:ascii="Times New Roman" w:eastAsia="Times New Roman" w:hAnsi="Times New Roman" w:cs="Times New Roman"/>
          <w:sz w:val="24"/>
          <w:szCs w:val="24"/>
          <w:lang w:val="uk-UA" w:eastAsia="en-US"/>
        </w:rPr>
        <w:t>біля</w:t>
      </w:r>
      <w:r w:rsidRPr="007B67E5">
        <w:rPr>
          <w:rFonts w:ascii="Times New Roman" w:eastAsia="Times New Roman" w:hAnsi="Times New Roman" w:cs="Times New Roman"/>
          <w:spacing w:val="-2"/>
          <w:sz w:val="24"/>
          <w:szCs w:val="24"/>
          <w:lang w:val="uk-UA" w:eastAsia="en-US"/>
        </w:rPr>
        <w:t xml:space="preserve"> </w:t>
      </w:r>
      <w:r w:rsidRPr="007B67E5">
        <w:rPr>
          <w:rFonts w:ascii="Times New Roman" w:eastAsia="Times New Roman" w:hAnsi="Times New Roman" w:cs="Times New Roman"/>
          <w:sz w:val="24"/>
          <w:szCs w:val="24"/>
          <w:lang w:val="uk-UA" w:eastAsia="en-US"/>
        </w:rPr>
        <w:t>тротуару.</w:t>
      </w:r>
      <w:r w:rsidRPr="007B67E5">
        <w:rPr>
          <w:rFonts w:ascii="Times New Roman" w:eastAsia="Times New Roman" w:hAnsi="Times New Roman" w:cs="Times New Roman"/>
          <w:spacing w:val="-1"/>
          <w:sz w:val="24"/>
          <w:szCs w:val="24"/>
          <w:lang w:val="uk-UA" w:eastAsia="en-US"/>
        </w:rPr>
        <w:t xml:space="preserve"> </w:t>
      </w:r>
      <w:r w:rsidRPr="007B67E5">
        <w:rPr>
          <w:rFonts w:ascii="Times New Roman" w:eastAsia="Times New Roman" w:hAnsi="Times New Roman" w:cs="Times New Roman"/>
          <w:sz w:val="24"/>
          <w:szCs w:val="24"/>
          <w:lang w:val="uk-UA" w:eastAsia="en-US"/>
        </w:rPr>
        <w:t>Паркування.</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Рух</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дорогами</w:t>
      </w:r>
      <w:r w:rsidRPr="007B67E5">
        <w:rPr>
          <w:rFonts w:ascii="Times New Roman" w:eastAsia="Times New Roman" w:hAnsi="Times New Roman" w:cs="Times New Roman"/>
          <w:spacing w:val="-4"/>
          <w:sz w:val="24"/>
          <w:szCs w:val="24"/>
          <w:lang w:val="uk-UA" w:eastAsia="en-US"/>
        </w:rPr>
        <w:t xml:space="preserve"> </w:t>
      </w:r>
      <w:r w:rsidRPr="007B67E5">
        <w:rPr>
          <w:rFonts w:ascii="Times New Roman" w:eastAsia="Times New Roman" w:hAnsi="Times New Roman" w:cs="Times New Roman"/>
          <w:sz w:val="24"/>
          <w:szCs w:val="24"/>
          <w:lang w:val="uk-UA" w:eastAsia="en-US"/>
        </w:rPr>
        <w:t>з</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одностороннім</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рухом.</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Розвороти на дорогах, рух через мости, шляхопроводи, тунелі. Проїзд складних регульованих, нерегульованих перехресть. Проїзд перехресть у транспортному потоці, повороти і</w:t>
      </w:r>
      <w:r w:rsidRPr="007B67E5">
        <w:rPr>
          <w:rFonts w:ascii="Times New Roman" w:eastAsia="Times New Roman" w:hAnsi="Times New Roman" w:cs="Times New Roman"/>
          <w:spacing w:val="80"/>
          <w:sz w:val="24"/>
          <w:szCs w:val="24"/>
          <w:lang w:val="uk-UA" w:eastAsia="en-US"/>
        </w:rPr>
        <w:t xml:space="preserve"> </w:t>
      </w:r>
      <w:r w:rsidRPr="007B67E5">
        <w:rPr>
          <w:rFonts w:ascii="Times New Roman" w:eastAsia="Times New Roman" w:hAnsi="Times New Roman" w:cs="Times New Roman"/>
          <w:sz w:val="24"/>
          <w:szCs w:val="24"/>
          <w:lang w:val="uk-UA" w:eastAsia="en-US"/>
        </w:rPr>
        <w:t>розвороти на перехресті.</w:t>
      </w:r>
    </w:p>
    <w:p w:rsidR="00ED2572" w:rsidRPr="007B67E5" w:rsidRDefault="00ED2572" w:rsidP="00ED2572">
      <w:pPr>
        <w:widowControl w:val="0"/>
        <w:autoSpaceDE w:val="0"/>
        <w:autoSpaceDN w:val="0"/>
        <w:spacing w:after="0"/>
        <w:ind w:firstLine="709"/>
        <w:jc w:val="both"/>
        <w:outlineLvl w:val="0"/>
        <w:rPr>
          <w:rFonts w:ascii="Times New Roman" w:eastAsia="Times New Roman" w:hAnsi="Times New Roman" w:cs="Times New Roman"/>
          <w:bCs/>
          <w:sz w:val="24"/>
          <w:szCs w:val="24"/>
          <w:lang w:val="uk-UA" w:eastAsia="en-US"/>
        </w:rPr>
      </w:pPr>
      <w:r w:rsidRPr="007B67E5">
        <w:rPr>
          <w:rFonts w:ascii="Times New Roman" w:eastAsia="Times New Roman" w:hAnsi="Times New Roman" w:cs="Times New Roman"/>
          <w:b/>
          <w:bCs/>
          <w:sz w:val="24"/>
          <w:szCs w:val="24"/>
          <w:lang w:val="uk-UA" w:eastAsia="en-US"/>
        </w:rPr>
        <w:t>Друга</w:t>
      </w:r>
      <w:r w:rsidRPr="007B67E5">
        <w:rPr>
          <w:rFonts w:ascii="Times New Roman" w:eastAsia="Times New Roman" w:hAnsi="Times New Roman" w:cs="Times New Roman"/>
          <w:b/>
          <w:bCs/>
          <w:spacing w:val="-6"/>
          <w:sz w:val="24"/>
          <w:szCs w:val="24"/>
          <w:lang w:val="uk-UA" w:eastAsia="en-US"/>
        </w:rPr>
        <w:t xml:space="preserve"> </w:t>
      </w:r>
      <w:r w:rsidRPr="007B67E5">
        <w:rPr>
          <w:rFonts w:ascii="Times New Roman" w:eastAsia="Times New Roman" w:hAnsi="Times New Roman" w:cs="Times New Roman"/>
          <w:b/>
          <w:bCs/>
          <w:sz w:val="24"/>
          <w:szCs w:val="24"/>
          <w:lang w:val="uk-UA" w:eastAsia="en-US"/>
        </w:rPr>
        <w:t>контрольна</w:t>
      </w:r>
      <w:r w:rsidRPr="007B67E5">
        <w:rPr>
          <w:rFonts w:ascii="Times New Roman" w:eastAsia="Times New Roman" w:hAnsi="Times New Roman" w:cs="Times New Roman"/>
          <w:b/>
          <w:bCs/>
          <w:spacing w:val="-6"/>
          <w:sz w:val="24"/>
          <w:szCs w:val="24"/>
          <w:lang w:val="uk-UA" w:eastAsia="en-US"/>
        </w:rPr>
        <w:t xml:space="preserve"> </w:t>
      </w:r>
      <w:r w:rsidRPr="007B67E5">
        <w:rPr>
          <w:rFonts w:ascii="Times New Roman" w:eastAsia="Times New Roman" w:hAnsi="Times New Roman" w:cs="Times New Roman"/>
          <w:b/>
          <w:bCs/>
          <w:sz w:val="24"/>
          <w:szCs w:val="24"/>
          <w:lang w:val="uk-UA" w:eastAsia="en-US"/>
        </w:rPr>
        <w:t>перевірка</w:t>
      </w:r>
      <w:r w:rsidRPr="007B67E5">
        <w:rPr>
          <w:rFonts w:ascii="Times New Roman" w:eastAsia="Times New Roman" w:hAnsi="Times New Roman" w:cs="Times New Roman"/>
          <w:b/>
          <w:bCs/>
          <w:spacing w:val="-1"/>
          <w:sz w:val="24"/>
          <w:szCs w:val="24"/>
          <w:lang w:val="uk-UA" w:eastAsia="en-US"/>
        </w:rPr>
        <w:t xml:space="preserve"> </w:t>
      </w:r>
      <w:r w:rsidRPr="007B67E5">
        <w:rPr>
          <w:rFonts w:ascii="Times New Roman" w:eastAsia="Times New Roman" w:hAnsi="Times New Roman" w:cs="Times New Roman"/>
          <w:bCs/>
          <w:spacing w:val="-10"/>
          <w:sz w:val="24"/>
          <w:szCs w:val="24"/>
          <w:lang w:val="uk-UA" w:eastAsia="en-US"/>
        </w:rPr>
        <w:t>.</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Під</w:t>
      </w:r>
      <w:r w:rsidRPr="007B67E5">
        <w:rPr>
          <w:rFonts w:ascii="Times New Roman" w:eastAsia="Times New Roman" w:hAnsi="Times New Roman" w:cs="Times New Roman"/>
          <w:spacing w:val="-4"/>
          <w:sz w:val="24"/>
          <w:szCs w:val="24"/>
          <w:lang w:val="uk-UA" w:eastAsia="en-US"/>
        </w:rPr>
        <w:t xml:space="preserve"> </w:t>
      </w:r>
      <w:r w:rsidRPr="007B67E5">
        <w:rPr>
          <w:rFonts w:ascii="Times New Roman" w:eastAsia="Times New Roman" w:hAnsi="Times New Roman" w:cs="Times New Roman"/>
          <w:sz w:val="24"/>
          <w:szCs w:val="24"/>
          <w:lang w:val="uk-UA" w:eastAsia="en-US"/>
        </w:rPr>
        <w:t>час</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контрольної</w:t>
      </w:r>
      <w:r w:rsidRPr="007B67E5">
        <w:rPr>
          <w:rFonts w:ascii="Times New Roman" w:eastAsia="Times New Roman" w:hAnsi="Times New Roman" w:cs="Times New Roman"/>
          <w:spacing w:val="-4"/>
          <w:sz w:val="24"/>
          <w:szCs w:val="24"/>
          <w:lang w:val="uk-UA" w:eastAsia="en-US"/>
        </w:rPr>
        <w:t xml:space="preserve"> </w:t>
      </w:r>
      <w:r w:rsidRPr="007B67E5">
        <w:rPr>
          <w:rFonts w:ascii="Times New Roman" w:eastAsia="Times New Roman" w:hAnsi="Times New Roman" w:cs="Times New Roman"/>
          <w:sz w:val="24"/>
          <w:szCs w:val="24"/>
          <w:lang w:val="uk-UA" w:eastAsia="en-US"/>
        </w:rPr>
        <w:t>перевірки</w:t>
      </w:r>
      <w:r w:rsidRPr="007B67E5">
        <w:rPr>
          <w:rFonts w:ascii="Times New Roman" w:eastAsia="Times New Roman" w:hAnsi="Times New Roman" w:cs="Times New Roman"/>
          <w:spacing w:val="-4"/>
          <w:sz w:val="24"/>
          <w:szCs w:val="24"/>
          <w:lang w:val="uk-UA" w:eastAsia="en-US"/>
        </w:rPr>
        <w:t xml:space="preserve"> </w:t>
      </w:r>
      <w:r w:rsidRPr="007B67E5">
        <w:rPr>
          <w:rFonts w:ascii="Times New Roman" w:eastAsia="Times New Roman" w:hAnsi="Times New Roman" w:cs="Times New Roman"/>
          <w:sz w:val="24"/>
          <w:szCs w:val="24"/>
          <w:lang w:val="uk-UA" w:eastAsia="en-US"/>
        </w:rPr>
        <w:t>виконуються</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pacing w:val="-2"/>
          <w:sz w:val="24"/>
          <w:szCs w:val="24"/>
          <w:lang w:val="uk-UA" w:eastAsia="en-US"/>
        </w:rPr>
        <w:t>завдання:</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рушання</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від</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тротуару</w:t>
      </w:r>
      <w:r w:rsidRPr="007B67E5">
        <w:rPr>
          <w:rFonts w:ascii="Times New Roman" w:eastAsia="Times New Roman" w:hAnsi="Times New Roman" w:cs="Times New Roman"/>
          <w:spacing w:val="-8"/>
          <w:sz w:val="24"/>
          <w:szCs w:val="24"/>
          <w:lang w:val="uk-UA" w:eastAsia="en-US"/>
        </w:rPr>
        <w:t xml:space="preserve"> </w:t>
      </w:r>
      <w:r w:rsidRPr="007B67E5">
        <w:rPr>
          <w:rFonts w:ascii="Times New Roman" w:eastAsia="Times New Roman" w:hAnsi="Times New Roman" w:cs="Times New Roman"/>
          <w:spacing w:val="-2"/>
          <w:sz w:val="24"/>
          <w:szCs w:val="24"/>
          <w:lang w:val="uk-UA" w:eastAsia="en-US"/>
        </w:rPr>
        <w:t>(узбіччя);</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розгін</w:t>
      </w:r>
      <w:r w:rsidRPr="007B67E5">
        <w:rPr>
          <w:rFonts w:ascii="Times New Roman" w:eastAsia="Times New Roman" w:hAnsi="Times New Roman" w:cs="Times New Roman"/>
          <w:spacing w:val="-7"/>
          <w:sz w:val="24"/>
          <w:szCs w:val="24"/>
          <w:lang w:val="uk-UA" w:eastAsia="en-US"/>
        </w:rPr>
        <w:t xml:space="preserve"> </w:t>
      </w:r>
      <w:r w:rsidRPr="007B67E5">
        <w:rPr>
          <w:rFonts w:ascii="Times New Roman" w:eastAsia="Times New Roman" w:hAnsi="Times New Roman" w:cs="Times New Roman"/>
          <w:sz w:val="24"/>
          <w:szCs w:val="24"/>
          <w:lang w:val="uk-UA" w:eastAsia="en-US"/>
        </w:rPr>
        <w:t>до</w:t>
      </w:r>
      <w:r w:rsidRPr="007B67E5">
        <w:rPr>
          <w:rFonts w:ascii="Times New Roman" w:eastAsia="Times New Roman" w:hAnsi="Times New Roman" w:cs="Times New Roman"/>
          <w:spacing w:val="-6"/>
          <w:sz w:val="24"/>
          <w:szCs w:val="24"/>
          <w:lang w:val="uk-UA" w:eastAsia="en-US"/>
        </w:rPr>
        <w:t xml:space="preserve"> </w:t>
      </w:r>
      <w:r w:rsidRPr="007B67E5">
        <w:rPr>
          <w:rFonts w:ascii="Times New Roman" w:eastAsia="Times New Roman" w:hAnsi="Times New Roman" w:cs="Times New Roman"/>
          <w:sz w:val="24"/>
          <w:szCs w:val="24"/>
          <w:lang w:val="uk-UA" w:eastAsia="en-US"/>
        </w:rPr>
        <w:t>найвищої</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передачі</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і</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перехід</w:t>
      </w:r>
      <w:r w:rsidRPr="007B67E5">
        <w:rPr>
          <w:rFonts w:ascii="Times New Roman" w:eastAsia="Times New Roman" w:hAnsi="Times New Roman" w:cs="Times New Roman"/>
          <w:spacing w:val="-9"/>
          <w:sz w:val="24"/>
          <w:szCs w:val="24"/>
          <w:lang w:val="uk-UA" w:eastAsia="en-US"/>
        </w:rPr>
        <w:t xml:space="preserve"> </w:t>
      </w:r>
      <w:r w:rsidRPr="007B67E5">
        <w:rPr>
          <w:rFonts w:ascii="Times New Roman" w:eastAsia="Times New Roman" w:hAnsi="Times New Roman" w:cs="Times New Roman"/>
          <w:sz w:val="24"/>
          <w:szCs w:val="24"/>
          <w:lang w:val="uk-UA" w:eastAsia="en-US"/>
        </w:rPr>
        <w:t>до</w:t>
      </w:r>
      <w:r w:rsidRPr="007B67E5">
        <w:rPr>
          <w:rFonts w:ascii="Times New Roman" w:eastAsia="Times New Roman" w:hAnsi="Times New Roman" w:cs="Times New Roman"/>
          <w:spacing w:val="-6"/>
          <w:sz w:val="24"/>
          <w:szCs w:val="24"/>
          <w:lang w:val="uk-UA" w:eastAsia="en-US"/>
        </w:rPr>
        <w:t xml:space="preserve"> </w:t>
      </w:r>
      <w:r w:rsidRPr="007B67E5">
        <w:rPr>
          <w:rFonts w:ascii="Times New Roman" w:eastAsia="Times New Roman" w:hAnsi="Times New Roman" w:cs="Times New Roman"/>
          <w:sz w:val="24"/>
          <w:szCs w:val="24"/>
          <w:lang w:val="uk-UA" w:eastAsia="en-US"/>
        </w:rPr>
        <w:t>найнижчої; рух з різною швидкістю, зупинка;</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керування</w:t>
      </w:r>
      <w:r w:rsidRPr="007B67E5">
        <w:rPr>
          <w:rFonts w:ascii="Times New Roman" w:eastAsia="Times New Roman" w:hAnsi="Times New Roman" w:cs="Times New Roman"/>
          <w:spacing w:val="-1"/>
          <w:sz w:val="24"/>
          <w:szCs w:val="24"/>
          <w:lang w:val="uk-UA" w:eastAsia="en-US"/>
        </w:rPr>
        <w:t xml:space="preserve"> </w:t>
      </w:r>
      <w:r w:rsidRPr="007B67E5">
        <w:rPr>
          <w:rFonts w:ascii="Times New Roman" w:eastAsia="Times New Roman" w:hAnsi="Times New Roman" w:cs="Times New Roman"/>
          <w:sz w:val="24"/>
          <w:szCs w:val="24"/>
          <w:lang w:val="uk-UA" w:eastAsia="en-US"/>
        </w:rPr>
        <w:t>у</w:t>
      </w:r>
      <w:r w:rsidRPr="007B67E5">
        <w:rPr>
          <w:rFonts w:ascii="Times New Roman" w:eastAsia="Times New Roman" w:hAnsi="Times New Roman" w:cs="Times New Roman"/>
          <w:spacing w:val="-10"/>
          <w:sz w:val="24"/>
          <w:szCs w:val="24"/>
          <w:lang w:val="uk-UA" w:eastAsia="en-US"/>
        </w:rPr>
        <w:t xml:space="preserve"> </w:t>
      </w:r>
      <w:r w:rsidRPr="007B67E5">
        <w:rPr>
          <w:rFonts w:ascii="Times New Roman" w:eastAsia="Times New Roman" w:hAnsi="Times New Roman" w:cs="Times New Roman"/>
          <w:sz w:val="24"/>
          <w:szCs w:val="24"/>
          <w:lang w:val="uk-UA" w:eastAsia="en-US"/>
        </w:rPr>
        <w:t>транспортному</w:t>
      </w:r>
      <w:r w:rsidRPr="007B67E5">
        <w:rPr>
          <w:rFonts w:ascii="Times New Roman" w:eastAsia="Times New Roman" w:hAnsi="Times New Roman" w:cs="Times New Roman"/>
          <w:spacing w:val="-10"/>
          <w:sz w:val="24"/>
          <w:szCs w:val="24"/>
          <w:lang w:val="uk-UA" w:eastAsia="en-US"/>
        </w:rPr>
        <w:t xml:space="preserve"> </w:t>
      </w:r>
      <w:r w:rsidRPr="007B67E5">
        <w:rPr>
          <w:rFonts w:ascii="Times New Roman" w:eastAsia="Times New Roman" w:hAnsi="Times New Roman" w:cs="Times New Roman"/>
          <w:sz w:val="24"/>
          <w:szCs w:val="24"/>
          <w:lang w:val="uk-UA" w:eastAsia="en-US"/>
        </w:rPr>
        <w:t>потоці</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з</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малою</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та</w:t>
      </w:r>
      <w:r w:rsidRPr="007B67E5">
        <w:rPr>
          <w:rFonts w:ascii="Times New Roman" w:eastAsia="Times New Roman" w:hAnsi="Times New Roman" w:cs="Times New Roman"/>
          <w:spacing w:val="-4"/>
          <w:sz w:val="24"/>
          <w:szCs w:val="24"/>
          <w:lang w:val="uk-UA" w:eastAsia="en-US"/>
        </w:rPr>
        <w:t xml:space="preserve"> </w:t>
      </w:r>
      <w:r w:rsidRPr="007B67E5">
        <w:rPr>
          <w:rFonts w:ascii="Times New Roman" w:eastAsia="Times New Roman" w:hAnsi="Times New Roman" w:cs="Times New Roman"/>
          <w:sz w:val="24"/>
          <w:szCs w:val="24"/>
          <w:lang w:val="uk-UA" w:eastAsia="en-US"/>
        </w:rPr>
        <w:t>великою</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інтенсивністю</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руху; об'їзд, обгін, зустрічний роз'їзд;</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маневрування в обмеженому проїзді; зупинка і рушання з місця на підйомах; проїзд</w:t>
      </w:r>
      <w:r w:rsidRPr="007B67E5">
        <w:rPr>
          <w:rFonts w:ascii="Times New Roman" w:eastAsia="Times New Roman" w:hAnsi="Times New Roman" w:cs="Times New Roman"/>
          <w:spacing w:val="-12"/>
          <w:sz w:val="24"/>
          <w:szCs w:val="24"/>
          <w:lang w:val="uk-UA" w:eastAsia="en-US"/>
        </w:rPr>
        <w:t xml:space="preserve"> </w:t>
      </w:r>
      <w:r w:rsidRPr="007B67E5">
        <w:rPr>
          <w:rFonts w:ascii="Times New Roman" w:eastAsia="Times New Roman" w:hAnsi="Times New Roman" w:cs="Times New Roman"/>
          <w:sz w:val="24"/>
          <w:szCs w:val="24"/>
          <w:lang w:val="uk-UA" w:eastAsia="en-US"/>
        </w:rPr>
        <w:t>перехресть,</w:t>
      </w:r>
      <w:r w:rsidRPr="007B67E5">
        <w:rPr>
          <w:rFonts w:ascii="Times New Roman" w:eastAsia="Times New Roman" w:hAnsi="Times New Roman" w:cs="Times New Roman"/>
          <w:spacing w:val="-13"/>
          <w:sz w:val="24"/>
          <w:szCs w:val="24"/>
          <w:lang w:val="uk-UA" w:eastAsia="en-US"/>
        </w:rPr>
        <w:t xml:space="preserve"> </w:t>
      </w:r>
      <w:r w:rsidRPr="007B67E5">
        <w:rPr>
          <w:rFonts w:ascii="Times New Roman" w:eastAsia="Times New Roman" w:hAnsi="Times New Roman" w:cs="Times New Roman"/>
          <w:sz w:val="24"/>
          <w:szCs w:val="24"/>
          <w:lang w:val="uk-UA" w:eastAsia="en-US"/>
        </w:rPr>
        <w:t>залізничних</w:t>
      </w:r>
      <w:r w:rsidRPr="007B67E5">
        <w:rPr>
          <w:rFonts w:ascii="Times New Roman" w:eastAsia="Times New Roman" w:hAnsi="Times New Roman" w:cs="Times New Roman"/>
          <w:spacing w:val="-13"/>
          <w:sz w:val="24"/>
          <w:szCs w:val="24"/>
          <w:lang w:val="uk-UA" w:eastAsia="en-US"/>
        </w:rPr>
        <w:t xml:space="preserve"> </w:t>
      </w:r>
      <w:r w:rsidRPr="007B67E5">
        <w:rPr>
          <w:rFonts w:ascii="Times New Roman" w:eastAsia="Times New Roman" w:hAnsi="Times New Roman" w:cs="Times New Roman"/>
          <w:sz w:val="24"/>
          <w:szCs w:val="24"/>
          <w:lang w:val="uk-UA" w:eastAsia="en-US"/>
        </w:rPr>
        <w:t>переїздів.</w:t>
      </w:r>
    </w:p>
    <w:p w:rsidR="00ED2572" w:rsidRPr="007B67E5" w:rsidRDefault="00ED2572" w:rsidP="00ED2572">
      <w:pPr>
        <w:widowControl w:val="0"/>
        <w:autoSpaceDE w:val="0"/>
        <w:autoSpaceDN w:val="0"/>
        <w:spacing w:after="0"/>
        <w:ind w:firstLine="709"/>
        <w:jc w:val="both"/>
        <w:outlineLvl w:val="0"/>
        <w:rPr>
          <w:rFonts w:ascii="Times New Roman" w:eastAsia="Times New Roman" w:hAnsi="Times New Roman" w:cs="Times New Roman"/>
          <w:b/>
          <w:bCs/>
          <w:sz w:val="24"/>
          <w:szCs w:val="24"/>
          <w:lang w:val="uk-UA" w:eastAsia="en-US"/>
        </w:rPr>
      </w:pPr>
      <w:r w:rsidRPr="007B67E5">
        <w:rPr>
          <w:rFonts w:ascii="Times New Roman" w:eastAsia="Times New Roman" w:hAnsi="Times New Roman" w:cs="Times New Roman"/>
          <w:b/>
          <w:bCs/>
          <w:sz w:val="24"/>
          <w:szCs w:val="24"/>
          <w:lang w:val="uk-UA" w:eastAsia="en-US"/>
        </w:rPr>
        <w:t>Тема</w:t>
      </w:r>
      <w:r w:rsidRPr="007B67E5">
        <w:rPr>
          <w:rFonts w:ascii="Times New Roman" w:eastAsia="Times New Roman" w:hAnsi="Times New Roman" w:cs="Times New Roman"/>
          <w:b/>
          <w:bCs/>
          <w:spacing w:val="-2"/>
          <w:sz w:val="24"/>
          <w:szCs w:val="24"/>
          <w:lang w:val="uk-UA" w:eastAsia="en-US"/>
        </w:rPr>
        <w:t xml:space="preserve"> </w:t>
      </w:r>
      <w:r w:rsidRPr="007B67E5">
        <w:rPr>
          <w:rFonts w:ascii="Times New Roman" w:eastAsia="Times New Roman" w:hAnsi="Times New Roman" w:cs="Times New Roman"/>
          <w:b/>
          <w:bCs/>
          <w:sz w:val="24"/>
          <w:szCs w:val="24"/>
          <w:lang w:val="uk-UA" w:eastAsia="en-US"/>
        </w:rPr>
        <w:t>5.</w:t>
      </w:r>
      <w:r w:rsidRPr="007B67E5">
        <w:rPr>
          <w:rFonts w:ascii="Times New Roman" w:eastAsia="Times New Roman" w:hAnsi="Times New Roman" w:cs="Times New Roman"/>
          <w:b/>
          <w:bCs/>
          <w:spacing w:val="-1"/>
          <w:sz w:val="24"/>
          <w:szCs w:val="24"/>
          <w:lang w:val="uk-UA" w:eastAsia="en-US"/>
        </w:rPr>
        <w:t xml:space="preserve"> </w:t>
      </w:r>
      <w:r w:rsidRPr="007B67E5">
        <w:rPr>
          <w:rFonts w:ascii="Times New Roman" w:eastAsia="Times New Roman" w:hAnsi="Times New Roman" w:cs="Times New Roman"/>
          <w:b/>
          <w:bCs/>
          <w:sz w:val="24"/>
          <w:szCs w:val="24"/>
          <w:lang w:val="uk-UA" w:eastAsia="en-US"/>
        </w:rPr>
        <w:t>Водіння</w:t>
      </w:r>
      <w:r w:rsidRPr="007B67E5">
        <w:rPr>
          <w:rFonts w:ascii="Times New Roman" w:eastAsia="Times New Roman" w:hAnsi="Times New Roman" w:cs="Times New Roman"/>
          <w:b/>
          <w:bCs/>
          <w:spacing w:val="-3"/>
          <w:sz w:val="24"/>
          <w:szCs w:val="24"/>
          <w:lang w:val="uk-UA" w:eastAsia="en-US"/>
        </w:rPr>
        <w:t xml:space="preserve"> </w:t>
      </w:r>
      <w:r w:rsidRPr="007B67E5">
        <w:rPr>
          <w:rFonts w:ascii="Times New Roman" w:eastAsia="Times New Roman" w:hAnsi="Times New Roman" w:cs="Times New Roman"/>
          <w:b/>
          <w:bCs/>
          <w:sz w:val="24"/>
          <w:szCs w:val="24"/>
          <w:lang w:val="uk-UA" w:eastAsia="en-US"/>
        </w:rPr>
        <w:t>за</w:t>
      </w:r>
      <w:r w:rsidRPr="007B67E5">
        <w:rPr>
          <w:rFonts w:ascii="Times New Roman" w:eastAsia="Times New Roman" w:hAnsi="Times New Roman" w:cs="Times New Roman"/>
          <w:b/>
          <w:bCs/>
          <w:spacing w:val="-1"/>
          <w:sz w:val="24"/>
          <w:szCs w:val="24"/>
          <w:lang w:val="uk-UA" w:eastAsia="en-US"/>
        </w:rPr>
        <w:t xml:space="preserve"> </w:t>
      </w:r>
      <w:r w:rsidRPr="007B67E5">
        <w:rPr>
          <w:rFonts w:ascii="Times New Roman" w:eastAsia="Times New Roman" w:hAnsi="Times New Roman" w:cs="Times New Roman"/>
          <w:b/>
          <w:bCs/>
          <w:sz w:val="24"/>
          <w:szCs w:val="24"/>
          <w:lang w:val="uk-UA" w:eastAsia="en-US"/>
        </w:rPr>
        <w:t>особливих</w:t>
      </w:r>
      <w:r w:rsidRPr="007B67E5">
        <w:rPr>
          <w:rFonts w:ascii="Times New Roman" w:eastAsia="Times New Roman" w:hAnsi="Times New Roman" w:cs="Times New Roman"/>
          <w:b/>
          <w:bCs/>
          <w:spacing w:val="-6"/>
          <w:sz w:val="24"/>
          <w:szCs w:val="24"/>
          <w:lang w:val="uk-UA" w:eastAsia="en-US"/>
        </w:rPr>
        <w:t xml:space="preserve"> </w:t>
      </w:r>
      <w:r w:rsidRPr="007B67E5">
        <w:rPr>
          <w:rFonts w:ascii="Times New Roman" w:eastAsia="Times New Roman" w:hAnsi="Times New Roman" w:cs="Times New Roman"/>
          <w:b/>
          <w:bCs/>
          <w:spacing w:val="-4"/>
          <w:sz w:val="24"/>
          <w:szCs w:val="24"/>
          <w:lang w:val="uk-UA" w:eastAsia="en-US"/>
        </w:rPr>
        <w:t>умов.</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Водіння автомобіля по бездоріжжю. Виїзд на ґрунтову дорогу. Проїзд населених пунктів. Рух по об'їзних шляхах, зустрічний роз'їзд. Рух на крутих поворотах, підйомах і спусках. Проїзд по дерев'яних мостах, лісних, колійних та інших дорогах. Рух на снігових дорогах, через льодові переправи (якщо дозволяють конкретні умови), мокрій траві.</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lastRenderedPageBreak/>
        <w:t>Буксирування автомобіля. Зчіплювання автомобілів жорсткою та гнучкою зчіпкою з дотриманням вимог безпеки. Перевірка надійності зчеплення. Буксирування автомобіля на зчіпці по прямій, на поворотах, підйомах (спусках). Зупинка біля тротуару (на узбіччі). В'їзд</w:t>
      </w:r>
      <w:r w:rsidRPr="007B67E5">
        <w:rPr>
          <w:rFonts w:ascii="Times New Roman" w:eastAsia="Times New Roman" w:hAnsi="Times New Roman" w:cs="Times New Roman"/>
          <w:spacing w:val="40"/>
          <w:sz w:val="24"/>
          <w:szCs w:val="24"/>
          <w:lang w:val="uk-UA" w:eastAsia="en-US"/>
        </w:rPr>
        <w:t xml:space="preserve"> </w:t>
      </w:r>
      <w:r w:rsidRPr="007B67E5">
        <w:rPr>
          <w:rFonts w:ascii="Times New Roman" w:eastAsia="Times New Roman" w:hAnsi="Times New Roman" w:cs="Times New Roman"/>
          <w:sz w:val="24"/>
          <w:szCs w:val="24"/>
          <w:lang w:val="uk-UA" w:eastAsia="en-US"/>
        </w:rPr>
        <w:t>у ворота, відчеплення.</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Відпрацювання вправ на вантажному автомобілі з автопричепом дозволеною максимальною масою не більше 750 кг.</w:t>
      </w:r>
    </w:p>
    <w:p w:rsidR="00ED2572" w:rsidRPr="007B67E5" w:rsidRDefault="00ED2572" w:rsidP="00ED2572">
      <w:pPr>
        <w:widowControl w:val="0"/>
        <w:autoSpaceDE w:val="0"/>
        <w:autoSpaceDN w:val="0"/>
        <w:spacing w:after="0"/>
        <w:ind w:firstLine="709"/>
        <w:jc w:val="both"/>
        <w:outlineLvl w:val="0"/>
        <w:rPr>
          <w:rFonts w:ascii="Times New Roman" w:eastAsia="Times New Roman" w:hAnsi="Times New Roman" w:cs="Times New Roman"/>
          <w:b/>
          <w:bCs/>
          <w:sz w:val="24"/>
          <w:szCs w:val="24"/>
          <w:lang w:val="uk-UA" w:eastAsia="en-US"/>
        </w:rPr>
      </w:pPr>
      <w:r w:rsidRPr="007B67E5">
        <w:rPr>
          <w:rFonts w:ascii="Times New Roman" w:eastAsia="Times New Roman" w:hAnsi="Times New Roman" w:cs="Times New Roman"/>
          <w:b/>
          <w:bCs/>
          <w:sz w:val="24"/>
          <w:szCs w:val="24"/>
          <w:lang w:val="uk-UA" w:eastAsia="en-US"/>
        </w:rPr>
        <w:t>Тема</w:t>
      </w:r>
      <w:r w:rsidRPr="007B67E5">
        <w:rPr>
          <w:rFonts w:ascii="Times New Roman" w:eastAsia="Times New Roman" w:hAnsi="Times New Roman" w:cs="Times New Roman"/>
          <w:b/>
          <w:bCs/>
          <w:spacing w:val="-2"/>
          <w:sz w:val="24"/>
          <w:szCs w:val="24"/>
          <w:lang w:val="uk-UA" w:eastAsia="en-US"/>
        </w:rPr>
        <w:t xml:space="preserve"> </w:t>
      </w:r>
      <w:r w:rsidRPr="007B67E5">
        <w:rPr>
          <w:rFonts w:ascii="Times New Roman" w:eastAsia="Times New Roman" w:hAnsi="Times New Roman" w:cs="Times New Roman"/>
          <w:b/>
          <w:bCs/>
          <w:sz w:val="24"/>
          <w:szCs w:val="24"/>
          <w:lang w:val="uk-UA" w:eastAsia="en-US"/>
        </w:rPr>
        <w:t>6.</w:t>
      </w:r>
      <w:r w:rsidRPr="007B67E5">
        <w:rPr>
          <w:rFonts w:ascii="Times New Roman" w:eastAsia="Times New Roman" w:hAnsi="Times New Roman" w:cs="Times New Roman"/>
          <w:b/>
          <w:bCs/>
          <w:spacing w:val="-2"/>
          <w:sz w:val="24"/>
          <w:szCs w:val="24"/>
          <w:lang w:val="uk-UA" w:eastAsia="en-US"/>
        </w:rPr>
        <w:t xml:space="preserve"> </w:t>
      </w:r>
      <w:r w:rsidRPr="007B67E5">
        <w:rPr>
          <w:rFonts w:ascii="Times New Roman" w:eastAsia="Times New Roman" w:hAnsi="Times New Roman" w:cs="Times New Roman"/>
          <w:b/>
          <w:bCs/>
          <w:sz w:val="24"/>
          <w:szCs w:val="24"/>
          <w:lang w:val="uk-UA" w:eastAsia="en-US"/>
        </w:rPr>
        <w:t>Удосконалення</w:t>
      </w:r>
      <w:r w:rsidRPr="007B67E5">
        <w:rPr>
          <w:rFonts w:ascii="Times New Roman" w:eastAsia="Times New Roman" w:hAnsi="Times New Roman" w:cs="Times New Roman"/>
          <w:b/>
          <w:bCs/>
          <w:spacing w:val="-4"/>
          <w:sz w:val="24"/>
          <w:szCs w:val="24"/>
          <w:lang w:val="uk-UA" w:eastAsia="en-US"/>
        </w:rPr>
        <w:t xml:space="preserve"> </w:t>
      </w:r>
      <w:r w:rsidRPr="007B67E5">
        <w:rPr>
          <w:rFonts w:ascii="Times New Roman" w:eastAsia="Times New Roman" w:hAnsi="Times New Roman" w:cs="Times New Roman"/>
          <w:b/>
          <w:bCs/>
          <w:sz w:val="24"/>
          <w:szCs w:val="24"/>
          <w:lang w:val="uk-UA" w:eastAsia="en-US"/>
        </w:rPr>
        <w:t xml:space="preserve">техніки </w:t>
      </w:r>
      <w:r w:rsidRPr="007B67E5">
        <w:rPr>
          <w:rFonts w:ascii="Times New Roman" w:eastAsia="Times New Roman" w:hAnsi="Times New Roman" w:cs="Times New Roman"/>
          <w:b/>
          <w:bCs/>
          <w:spacing w:val="-2"/>
          <w:sz w:val="24"/>
          <w:szCs w:val="24"/>
          <w:lang w:val="uk-UA" w:eastAsia="en-US"/>
        </w:rPr>
        <w:t>керування.</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Удосконалення</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техніки</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керування</w:t>
      </w:r>
      <w:r w:rsidRPr="007B67E5">
        <w:rPr>
          <w:rFonts w:ascii="Times New Roman" w:eastAsia="Times New Roman" w:hAnsi="Times New Roman" w:cs="Times New Roman"/>
          <w:spacing w:val="-4"/>
          <w:sz w:val="24"/>
          <w:szCs w:val="24"/>
          <w:lang w:val="uk-UA" w:eastAsia="en-US"/>
        </w:rPr>
        <w:t xml:space="preserve"> </w:t>
      </w:r>
      <w:r w:rsidRPr="007B67E5">
        <w:rPr>
          <w:rFonts w:ascii="Times New Roman" w:eastAsia="Times New Roman" w:hAnsi="Times New Roman" w:cs="Times New Roman"/>
          <w:spacing w:val="-2"/>
          <w:sz w:val="24"/>
          <w:szCs w:val="24"/>
          <w:lang w:val="uk-UA" w:eastAsia="en-US"/>
        </w:rPr>
        <w:t>автомобілем.</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 xml:space="preserve">Удосконалення навичок маневрування в обмежених проїздах, маневрування заднім </w:t>
      </w:r>
      <w:r w:rsidRPr="007B67E5">
        <w:rPr>
          <w:rFonts w:ascii="Times New Roman" w:eastAsia="Times New Roman" w:hAnsi="Times New Roman" w:cs="Times New Roman"/>
          <w:spacing w:val="-2"/>
          <w:sz w:val="24"/>
          <w:szCs w:val="24"/>
          <w:lang w:val="uk-UA" w:eastAsia="en-US"/>
        </w:rPr>
        <w:t>ходом.</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Складне</w:t>
      </w:r>
      <w:r w:rsidRPr="007B67E5">
        <w:rPr>
          <w:rFonts w:ascii="Times New Roman" w:eastAsia="Times New Roman" w:hAnsi="Times New Roman" w:cs="Times New Roman"/>
          <w:spacing w:val="-6"/>
          <w:sz w:val="24"/>
          <w:szCs w:val="24"/>
          <w:lang w:val="uk-UA" w:eastAsia="en-US"/>
        </w:rPr>
        <w:t xml:space="preserve"> </w:t>
      </w:r>
      <w:r w:rsidRPr="007B67E5">
        <w:rPr>
          <w:rFonts w:ascii="Times New Roman" w:eastAsia="Times New Roman" w:hAnsi="Times New Roman" w:cs="Times New Roman"/>
          <w:sz w:val="24"/>
          <w:szCs w:val="24"/>
          <w:lang w:val="uk-UA" w:eastAsia="en-US"/>
        </w:rPr>
        <w:t>і</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термінове</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маневрування.</w:t>
      </w:r>
      <w:r w:rsidRPr="007B67E5">
        <w:rPr>
          <w:rFonts w:ascii="Times New Roman" w:eastAsia="Times New Roman" w:hAnsi="Times New Roman" w:cs="Times New Roman"/>
          <w:spacing w:val="-6"/>
          <w:sz w:val="24"/>
          <w:szCs w:val="24"/>
          <w:lang w:val="uk-UA" w:eastAsia="en-US"/>
        </w:rPr>
        <w:t xml:space="preserve"> </w:t>
      </w:r>
      <w:r w:rsidRPr="007B67E5">
        <w:rPr>
          <w:rFonts w:ascii="Times New Roman" w:eastAsia="Times New Roman" w:hAnsi="Times New Roman" w:cs="Times New Roman"/>
          <w:sz w:val="24"/>
          <w:szCs w:val="24"/>
          <w:lang w:val="uk-UA" w:eastAsia="en-US"/>
        </w:rPr>
        <w:t>Терміновий</w:t>
      </w:r>
      <w:r w:rsidRPr="007B67E5">
        <w:rPr>
          <w:rFonts w:ascii="Times New Roman" w:eastAsia="Times New Roman" w:hAnsi="Times New Roman" w:cs="Times New Roman"/>
          <w:spacing w:val="-7"/>
          <w:sz w:val="24"/>
          <w:szCs w:val="24"/>
          <w:lang w:val="uk-UA" w:eastAsia="en-US"/>
        </w:rPr>
        <w:t xml:space="preserve"> </w:t>
      </w:r>
      <w:r w:rsidRPr="007B67E5">
        <w:rPr>
          <w:rFonts w:ascii="Times New Roman" w:eastAsia="Times New Roman" w:hAnsi="Times New Roman" w:cs="Times New Roman"/>
          <w:sz w:val="24"/>
          <w:szCs w:val="24"/>
          <w:lang w:val="uk-UA" w:eastAsia="en-US"/>
        </w:rPr>
        <w:t>розгін</w:t>
      </w:r>
      <w:r w:rsidRPr="007B67E5">
        <w:rPr>
          <w:rFonts w:ascii="Times New Roman" w:eastAsia="Times New Roman" w:hAnsi="Times New Roman" w:cs="Times New Roman"/>
          <w:spacing w:val="-7"/>
          <w:sz w:val="24"/>
          <w:szCs w:val="24"/>
          <w:lang w:val="uk-UA" w:eastAsia="en-US"/>
        </w:rPr>
        <w:t xml:space="preserve"> </w:t>
      </w:r>
      <w:r w:rsidRPr="007B67E5">
        <w:rPr>
          <w:rFonts w:ascii="Times New Roman" w:eastAsia="Times New Roman" w:hAnsi="Times New Roman" w:cs="Times New Roman"/>
          <w:sz w:val="24"/>
          <w:szCs w:val="24"/>
          <w:lang w:val="uk-UA" w:eastAsia="en-US"/>
        </w:rPr>
        <w:t>і</w:t>
      </w:r>
      <w:r w:rsidRPr="007B67E5">
        <w:rPr>
          <w:rFonts w:ascii="Times New Roman" w:eastAsia="Times New Roman" w:hAnsi="Times New Roman" w:cs="Times New Roman"/>
          <w:spacing w:val="-6"/>
          <w:sz w:val="24"/>
          <w:szCs w:val="24"/>
          <w:lang w:val="uk-UA" w:eastAsia="en-US"/>
        </w:rPr>
        <w:t xml:space="preserve"> </w:t>
      </w:r>
      <w:r w:rsidRPr="007B67E5">
        <w:rPr>
          <w:rFonts w:ascii="Times New Roman" w:eastAsia="Times New Roman" w:hAnsi="Times New Roman" w:cs="Times New Roman"/>
          <w:sz w:val="24"/>
          <w:szCs w:val="24"/>
          <w:lang w:val="uk-UA" w:eastAsia="en-US"/>
        </w:rPr>
        <w:t>гальмування. Удосконалення навичок керування автомобілем на дорогах.</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Рух і маневрування в інтенсивному транспортному потоці. Взаємодії з пішоходами та іншими учасниками дорожнього руху.</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Перестроювання,</w:t>
      </w:r>
      <w:r w:rsidRPr="007B67E5">
        <w:rPr>
          <w:rFonts w:ascii="Times New Roman" w:eastAsia="Times New Roman" w:hAnsi="Times New Roman" w:cs="Times New Roman"/>
          <w:spacing w:val="-6"/>
          <w:sz w:val="24"/>
          <w:szCs w:val="24"/>
          <w:lang w:val="uk-UA" w:eastAsia="en-US"/>
        </w:rPr>
        <w:t xml:space="preserve"> </w:t>
      </w:r>
      <w:r w:rsidRPr="007B67E5">
        <w:rPr>
          <w:rFonts w:ascii="Times New Roman" w:eastAsia="Times New Roman" w:hAnsi="Times New Roman" w:cs="Times New Roman"/>
          <w:sz w:val="24"/>
          <w:szCs w:val="24"/>
          <w:lang w:val="uk-UA" w:eastAsia="en-US"/>
        </w:rPr>
        <w:t>об'їзд,</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обгін,</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зупинка, рушання</w:t>
      </w:r>
      <w:r w:rsidRPr="007B67E5">
        <w:rPr>
          <w:rFonts w:ascii="Times New Roman" w:eastAsia="Times New Roman" w:hAnsi="Times New Roman" w:cs="Times New Roman"/>
          <w:spacing w:val="-2"/>
          <w:sz w:val="24"/>
          <w:szCs w:val="24"/>
          <w:lang w:val="uk-UA" w:eastAsia="en-US"/>
        </w:rPr>
        <w:t xml:space="preserve"> </w:t>
      </w:r>
      <w:r w:rsidRPr="007B67E5">
        <w:rPr>
          <w:rFonts w:ascii="Times New Roman" w:eastAsia="Times New Roman" w:hAnsi="Times New Roman" w:cs="Times New Roman"/>
          <w:sz w:val="24"/>
          <w:szCs w:val="24"/>
          <w:lang w:val="uk-UA" w:eastAsia="en-US"/>
        </w:rPr>
        <w:t>з</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місця</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pacing w:val="-2"/>
          <w:sz w:val="24"/>
          <w:szCs w:val="24"/>
          <w:lang w:val="uk-UA" w:eastAsia="en-US"/>
        </w:rPr>
        <w:t>зупинки.</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Тренування в умінні керуватися дорожніми знаками і розміткою. Прогнозування розвитку аварійних обставин дії водія щодо їх попередження.</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Прийоми економічного водіння автомобіля: повільне рушання з місця, енергійний розгін, вибір оптимальної швидкості руху і передачі, прогнозування характеру руху транспортного потоку, використання сил інерції.</w:t>
      </w:r>
    </w:p>
    <w:p w:rsidR="00ED2572" w:rsidRPr="007B67E5" w:rsidRDefault="00ED2572" w:rsidP="00ED2572">
      <w:pPr>
        <w:widowControl w:val="0"/>
        <w:autoSpaceDE w:val="0"/>
        <w:autoSpaceDN w:val="0"/>
        <w:spacing w:after="0"/>
        <w:ind w:firstLine="709"/>
        <w:jc w:val="both"/>
        <w:rPr>
          <w:rFonts w:ascii="Times New Roman" w:eastAsia="Times New Roman" w:hAnsi="Times New Roman" w:cs="Times New Roman"/>
          <w:sz w:val="24"/>
          <w:szCs w:val="24"/>
          <w:lang w:val="uk-UA" w:eastAsia="en-US"/>
        </w:rPr>
      </w:pPr>
      <w:r w:rsidRPr="007B67E5">
        <w:rPr>
          <w:rFonts w:ascii="Times New Roman" w:eastAsia="Times New Roman" w:hAnsi="Times New Roman" w:cs="Times New Roman"/>
          <w:sz w:val="24"/>
          <w:szCs w:val="24"/>
          <w:lang w:val="uk-UA" w:eastAsia="en-US"/>
        </w:rPr>
        <w:t>Відпрацювання</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вправ</w:t>
      </w:r>
      <w:r w:rsidRPr="007B67E5">
        <w:rPr>
          <w:rFonts w:ascii="Times New Roman" w:eastAsia="Times New Roman" w:hAnsi="Times New Roman" w:cs="Times New Roman"/>
          <w:spacing w:val="-5"/>
          <w:sz w:val="24"/>
          <w:szCs w:val="24"/>
          <w:lang w:val="uk-UA" w:eastAsia="en-US"/>
        </w:rPr>
        <w:t xml:space="preserve"> </w:t>
      </w:r>
      <w:r w:rsidRPr="007B67E5">
        <w:rPr>
          <w:rFonts w:ascii="Times New Roman" w:eastAsia="Times New Roman" w:hAnsi="Times New Roman" w:cs="Times New Roman"/>
          <w:sz w:val="24"/>
          <w:szCs w:val="24"/>
          <w:lang w:val="uk-UA" w:eastAsia="en-US"/>
        </w:rPr>
        <w:t>із</w:t>
      </w:r>
      <w:r w:rsidRPr="007B67E5">
        <w:rPr>
          <w:rFonts w:ascii="Times New Roman" w:eastAsia="Times New Roman" w:hAnsi="Times New Roman" w:cs="Times New Roman"/>
          <w:spacing w:val="-3"/>
          <w:sz w:val="24"/>
          <w:szCs w:val="24"/>
          <w:lang w:val="uk-UA" w:eastAsia="en-US"/>
        </w:rPr>
        <w:t xml:space="preserve"> </w:t>
      </w:r>
      <w:r w:rsidRPr="007B67E5">
        <w:rPr>
          <w:rFonts w:ascii="Times New Roman" w:eastAsia="Times New Roman" w:hAnsi="Times New Roman" w:cs="Times New Roman"/>
          <w:sz w:val="24"/>
          <w:szCs w:val="24"/>
          <w:lang w:val="uk-UA" w:eastAsia="en-US"/>
        </w:rPr>
        <w:t>контраварійної</w:t>
      </w:r>
      <w:r w:rsidRPr="007B67E5">
        <w:rPr>
          <w:rFonts w:ascii="Times New Roman" w:eastAsia="Times New Roman" w:hAnsi="Times New Roman" w:cs="Times New Roman"/>
          <w:spacing w:val="-6"/>
          <w:sz w:val="24"/>
          <w:szCs w:val="24"/>
          <w:lang w:val="uk-UA" w:eastAsia="en-US"/>
        </w:rPr>
        <w:t xml:space="preserve"> </w:t>
      </w:r>
      <w:r w:rsidRPr="007B67E5">
        <w:rPr>
          <w:rFonts w:ascii="Times New Roman" w:eastAsia="Times New Roman" w:hAnsi="Times New Roman" w:cs="Times New Roman"/>
          <w:spacing w:val="-2"/>
          <w:sz w:val="24"/>
          <w:szCs w:val="24"/>
          <w:lang w:val="uk-UA" w:eastAsia="en-US"/>
        </w:rPr>
        <w:t>підготовки.</w:t>
      </w:r>
    </w:p>
    <w:p w:rsidR="00ED2572" w:rsidRPr="00ED2572" w:rsidRDefault="00ED2572" w:rsidP="00467ACF">
      <w:pPr>
        <w:widowControl w:val="0"/>
        <w:pBdr>
          <w:top w:val="nil"/>
          <w:left w:val="nil"/>
          <w:bottom w:val="nil"/>
          <w:right w:val="nil"/>
          <w:between w:val="nil"/>
        </w:pBdr>
        <w:spacing w:after="0"/>
        <w:ind w:firstLine="709"/>
        <w:jc w:val="both"/>
        <w:rPr>
          <w:lang w:val="uk-UA"/>
        </w:rPr>
      </w:pPr>
      <w:r w:rsidRPr="007B67E5">
        <w:rPr>
          <w:rFonts w:ascii="Times New Roman" w:eastAsia="Times New Roman" w:hAnsi="Times New Roman" w:cs="Times New Roman"/>
          <w:sz w:val="24"/>
          <w:szCs w:val="24"/>
          <w:lang w:val="uk-UA" w:eastAsia="en-US"/>
        </w:rPr>
        <w:t>Розгін та прийоми термінового гальмування, і маневрування на слизькому покритті. Керування під час занесення. Об'їзд раптово виниклої перешкоди. Дії водія під час осліплення. Прийоми і дії водія під час занесення автомобіля. Відпрацьовування</w:t>
      </w:r>
      <w:r w:rsidRPr="007B67E5">
        <w:rPr>
          <w:rFonts w:ascii="Times New Roman" w:eastAsia="Times New Roman" w:hAnsi="Times New Roman" w:cs="Times New Roman"/>
          <w:spacing w:val="40"/>
          <w:sz w:val="24"/>
          <w:szCs w:val="24"/>
          <w:lang w:val="uk-UA" w:eastAsia="en-US"/>
        </w:rPr>
        <w:t xml:space="preserve"> </w:t>
      </w:r>
      <w:r w:rsidRPr="007B67E5">
        <w:rPr>
          <w:rFonts w:ascii="Times New Roman" w:eastAsia="Times New Roman" w:hAnsi="Times New Roman" w:cs="Times New Roman"/>
          <w:sz w:val="24"/>
          <w:szCs w:val="24"/>
          <w:lang w:val="uk-UA" w:eastAsia="en-US"/>
        </w:rPr>
        <w:t>швидкісного і термінового маневрування. Термінове гальмування. Удосконалення навичок виконання вправ зі швидкісного керування рульовим колесом з метою: стабілізації автомобіля під час занесення малої амплітуди; стабілізації під час занесення середньої стабілізації під час ритмічного занесення.</w:t>
      </w:r>
    </w:p>
    <w:sectPr w:rsidR="00ED2572" w:rsidRPr="00ED2572" w:rsidSect="00ED2572">
      <w:pgSz w:w="16838" w:h="11906" w:orient="landscape"/>
      <w:pgMar w:top="851" w:right="1103"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SchoolDL">
    <w:altName w:val="Arial"/>
    <w:charset w:val="CC"/>
    <w:family w:val="swiss"/>
    <w:pitch w:val="variable"/>
    <w:sig w:usb0="20007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Antiqua">
    <w:altName w:val="Times New Roman"/>
    <w:charset w:val="00"/>
    <w:family w:val="auto"/>
    <w:pitch w:val="variable"/>
    <w:sig w:usb0="00000203" w:usb1="00000000" w:usb2="00000000" w:usb3="00000000" w:csb0="00000005" w:csb1="00000000"/>
  </w:font>
  <w:font w:name="TimesNewRoman">
    <w:altName w:val="Arial Unicode MS"/>
    <w:charset w:val="80"/>
    <w:family w:val="auto"/>
    <w:pitch w:val="default"/>
    <w:sig w:usb0="00000001" w:usb1="08070000" w:usb2="00000010" w:usb3="00000000" w:csb0="00020000" w:csb1="00000000"/>
  </w:font>
  <w:font w:name="TimesNewRoman,Bold">
    <w:altName w:val="SimHei"/>
    <w:charset w:val="80"/>
    <w:family w:val="auto"/>
    <w:pitch w:val="default"/>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Times New Roman" w:hAnsi="Times New Roman" w:cs="Times New Roman"/>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pStyle w:val="Heading8"/>
      <w:suff w:val="nothing"/>
      <w:lvlText w:val=""/>
      <w:lvlJc w:val="left"/>
      <w:pPr>
        <w:tabs>
          <w:tab w:val="num" w:pos="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600"/>
        </w:tabs>
        <w:ind w:left="1032" w:hanging="432"/>
      </w:pPr>
      <w:rPr>
        <w:rFonts w:ascii="Times New Roman" w:eastAsia="Calibri" w:hAnsi="Times New Roman" w:cs="Times New Roman" w:hint="default"/>
        <w:color w:val="auto"/>
        <w:sz w:val="28"/>
        <w:szCs w:val="28"/>
        <w:lang w:val="uk-UA"/>
      </w:rPr>
    </w:lvl>
    <w:lvl w:ilvl="1">
      <w:start w:val="1"/>
      <w:numFmt w:val="none"/>
      <w:suff w:val="nothing"/>
      <w:lvlText w:val=""/>
      <w:lvlJc w:val="left"/>
      <w:pPr>
        <w:tabs>
          <w:tab w:val="num" w:pos="600"/>
        </w:tabs>
        <w:ind w:left="1176" w:hanging="576"/>
      </w:pPr>
    </w:lvl>
    <w:lvl w:ilvl="2">
      <w:start w:val="1"/>
      <w:numFmt w:val="none"/>
      <w:suff w:val="nothing"/>
      <w:lvlText w:val=""/>
      <w:lvlJc w:val="left"/>
      <w:pPr>
        <w:tabs>
          <w:tab w:val="num" w:pos="600"/>
        </w:tabs>
        <w:ind w:left="1320" w:hanging="720"/>
      </w:pPr>
    </w:lvl>
    <w:lvl w:ilvl="3">
      <w:start w:val="1"/>
      <w:numFmt w:val="none"/>
      <w:suff w:val="nothing"/>
      <w:lvlText w:val=""/>
      <w:lvlJc w:val="left"/>
      <w:pPr>
        <w:tabs>
          <w:tab w:val="num" w:pos="600"/>
        </w:tabs>
        <w:ind w:left="1464" w:hanging="864"/>
      </w:pPr>
    </w:lvl>
    <w:lvl w:ilvl="4">
      <w:start w:val="1"/>
      <w:numFmt w:val="none"/>
      <w:suff w:val="nothing"/>
      <w:lvlText w:val=""/>
      <w:lvlJc w:val="left"/>
      <w:pPr>
        <w:tabs>
          <w:tab w:val="num" w:pos="600"/>
        </w:tabs>
        <w:ind w:left="1608" w:hanging="1008"/>
      </w:pPr>
    </w:lvl>
    <w:lvl w:ilvl="5">
      <w:start w:val="1"/>
      <w:numFmt w:val="none"/>
      <w:suff w:val="nothing"/>
      <w:lvlText w:val=""/>
      <w:lvlJc w:val="left"/>
      <w:pPr>
        <w:tabs>
          <w:tab w:val="num" w:pos="600"/>
        </w:tabs>
        <w:ind w:left="1752" w:hanging="1152"/>
      </w:pPr>
    </w:lvl>
    <w:lvl w:ilvl="6">
      <w:start w:val="1"/>
      <w:numFmt w:val="none"/>
      <w:suff w:val="nothing"/>
      <w:lvlText w:val=""/>
      <w:lvlJc w:val="left"/>
      <w:pPr>
        <w:tabs>
          <w:tab w:val="num" w:pos="600"/>
        </w:tabs>
        <w:ind w:left="1896" w:hanging="1296"/>
      </w:pPr>
    </w:lvl>
    <w:lvl w:ilvl="7">
      <w:start w:val="1"/>
      <w:numFmt w:val="decimal"/>
      <w:suff w:val="nothing"/>
      <w:lvlText w:val="%8"/>
      <w:lvlJc w:val="left"/>
      <w:pPr>
        <w:tabs>
          <w:tab w:val="num" w:pos="600"/>
        </w:tabs>
        <w:ind w:left="2040" w:hanging="1440"/>
      </w:pPr>
    </w:lvl>
    <w:lvl w:ilvl="8">
      <w:start w:val="1"/>
      <w:numFmt w:val="none"/>
      <w:suff w:val="nothing"/>
      <w:lvlText w:val=""/>
      <w:lvlJc w:val="left"/>
      <w:pPr>
        <w:tabs>
          <w:tab w:val="num" w:pos="600"/>
        </w:tabs>
        <w:ind w:left="2184" w:hanging="1584"/>
      </w:pPr>
    </w:lvl>
  </w:abstractNum>
  <w:abstractNum w:abstractNumId="2" w15:restartNumberingAfterBreak="0">
    <w:nsid w:val="008177BC"/>
    <w:multiLevelType w:val="hybridMultilevel"/>
    <w:tmpl w:val="6DF017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2661F1"/>
    <w:multiLevelType w:val="hybridMultilevel"/>
    <w:tmpl w:val="4F2CA90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27CD17AE"/>
    <w:multiLevelType w:val="hybridMultilevel"/>
    <w:tmpl w:val="97DC7840"/>
    <w:lvl w:ilvl="0" w:tplc="1918037A">
      <w:start w:val="1"/>
      <w:numFmt w:val="decimal"/>
      <w:lvlText w:val="%1."/>
      <w:lvlJc w:val="left"/>
      <w:pPr>
        <w:ind w:left="786" w:hanging="360"/>
      </w:p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5" w15:restartNumberingAfterBreak="0">
    <w:nsid w:val="298E5DBD"/>
    <w:multiLevelType w:val="hybridMultilevel"/>
    <w:tmpl w:val="E1CCE684"/>
    <w:lvl w:ilvl="0" w:tplc="6396D05C">
      <w:start w:val="1"/>
      <w:numFmt w:val="decimal"/>
      <w:lvlText w:val="%1."/>
      <w:lvlJc w:val="left"/>
      <w:pPr>
        <w:tabs>
          <w:tab w:val="num" w:pos="927"/>
        </w:tabs>
        <w:ind w:left="927" w:hanging="360"/>
      </w:p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6" w15:restartNumberingAfterBreak="0">
    <w:nsid w:val="2ABD51E8"/>
    <w:multiLevelType w:val="multilevel"/>
    <w:tmpl w:val="CB7AB8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C6D10C0"/>
    <w:multiLevelType w:val="hybridMultilevel"/>
    <w:tmpl w:val="3ACE818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FBC45A7"/>
    <w:multiLevelType w:val="singleLevel"/>
    <w:tmpl w:val="19760510"/>
    <w:lvl w:ilvl="0">
      <w:start w:val="1"/>
      <w:numFmt w:val="bullet"/>
      <w:lvlText w:val="-"/>
      <w:lvlJc w:val="left"/>
      <w:pPr>
        <w:tabs>
          <w:tab w:val="num" w:pos="420"/>
        </w:tabs>
        <w:ind w:left="420" w:hanging="360"/>
      </w:pPr>
    </w:lvl>
  </w:abstractNum>
  <w:abstractNum w:abstractNumId="9" w15:restartNumberingAfterBreak="0">
    <w:nsid w:val="41C60AD0"/>
    <w:multiLevelType w:val="hybridMultilevel"/>
    <w:tmpl w:val="062C00B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6A450DB"/>
    <w:multiLevelType w:val="multilevel"/>
    <w:tmpl w:val="4BA8BB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7C34626"/>
    <w:multiLevelType w:val="hybridMultilevel"/>
    <w:tmpl w:val="C9B23BD0"/>
    <w:lvl w:ilvl="0" w:tplc="0324F36A">
      <w:start w:val="1"/>
      <w:numFmt w:val="bullet"/>
      <w:lvlText w:val=""/>
      <w:lvlJc w:val="left"/>
      <w:pPr>
        <w:ind w:left="360" w:hanging="360"/>
      </w:pPr>
      <w:rPr>
        <w:rFonts w:ascii="Symbol" w:hAnsi="Symbol" w:hint="default"/>
      </w:rPr>
    </w:lvl>
    <w:lvl w:ilvl="1" w:tplc="04190003" w:tentative="1">
      <w:start w:val="1"/>
      <w:numFmt w:val="bullet"/>
      <w:lvlText w:val="o"/>
      <w:lvlJc w:val="left"/>
      <w:pPr>
        <w:ind w:left="1630" w:hanging="360"/>
      </w:pPr>
      <w:rPr>
        <w:rFonts w:ascii="Courier New" w:hAnsi="Courier New" w:cs="Courier New" w:hint="default"/>
      </w:rPr>
    </w:lvl>
    <w:lvl w:ilvl="2" w:tplc="04190005" w:tentative="1">
      <w:start w:val="1"/>
      <w:numFmt w:val="bullet"/>
      <w:lvlText w:val=""/>
      <w:lvlJc w:val="left"/>
      <w:pPr>
        <w:ind w:left="2350" w:hanging="360"/>
      </w:pPr>
      <w:rPr>
        <w:rFonts w:ascii="Wingdings" w:hAnsi="Wingdings" w:hint="default"/>
      </w:rPr>
    </w:lvl>
    <w:lvl w:ilvl="3" w:tplc="04190001" w:tentative="1">
      <w:start w:val="1"/>
      <w:numFmt w:val="bullet"/>
      <w:lvlText w:val=""/>
      <w:lvlJc w:val="left"/>
      <w:pPr>
        <w:ind w:left="3070" w:hanging="360"/>
      </w:pPr>
      <w:rPr>
        <w:rFonts w:ascii="Symbol" w:hAnsi="Symbol" w:hint="default"/>
      </w:rPr>
    </w:lvl>
    <w:lvl w:ilvl="4" w:tplc="04190003" w:tentative="1">
      <w:start w:val="1"/>
      <w:numFmt w:val="bullet"/>
      <w:lvlText w:val="o"/>
      <w:lvlJc w:val="left"/>
      <w:pPr>
        <w:ind w:left="3790" w:hanging="360"/>
      </w:pPr>
      <w:rPr>
        <w:rFonts w:ascii="Courier New" w:hAnsi="Courier New" w:cs="Courier New" w:hint="default"/>
      </w:rPr>
    </w:lvl>
    <w:lvl w:ilvl="5" w:tplc="04190005" w:tentative="1">
      <w:start w:val="1"/>
      <w:numFmt w:val="bullet"/>
      <w:lvlText w:val=""/>
      <w:lvlJc w:val="left"/>
      <w:pPr>
        <w:ind w:left="4510" w:hanging="360"/>
      </w:pPr>
      <w:rPr>
        <w:rFonts w:ascii="Wingdings" w:hAnsi="Wingdings" w:hint="default"/>
      </w:rPr>
    </w:lvl>
    <w:lvl w:ilvl="6" w:tplc="04190001" w:tentative="1">
      <w:start w:val="1"/>
      <w:numFmt w:val="bullet"/>
      <w:lvlText w:val=""/>
      <w:lvlJc w:val="left"/>
      <w:pPr>
        <w:ind w:left="5230" w:hanging="360"/>
      </w:pPr>
      <w:rPr>
        <w:rFonts w:ascii="Symbol" w:hAnsi="Symbol" w:hint="default"/>
      </w:rPr>
    </w:lvl>
    <w:lvl w:ilvl="7" w:tplc="04190003" w:tentative="1">
      <w:start w:val="1"/>
      <w:numFmt w:val="bullet"/>
      <w:lvlText w:val="o"/>
      <w:lvlJc w:val="left"/>
      <w:pPr>
        <w:ind w:left="5950" w:hanging="360"/>
      </w:pPr>
      <w:rPr>
        <w:rFonts w:ascii="Courier New" w:hAnsi="Courier New" w:cs="Courier New" w:hint="default"/>
      </w:rPr>
    </w:lvl>
    <w:lvl w:ilvl="8" w:tplc="04190005" w:tentative="1">
      <w:start w:val="1"/>
      <w:numFmt w:val="bullet"/>
      <w:lvlText w:val=""/>
      <w:lvlJc w:val="left"/>
      <w:pPr>
        <w:ind w:left="6670" w:hanging="360"/>
      </w:pPr>
      <w:rPr>
        <w:rFonts w:ascii="Wingdings" w:hAnsi="Wingdings" w:hint="default"/>
      </w:rPr>
    </w:lvl>
  </w:abstractNum>
  <w:abstractNum w:abstractNumId="12" w15:restartNumberingAfterBreak="0">
    <w:nsid w:val="48367198"/>
    <w:multiLevelType w:val="hybridMultilevel"/>
    <w:tmpl w:val="4D8083F8"/>
    <w:lvl w:ilvl="0" w:tplc="5BF087BE">
      <w:start w:val="1"/>
      <w:numFmt w:val="decimal"/>
      <w:lvlText w:val="%1."/>
      <w:lvlJc w:val="left"/>
      <w:pPr>
        <w:ind w:left="708" w:hanging="304"/>
      </w:pPr>
      <w:rPr>
        <w:rFonts w:ascii="Times New Roman" w:eastAsia="Times New Roman" w:hAnsi="Times New Roman" w:cs="Times New Roman" w:hint="default"/>
        <w:b w:val="0"/>
        <w:bCs w:val="0"/>
        <w:i w:val="0"/>
        <w:iCs w:val="0"/>
        <w:spacing w:val="0"/>
        <w:w w:val="100"/>
        <w:sz w:val="24"/>
        <w:szCs w:val="24"/>
        <w:lang w:val="uk-UA" w:eastAsia="en-US" w:bidi="ar-SA"/>
      </w:rPr>
    </w:lvl>
    <w:lvl w:ilvl="1" w:tplc="F9DC042C">
      <w:numFmt w:val="bullet"/>
      <w:lvlText w:val="•"/>
      <w:lvlJc w:val="left"/>
      <w:pPr>
        <w:ind w:left="1735" w:hanging="304"/>
      </w:pPr>
      <w:rPr>
        <w:rFonts w:hint="default"/>
        <w:lang w:val="uk-UA" w:eastAsia="en-US" w:bidi="ar-SA"/>
      </w:rPr>
    </w:lvl>
    <w:lvl w:ilvl="2" w:tplc="4C420CF6">
      <w:numFmt w:val="bullet"/>
      <w:lvlText w:val="•"/>
      <w:lvlJc w:val="left"/>
      <w:pPr>
        <w:ind w:left="2771" w:hanging="304"/>
      </w:pPr>
      <w:rPr>
        <w:rFonts w:hint="default"/>
        <w:lang w:val="uk-UA" w:eastAsia="en-US" w:bidi="ar-SA"/>
      </w:rPr>
    </w:lvl>
    <w:lvl w:ilvl="3" w:tplc="8F1C9A54">
      <w:numFmt w:val="bullet"/>
      <w:lvlText w:val="•"/>
      <w:lvlJc w:val="left"/>
      <w:pPr>
        <w:ind w:left="3807" w:hanging="304"/>
      </w:pPr>
      <w:rPr>
        <w:rFonts w:hint="default"/>
        <w:lang w:val="uk-UA" w:eastAsia="en-US" w:bidi="ar-SA"/>
      </w:rPr>
    </w:lvl>
    <w:lvl w:ilvl="4" w:tplc="2174B27C">
      <w:numFmt w:val="bullet"/>
      <w:lvlText w:val="•"/>
      <w:lvlJc w:val="left"/>
      <w:pPr>
        <w:ind w:left="4843" w:hanging="304"/>
      </w:pPr>
      <w:rPr>
        <w:rFonts w:hint="default"/>
        <w:lang w:val="uk-UA" w:eastAsia="en-US" w:bidi="ar-SA"/>
      </w:rPr>
    </w:lvl>
    <w:lvl w:ilvl="5" w:tplc="E93A1A2E">
      <w:numFmt w:val="bullet"/>
      <w:lvlText w:val="•"/>
      <w:lvlJc w:val="left"/>
      <w:pPr>
        <w:ind w:left="5879" w:hanging="304"/>
      </w:pPr>
      <w:rPr>
        <w:rFonts w:hint="default"/>
        <w:lang w:val="uk-UA" w:eastAsia="en-US" w:bidi="ar-SA"/>
      </w:rPr>
    </w:lvl>
    <w:lvl w:ilvl="6" w:tplc="AFB42EC4">
      <w:numFmt w:val="bullet"/>
      <w:lvlText w:val="•"/>
      <w:lvlJc w:val="left"/>
      <w:pPr>
        <w:ind w:left="6915" w:hanging="304"/>
      </w:pPr>
      <w:rPr>
        <w:rFonts w:hint="default"/>
        <w:lang w:val="uk-UA" w:eastAsia="en-US" w:bidi="ar-SA"/>
      </w:rPr>
    </w:lvl>
    <w:lvl w:ilvl="7" w:tplc="689ED292">
      <w:numFmt w:val="bullet"/>
      <w:lvlText w:val="•"/>
      <w:lvlJc w:val="left"/>
      <w:pPr>
        <w:ind w:left="7951" w:hanging="304"/>
      </w:pPr>
      <w:rPr>
        <w:rFonts w:hint="default"/>
        <w:lang w:val="uk-UA" w:eastAsia="en-US" w:bidi="ar-SA"/>
      </w:rPr>
    </w:lvl>
    <w:lvl w:ilvl="8" w:tplc="B1A6AE22">
      <w:numFmt w:val="bullet"/>
      <w:lvlText w:val="•"/>
      <w:lvlJc w:val="left"/>
      <w:pPr>
        <w:ind w:left="8987" w:hanging="304"/>
      </w:pPr>
      <w:rPr>
        <w:rFonts w:hint="default"/>
        <w:lang w:val="uk-UA" w:eastAsia="en-US" w:bidi="ar-SA"/>
      </w:rPr>
    </w:lvl>
  </w:abstractNum>
  <w:abstractNum w:abstractNumId="13" w15:restartNumberingAfterBreak="0">
    <w:nsid w:val="48984641"/>
    <w:multiLevelType w:val="multilevel"/>
    <w:tmpl w:val="BA1E87EA"/>
    <w:lvl w:ilvl="0">
      <w:start w:val="1"/>
      <w:numFmt w:val="decimal"/>
      <w:pStyle w:val="111"/>
      <w:lvlText w:val="%1."/>
      <w:lvlJc w:val="left"/>
      <w:pPr>
        <w:ind w:left="928"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495F75DF"/>
    <w:multiLevelType w:val="hybridMultilevel"/>
    <w:tmpl w:val="56B48A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E7B7CD8"/>
    <w:multiLevelType w:val="hybridMultilevel"/>
    <w:tmpl w:val="A36CF0AC"/>
    <w:lvl w:ilvl="0" w:tplc="27CE5246">
      <w:start w:val="14"/>
      <w:numFmt w:val="bullet"/>
      <w:lvlText w:val="-"/>
      <w:lvlJc w:val="left"/>
      <w:pPr>
        <w:ind w:left="765" w:hanging="360"/>
      </w:pPr>
      <w:rPr>
        <w:rFonts w:ascii="Times New Roman" w:eastAsia="Times New Roman" w:hAnsi="Times New Roman" w:cs="Times New Roman" w:hint="default"/>
      </w:rPr>
    </w:lvl>
    <w:lvl w:ilvl="1" w:tplc="04220003" w:tentative="1">
      <w:start w:val="1"/>
      <w:numFmt w:val="bullet"/>
      <w:lvlText w:val="o"/>
      <w:lvlJc w:val="left"/>
      <w:pPr>
        <w:ind w:left="1485" w:hanging="360"/>
      </w:pPr>
      <w:rPr>
        <w:rFonts w:ascii="Courier New" w:hAnsi="Courier New" w:cs="Courier New" w:hint="default"/>
      </w:rPr>
    </w:lvl>
    <w:lvl w:ilvl="2" w:tplc="04220005" w:tentative="1">
      <w:start w:val="1"/>
      <w:numFmt w:val="bullet"/>
      <w:lvlText w:val=""/>
      <w:lvlJc w:val="left"/>
      <w:pPr>
        <w:ind w:left="2205" w:hanging="360"/>
      </w:pPr>
      <w:rPr>
        <w:rFonts w:ascii="Wingdings" w:hAnsi="Wingdings" w:hint="default"/>
      </w:rPr>
    </w:lvl>
    <w:lvl w:ilvl="3" w:tplc="04220001" w:tentative="1">
      <w:start w:val="1"/>
      <w:numFmt w:val="bullet"/>
      <w:lvlText w:val=""/>
      <w:lvlJc w:val="left"/>
      <w:pPr>
        <w:ind w:left="2925" w:hanging="360"/>
      </w:pPr>
      <w:rPr>
        <w:rFonts w:ascii="Symbol" w:hAnsi="Symbol" w:hint="default"/>
      </w:rPr>
    </w:lvl>
    <w:lvl w:ilvl="4" w:tplc="04220003" w:tentative="1">
      <w:start w:val="1"/>
      <w:numFmt w:val="bullet"/>
      <w:lvlText w:val="o"/>
      <w:lvlJc w:val="left"/>
      <w:pPr>
        <w:ind w:left="3645" w:hanging="360"/>
      </w:pPr>
      <w:rPr>
        <w:rFonts w:ascii="Courier New" w:hAnsi="Courier New" w:cs="Courier New" w:hint="default"/>
      </w:rPr>
    </w:lvl>
    <w:lvl w:ilvl="5" w:tplc="04220005" w:tentative="1">
      <w:start w:val="1"/>
      <w:numFmt w:val="bullet"/>
      <w:lvlText w:val=""/>
      <w:lvlJc w:val="left"/>
      <w:pPr>
        <w:ind w:left="4365" w:hanging="360"/>
      </w:pPr>
      <w:rPr>
        <w:rFonts w:ascii="Wingdings" w:hAnsi="Wingdings" w:hint="default"/>
      </w:rPr>
    </w:lvl>
    <w:lvl w:ilvl="6" w:tplc="04220001" w:tentative="1">
      <w:start w:val="1"/>
      <w:numFmt w:val="bullet"/>
      <w:lvlText w:val=""/>
      <w:lvlJc w:val="left"/>
      <w:pPr>
        <w:ind w:left="5085" w:hanging="360"/>
      </w:pPr>
      <w:rPr>
        <w:rFonts w:ascii="Symbol" w:hAnsi="Symbol" w:hint="default"/>
      </w:rPr>
    </w:lvl>
    <w:lvl w:ilvl="7" w:tplc="04220003" w:tentative="1">
      <w:start w:val="1"/>
      <w:numFmt w:val="bullet"/>
      <w:lvlText w:val="o"/>
      <w:lvlJc w:val="left"/>
      <w:pPr>
        <w:ind w:left="5805" w:hanging="360"/>
      </w:pPr>
      <w:rPr>
        <w:rFonts w:ascii="Courier New" w:hAnsi="Courier New" w:cs="Courier New" w:hint="default"/>
      </w:rPr>
    </w:lvl>
    <w:lvl w:ilvl="8" w:tplc="04220005" w:tentative="1">
      <w:start w:val="1"/>
      <w:numFmt w:val="bullet"/>
      <w:lvlText w:val=""/>
      <w:lvlJc w:val="left"/>
      <w:pPr>
        <w:ind w:left="6525" w:hanging="360"/>
      </w:pPr>
      <w:rPr>
        <w:rFonts w:ascii="Wingdings" w:hAnsi="Wingdings" w:hint="default"/>
      </w:rPr>
    </w:lvl>
  </w:abstractNum>
  <w:abstractNum w:abstractNumId="16" w15:restartNumberingAfterBreak="0">
    <w:nsid w:val="551E334E"/>
    <w:multiLevelType w:val="hybridMultilevel"/>
    <w:tmpl w:val="368880DC"/>
    <w:lvl w:ilvl="0" w:tplc="2B28194E">
      <w:start w:val="1"/>
      <w:numFmt w:val="decimal"/>
      <w:lvlText w:val="%1."/>
      <w:lvlJc w:val="left"/>
      <w:pPr>
        <w:tabs>
          <w:tab w:val="num" w:pos="927"/>
        </w:tabs>
        <w:ind w:left="927" w:hanging="360"/>
      </w:p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17" w15:restartNumberingAfterBreak="0">
    <w:nsid w:val="5C03356C"/>
    <w:multiLevelType w:val="multilevel"/>
    <w:tmpl w:val="5456F50E"/>
    <w:lvl w:ilvl="0">
      <w:start w:val="2"/>
      <w:numFmt w:val="decimal"/>
      <w:lvlText w:val="%1."/>
      <w:lvlJc w:val="left"/>
      <w:pPr>
        <w:ind w:left="1440" w:hanging="360"/>
      </w:pPr>
      <w:rPr>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0">
    <w:nsid w:val="5C8237C3"/>
    <w:multiLevelType w:val="hybridMultilevel"/>
    <w:tmpl w:val="566E44EC"/>
    <w:lvl w:ilvl="0" w:tplc="0419000B">
      <w:start w:val="1"/>
      <w:numFmt w:val="bullet"/>
      <w:lvlText w:val=""/>
      <w:lvlJc w:val="left"/>
      <w:pPr>
        <w:ind w:left="785" w:hanging="360"/>
      </w:pPr>
      <w:rPr>
        <w:rFonts w:ascii="Wingdings" w:hAnsi="Wingdings"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9" w15:restartNumberingAfterBreak="0">
    <w:nsid w:val="682D5562"/>
    <w:multiLevelType w:val="multilevel"/>
    <w:tmpl w:val="964C49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959526D"/>
    <w:multiLevelType w:val="hybridMultilevel"/>
    <w:tmpl w:val="A77018D8"/>
    <w:lvl w:ilvl="0" w:tplc="7972A688">
      <w:start w:val="1"/>
      <w:numFmt w:val="decimal"/>
      <w:lvlText w:val="%1."/>
      <w:lvlJc w:val="left"/>
      <w:pPr>
        <w:ind w:left="405" w:hanging="360"/>
      </w:pPr>
      <w:rPr>
        <w:rFonts w:hint="default"/>
        <w:color w:val="auto"/>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21" w15:restartNumberingAfterBreak="0">
    <w:nsid w:val="6DAE7529"/>
    <w:multiLevelType w:val="hybridMultilevel"/>
    <w:tmpl w:val="11FC47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3EB4082"/>
    <w:multiLevelType w:val="hybridMultilevel"/>
    <w:tmpl w:val="078C008A"/>
    <w:lvl w:ilvl="0" w:tplc="65A63016">
      <w:start w:val="71"/>
      <w:numFmt w:val="bullet"/>
      <w:lvlText w:val="-"/>
      <w:lvlJc w:val="left"/>
      <w:pPr>
        <w:ind w:left="1069" w:hanging="360"/>
      </w:pPr>
      <w:rPr>
        <w:rFonts w:ascii="Times New Roman" w:eastAsia="Times New Roman" w:hAnsi="Times New Roman" w:cs="Times New Roman" w:hint="default"/>
        <w:b/>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3" w15:restartNumberingAfterBreak="0">
    <w:nsid w:val="75E23ABF"/>
    <w:multiLevelType w:val="hybridMultilevel"/>
    <w:tmpl w:val="AB7C555C"/>
    <w:lvl w:ilvl="0" w:tplc="0419000B">
      <w:start w:val="1"/>
      <w:numFmt w:val="bullet"/>
      <w:lvlText w:val=""/>
      <w:lvlJc w:val="left"/>
      <w:pPr>
        <w:ind w:left="501"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8D37F23"/>
    <w:multiLevelType w:val="hybridMultilevel"/>
    <w:tmpl w:val="C92A0DF0"/>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5" w15:restartNumberingAfterBreak="0">
    <w:nsid w:val="7DAE4DA4"/>
    <w:multiLevelType w:val="hybridMultilevel"/>
    <w:tmpl w:val="B07E6570"/>
    <w:lvl w:ilvl="0" w:tplc="113EFC4E">
      <w:start w:val="1"/>
      <w:numFmt w:val="decimal"/>
      <w:lvlText w:val="%1."/>
      <w:lvlJc w:val="left"/>
      <w:pPr>
        <w:ind w:left="708" w:hanging="348"/>
      </w:pPr>
      <w:rPr>
        <w:rFonts w:ascii="Times New Roman" w:eastAsia="Times New Roman" w:hAnsi="Times New Roman" w:cs="Times New Roman" w:hint="default"/>
        <w:b w:val="0"/>
        <w:bCs w:val="0"/>
        <w:i w:val="0"/>
        <w:iCs w:val="0"/>
        <w:spacing w:val="0"/>
        <w:w w:val="100"/>
        <w:sz w:val="24"/>
        <w:szCs w:val="24"/>
        <w:lang w:val="uk-UA" w:eastAsia="en-US" w:bidi="ar-SA"/>
      </w:rPr>
    </w:lvl>
    <w:lvl w:ilvl="1" w:tplc="C13EFAEC">
      <w:numFmt w:val="bullet"/>
      <w:lvlText w:val="•"/>
      <w:lvlJc w:val="left"/>
      <w:pPr>
        <w:ind w:left="1735" w:hanging="348"/>
      </w:pPr>
      <w:rPr>
        <w:rFonts w:hint="default"/>
        <w:lang w:val="uk-UA" w:eastAsia="en-US" w:bidi="ar-SA"/>
      </w:rPr>
    </w:lvl>
    <w:lvl w:ilvl="2" w:tplc="D1343014">
      <w:numFmt w:val="bullet"/>
      <w:lvlText w:val="•"/>
      <w:lvlJc w:val="left"/>
      <w:pPr>
        <w:ind w:left="2771" w:hanging="348"/>
      </w:pPr>
      <w:rPr>
        <w:rFonts w:hint="default"/>
        <w:lang w:val="uk-UA" w:eastAsia="en-US" w:bidi="ar-SA"/>
      </w:rPr>
    </w:lvl>
    <w:lvl w:ilvl="3" w:tplc="EA42AB6E">
      <w:numFmt w:val="bullet"/>
      <w:lvlText w:val="•"/>
      <w:lvlJc w:val="left"/>
      <w:pPr>
        <w:ind w:left="3807" w:hanging="348"/>
      </w:pPr>
      <w:rPr>
        <w:rFonts w:hint="default"/>
        <w:lang w:val="uk-UA" w:eastAsia="en-US" w:bidi="ar-SA"/>
      </w:rPr>
    </w:lvl>
    <w:lvl w:ilvl="4" w:tplc="2C12337C">
      <w:numFmt w:val="bullet"/>
      <w:lvlText w:val="•"/>
      <w:lvlJc w:val="left"/>
      <w:pPr>
        <w:ind w:left="4843" w:hanging="348"/>
      </w:pPr>
      <w:rPr>
        <w:rFonts w:hint="default"/>
        <w:lang w:val="uk-UA" w:eastAsia="en-US" w:bidi="ar-SA"/>
      </w:rPr>
    </w:lvl>
    <w:lvl w:ilvl="5" w:tplc="9C8AE248">
      <w:numFmt w:val="bullet"/>
      <w:lvlText w:val="•"/>
      <w:lvlJc w:val="left"/>
      <w:pPr>
        <w:ind w:left="5879" w:hanging="348"/>
      </w:pPr>
      <w:rPr>
        <w:rFonts w:hint="default"/>
        <w:lang w:val="uk-UA" w:eastAsia="en-US" w:bidi="ar-SA"/>
      </w:rPr>
    </w:lvl>
    <w:lvl w:ilvl="6" w:tplc="A7641014">
      <w:numFmt w:val="bullet"/>
      <w:lvlText w:val="•"/>
      <w:lvlJc w:val="left"/>
      <w:pPr>
        <w:ind w:left="6915" w:hanging="348"/>
      </w:pPr>
      <w:rPr>
        <w:rFonts w:hint="default"/>
        <w:lang w:val="uk-UA" w:eastAsia="en-US" w:bidi="ar-SA"/>
      </w:rPr>
    </w:lvl>
    <w:lvl w:ilvl="7" w:tplc="0E72B09A">
      <w:numFmt w:val="bullet"/>
      <w:lvlText w:val="•"/>
      <w:lvlJc w:val="left"/>
      <w:pPr>
        <w:ind w:left="7951" w:hanging="348"/>
      </w:pPr>
      <w:rPr>
        <w:rFonts w:hint="default"/>
        <w:lang w:val="uk-UA" w:eastAsia="en-US" w:bidi="ar-SA"/>
      </w:rPr>
    </w:lvl>
    <w:lvl w:ilvl="8" w:tplc="8E980358">
      <w:numFmt w:val="bullet"/>
      <w:lvlText w:val="•"/>
      <w:lvlJc w:val="left"/>
      <w:pPr>
        <w:ind w:left="8987" w:hanging="348"/>
      </w:pPr>
      <w:rPr>
        <w:rFonts w:hint="default"/>
        <w:lang w:val="uk-UA" w:eastAsia="en-US" w:bidi="ar-SA"/>
      </w:rPr>
    </w:lvl>
  </w:abstractNum>
  <w:num w:numId="1">
    <w:abstractNumId w:val="13"/>
  </w:num>
  <w:num w:numId="2">
    <w:abstractNumId w:val="10"/>
  </w:num>
  <w:num w:numId="3">
    <w:abstractNumId w:val="17"/>
  </w:num>
  <w:num w:numId="4">
    <w:abstractNumId w:val="19"/>
  </w:num>
  <w:num w:numId="5">
    <w:abstractNumId w:val="6"/>
  </w:num>
  <w:num w:numId="6">
    <w:abstractNumId w:val="22"/>
  </w:num>
  <w:num w:numId="7">
    <w:abstractNumId w:val="9"/>
  </w:num>
  <w:num w:numId="8">
    <w:abstractNumId w:val="7"/>
  </w:num>
  <w:num w:numId="9">
    <w:abstractNumId w:val="18"/>
  </w:num>
  <w:num w:numId="10">
    <w:abstractNumId w:val="23"/>
  </w:num>
  <w:num w:numId="11">
    <w:abstractNumId w:val="2"/>
  </w:num>
  <w:num w:numId="12">
    <w:abstractNumId w:val="21"/>
  </w:num>
  <w:num w:numId="13">
    <w:abstractNumId w:val="14"/>
  </w:num>
  <w:num w:numId="14">
    <w:abstractNumId w:val="1"/>
  </w:num>
  <w:num w:numId="15">
    <w:abstractNumId w:val="3"/>
  </w:num>
  <w:num w:numId="16">
    <w:abstractNumId w:val="24"/>
  </w:num>
  <w:num w:numId="17">
    <w:abstractNumId w:val="0"/>
  </w:num>
  <w:num w:numId="18">
    <w:abstractNumId w:val="8"/>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20"/>
  </w:num>
  <w:num w:numId="24">
    <w:abstractNumId w:val="15"/>
  </w:num>
  <w:num w:numId="25">
    <w:abstractNumId w:val="25"/>
  </w:num>
  <w:num w:numId="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572"/>
    <w:rsid w:val="00467ACF"/>
    <w:rsid w:val="00ED25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21A5D4-DFA7-4321-A7B0-4BE20EEEC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2572"/>
    <w:pPr>
      <w:spacing w:after="200" w:line="276" w:lineRule="auto"/>
    </w:pPr>
    <w:rPr>
      <w:rFonts w:ascii="Calibri" w:eastAsia="Calibri" w:hAnsi="Calibri" w:cs="Calibri"/>
      <w:lang w:eastAsia="ru-RU"/>
    </w:rPr>
  </w:style>
  <w:style w:type="paragraph" w:styleId="Heading1">
    <w:name w:val="heading 1"/>
    <w:basedOn w:val="Normal"/>
    <w:next w:val="Normal"/>
    <w:link w:val="Heading1Char"/>
    <w:qFormat/>
    <w:rsid w:val="00ED2572"/>
    <w:pPr>
      <w:keepNext/>
      <w:keepLines/>
      <w:spacing w:before="480" w:after="120"/>
      <w:outlineLvl w:val="0"/>
    </w:pPr>
    <w:rPr>
      <w:b/>
      <w:sz w:val="48"/>
      <w:szCs w:val="48"/>
    </w:rPr>
  </w:style>
  <w:style w:type="paragraph" w:styleId="Heading2">
    <w:name w:val="heading 2"/>
    <w:basedOn w:val="Normal"/>
    <w:next w:val="Normal"/>
    <w:link w:val="Heading2Char"/>
    <w:unhideWhenUsed/>
    <w:qFormat/>
    <w:rsid w:val="00ED2572"/>
    <w:pPr>
      <w:keepNext/>
      <w:spacing w:after="0" w:line="240" w:lineRule="auto"/>
      <w:ind w:left="360" w:firstLine="360"/>
      <w:jc w:val="center"/>
      <w:outlineLvl w:val="1"/>
    </w:pPr>
    <w:rPr>
      <w:rFonts w:ascii="Times New Roman" w:hAnsi="Times New Roman"/>
      <w:b/>
      <w:sz w:val="28"/>
      <w:szCs w:val="20"/>
      <w:lang w:val="uk-UA" w:eastAsia="en-US"/>
    </w:rPr>
  </w:style>
  <w:style w:type="paragraph" w:styleId="Heading3">
    <w:name w:val="heading 3"/>
    <w:basedOn w:val="Normal"/>
    <w:next w:val="Normal"/>
    <w:link w:val="Heading3Char"/>
    <w:uiPriority w:val="9"/>
    <w:unhideWhenUsed/>
    <w:qFormat/>
    <w:rsid w:val="00ED2572"/>
    <w:pPr>
      <w:keepNext/>
      <w:keepLines/>
      <w:spacing w:before="280" w:after="80"/>
      <w:outlineLvl w:val="2"/>
    </w:pPr>
    <w:rPr>
      <w:b/>
      <w:sz w:val="28"/>
      <w:szCs w:val="28"/>
    </w:rPr>
  </w:style>
  <w:style w:type="paragraph" w:styleId="Heading4">
    <w:name w:val="heading 4"/>
    <w:basedOn w:val="Normal"/>
    <w:next w:val="Normal"/>
    <w:link w:val="Heading4Char"/>
    <w:unhideWhenUsed/>
    <w:qFormat/>
    <w:rsid w:val="00ED2572"/>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ED2572"/>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ED2572"/>
    <w:pPr>
      <w:keepNext/>
      <w:keepLines/>
      <w:spacing w:before="200" w:after="40"/>
      <w:outlineLvl w:val="5"/>
    </w:pPr>
    <w:rPr>
      <w:b/>
      <w:sz w:val="20"/>
      <w:szCs w:val="20"/>
    </w:rPr>
  </w:style>
  <w:style w:type="paragraph" w:styleId="Heading7">
    <w:name w:val="heading 7"/>
    <w:basedOn w:val="Normal"/>
    <w:next w:val="Normal"/>
    <w:link w:val="Heading7Char"/>
    <w:uiPriority w:val="9"/>
    <w:qFormat/>
    <w:rsid w:val="00ED2572"/>
    <w:pPr>
      <w:spacing w:before="240" w:after="60" w:line="240" w:lineRule="auto"/>
      <w:outlineLvl w:val="6"/>
    </w:pPr>
    <w:rPr>
      <w:rFonts w:eastAsia="Times New Roman" w:cs="Times New Roman"/>
      <w:sz w:val="24"/>
      <w:szCs w:val="24"/>
      <w:lang w:val="x-none"/>
    </w:rPr>
  </w:style>
  <w:style w:type="paragraph" w:styleId="Heading8">
    <w:name w:val="heading 8"/>
    <w:basedOn w:val="Normal"/>
    <w:next w:val="Normal"/>
    <w:link w:val="Heading8Char"/>
    <w:qFormat/>
    <w:rsid w:val="00ED2572"/>
    <w:pPr>
      <w:numPr>
        <w:ilvl w:val="7"/>
        <w:numId w:val="17"/>
      </w:numPr>
      <w:tabs>
        <w:tab w:val="clear" w:pos="0"/>
      </w:tabs>
      <w:spacing w:before="240" w:after="60" w:line="240" w:lineRule="auto"/>
      <w:ind w:left="0" w:firstLine="0"/>
      <w:outlineLvl w:val="7"/>
    </w:pPr>
    <w:rPr>
      <w:rFonts w:eastAsia="Times New Roman" w:cs="Times New Roman"/>
      <w:i/>
      <w:iCs/>
      <w:sz w:val="24"/>
      <w:szCs w:val="24"/>
      <w:lang w:val="x-none"/>
    </w:rPr>
  </w:style>
  <w:style w:type="paragraph" w:styleId="Heading9">
    <w:name w:val="heading 9"/>
    <w:basedOn w:val="Normal"/>
    <w:next w:val="Normal"/>
    <w:link w:val="Heading9Char"/>
    <w:unhideWhenUsed/>
    <w:qFormat/>
    <w:rsid w:val="00ED2572"/>
    <w:pPr>
      <w:spacing w:before="240" w:after="60"/>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D2572"/>
    <w:rPr>
      <w:rFonts w:ascii="Calibri" w:eastAsia="Calibri" w:hAnsi="Calibri" w:cs="Calibri"/>
      <w:b/>
      <w:sz w:val="48"/>
      <w:szCs w:val="48"/>
      <w:lang w:eastAsia="ru-RU"/>
    </w:rPr>
  </w:style>
  <w:style w:type="character" w:customStyle="1" w:styleId="Heading2Char">
    <w:name w:val="Heading 2 Char"/>
    <w:basedOn w:val="DefaultParagraphFont"/>
    <w:link w:val="Heading2"/>
    <w:rsid w:val="00ED2572"/>
    <w:rPr>
      <w:rFonts w:ascii="Times New Roman" w:eastAsia="Calibri" w:hAnsi="Times New Roman" w:cs="Calibri"/>
      <w:b/>
      <w:sz w:val="28"/>
      <w:szCs w:val="20"/>
      <w:lang w:val="uk-UA"/>
    </w:rPr>
  </w:style>
  <w:style w:type="character" w:customStyle="1" w:styleId="Heading3Char">
    <w:name w:val="Heading 3 Char"/>
    <w:basedOn w:val="DefaultParagraphFont"/>
    <w:link w:val="Heading3"/>
    <w:uiPriority w:val="9"/>
    <w:rsid w:val="00ED2572"/>
    <w:rPr>
      <w:rFonts w:ascii="Calibri" w:eastAsia="Calibri" w:hAnsi="Calibri" w:cs="Calibri"/>
      <w:b/>
      <w:sz w:val="28"/>
      <w:szCs w:val="28"/>
      <w:lang w:eastAsia="ru-RU"/>
    </w:rPr>
  </w:style>
  <w:style w:type="character" w:customStyle="1" w:styleId="Heading4Char">
    <w:name w:val="Heading 4 Char"/>
    <w:basedOn w:val="DefaultParagraphFont"/>
    <w:link w:val="Heading4"/>
    <w:rsid w:val="00ED2572"/>
    <w:rPr>
      <w:rFonts w:ascii="Calibri" w:eastAsia="Calibri" w:hAnsi="Calibri" w:cs="Calibri"/>
      <w:b/>
      <w:sz w:val="24"/>
      <w:szCs w:val="24"/>
      <w:lang w:eastAsia="ru-RU"/>
    </w:rPr>
  </w:style>
  <w:style w:type="character" w:customStyle="1" w:styleId="Heading5Char">
    <w:name w:val="Heading 5 Char"/>
    <w:basedOn w:val="DefaultParagraphFont"/>
    <w:link w:val="Heading5"/>
    <w:uiPriority w:val="9"/>
    <w:semiHidden/>
    <w:rsid w:val="00ED2572"/>
    <w:rPr>
      <w:rFonts w:ascii="Calibri" w:eastAsia="Calibri" w:hAnsi="Calibri" w:cs="Calibri"/>
      <w:b/>
      <w:lang w:eastAsia="ru-RU"/>
    </w:rPr>
  </w:style>
  <w:style w:type="character" w:customStyle="1" w:styleId="Heading6Char">
    <w:name w:val="Heading 6 Char"/>
    <w:basedOn w:val="DefaultParagraphFont"/>
    <w:link w:val="Heading6"/>
    <w:uiPriority w:val="9"/>
    <w:semiHidden/>
    <w:rsid w:val="00ED2572"/>
    <w:rPr>
      <w:rFonts w:ascii="Calibri" w:eastAsia="Calibri" w:hAnsi="Calibri" w:cs="Calibri"/>
      <w:b/>
      <w:sz w:val="20"/>
      <w:szCs w:val="20"/>
      <w:lang w:eastAsia="ru-RU"/>
    </w:rPr>
  </w:style>
  <w:style w:type="character" w:customStyle="1" w:styleId="Heading7Char">
    <w:name w:val="Heading 7 Char"/>
    <w:basedOn w:val="DefaultParagraphFont"/>
    <w:link w:val="Heading7"/>
    <w:uiPriority w:val="9"/>
    <w:rsid w:val="00ED2572"/>
    <w:rPr>
      <w:rFonts w:ascii="Calibri" w:eastAsia="Times New Roman" w:hAnsi="Calibri" w:cs="Times New Roman"/>
      <w:sz w:val="24"/>
      <w:szCs w:val="24"/>
      <w:lang w:val="x-none" w:eastAsia="ru-RU"/>
    </w:rPr>
  </w:style>
  <w:style w:type="character" w:customStyle="1" w:styleId="Heading8Char">
    <w:name w:val="Heading 8 Char"/>
    <w:basedOn w:val="DefaultParagraphFont"/>
    <w:link w:val="Heading8"/>
    <w:rsid w:val="00ED2572"/>
    <w:rPr>
      <w:rFonts w:ascii="Calibri" w:eastAsia="Times New Roman" w:hAnsi="Calibri" w:cs="Times New Roman"/>
      <w:i/>
      <w:iCs/>
      <w:sz w:val="24"/>
      <w:szCs w:val="24"/>
      <w:lang w:val="x-none" w:eastAsia="ru-RU"/>
    </w:rPr>
  </w:style>
  <w:style w:type="character" w:customStyle="1" w:styleId="Heading9Char">
    <w:name w:val="Heading 9 Char"/>
    <w:basedOn w:val="DefaultParagraphFont"/>
    <w:link w:val="Heading9"/>
    <w:rsid w:val="00ED2572"/>
    <w:rPr>
      <w:rFonts w:ascii="Calibri Light" w:eastAsia="Times New Roman" w:hAnsi="Calibri Light" w:cs="Times New Roman"/>
      <w:lang w:eastAsia="ru-RU"/>
    </w:rPr>
  </w:style>
  <w:style w:type="table" w:customStyle="1" w:styleId="TableNormal5">
    <w:name w:val="Table Normal5"/>
    <w:rsid w:val="00ED2572"/>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paragraph" w:styleId="Title">
    <w:name w:val="Title"/>
    <w:basedOn w:val="Normal"/>
    <w:next w:val="Normal"/>
    <w:link w:val="TitleChar"/>
    <w:qFormat/>
    <w:rsid w:val="00ED2572"/>
    <w:pPr>
      <w:keepNext/>
      <w:keepLines/>
      <w:spacing w:before="480" w:after="120"/>
    </w:pPr>
    <w:rPr>
      <w:b/>
      <w:sz w:val="72"/>
      <w:szCs w:val="72"/>
    </w:rPr>
  </w:style>
  <w:style w:type="character" w:customStyle="1" w:styleId="TitleChar">
    <w:name w:val="Title Char"/>
    <w:basedOn w:val="DefaultParagraphFont"/>
    <w:link w:val="Title"/>
    <w:rsid w:val="00ED2572"/>
    <w:rPr>
      <w:rFonts w:ascii="Calibri" w:eastAsia="Calibri" w:hAnsi="Calibri" w:cs="Calibri"/>
      <w:b/>
      <w:sz w:val="72"/>
      <w:szCs w:val="72"/>
      <w:lang w:eastAsia="ru-RU"/>
    </w:rPr>
  </w:style>
  <w:style w:type="table" w:customStyle="1" w:styleId="TableNormal4">
    <w:name w:val="Table Normal4"/>
    <w:rsid w:val="00ED2572"/>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table" w:customStyle="1" w:styleId="TableNormal3">
    <w:name w:val="Table Normal3"/>
    <w:uiPriority w:val="2"/>
    <w:qFormat/>
    <w:rsid w:val="00ED2572"/>
    <w:pPr>
      <w:spacing w:after="200" w:line="276" w:lineRule="auto"/>
    </w:pPr>
    <w:rPr>
      <w:rFonts w:ascii="Calibri" w:eastAsia="Calibri" w:hAnsi="Calibri" w:cs="Calibri"/>
      <w:lang w:eastAsia="ru-RU"/>
    </w:rPr>
    <w:tblPr>
      <w:tblCellMar>
        <w:top w:w="0" w:type="dxa"/>
        <w:left w:w="0" w:type="dxa"/>
        <w:bottom w:w="0" w:type="dxa"/>
        <w:right w:w="0" w:type="dxa"/>
      </w:tblCellMar>
    </w:tblPr>
  </w:style>
  <w:style w:type="paragraph" w:styleId="ListParagraph">
    <w:name w:val="List Paragraph"/>
    <w:basedOn w:val="Normal"/>
    <w:link w:val="ListParagraphChar"/>
    <w:uiPriority w:val="34"/>
    <w:qFormat/>
    <w:rsid w:val="00ED2572"/>
    <w:pPr>
      <w:spacing w:after="160" w:line="259" w:lineRule="auto"/>
      <w:ind w:left="720"/>
      <w:contextualSpacing/>
    </w:pPr>
    <w:rPr>
      <w:sz w:val="20"/>
      <w:szCs w:val="20"/>
      <w:lang w:val="uk-UA" w:eastAsia="en-US"/>
    </w:rPr>
  </w:style>
  <w:style w:type="character" w:customStyle="1" w:styleId="4">
    <w:name w:val="Основной текст4"/>
    <w:rsid w:val="00ED2572"/>
    <w:rPr>
      <w:rFonts w:ascii="Arial" w:hAnsi="Arial"/>
      <w:color w:val="000000"/>
      <w:spacing w:val="0"/>
      <w:w w:val="100"/>
      <w:position w:val="0"/>
      <w:sz w:val="18"/>
      <w:u w:val="none"/>
      <w:effect w:val="none"/>
      <w:shd w:val="clear" w:color="auto" w:fill="FFFFFF"/>
      <w:lang w:val="ru-RU"/>
    </w:rPr>
  </w:style>
  <w:style w:type="paragraph" w:customStyle="1" w:styleId="a">
    <w:name w:val="Таблица"/>
    <w:basedOn w:val="Normal"/>
    <w:link w:val="a0"/>
    <w:qFormat/>
    <w:rsid w:val="00ED2572"/>
    <w:pPr>
      <w:spacing w:after="120" w:line="240" w:lineRule="auto"/>
      <w:ind w:left="35"/>
    </w:pPr>
    <w:rPr>
      <w:rFonts w:ascii="Times New Roman" w:hAnsi="Times New Roman"/>
      <w:sz w:val="20"/>
      <w:szCs w:val="20"/>
      <w:lang w:val="uk-UA"/>
    </w:rPr>
  </w:style>
  <w:style w:type="character" w:customStyle="1" w:styleId="a0">
    <w:name w:val="Таблица Знак"/>
    <w:link w:val="a"/>
    <w:locked/>
    <w:rsid w:val="00ED2572"/>
    <w:rPr>
      <w:rFonts w:ascii="Times New Roman" w:eastAsia="Calibri" w:hAnsi="Times New Roman" w:cs="Calibri"/>
      <w:sz w:val="20"/>
      <w:szCs w:val="20"/>
      <w:lang w:val="uk-UA" w:eastAsia="ru-RU"/>
    </w:rPr>
  </w:style>
  <w:style w:type="paragraph" w:customStyle="1" w:styleId="111">
    <w:name w:val="Список111"/>
    <w:basedOn w:val="ListParagraph"/>
    <w:link w:val="1110"/>
    <w:uiPriority w:val="99"/>
    <w:rsid w:val="00ED2572"/>
    <w:pPr>
      <w:numPr>
        <w:numId w:val="1"/>
      </w:numPr>
      <w:spacing w:before="60" w:after="60" w:line="240" w:lineRule="auto"/>
      <w:contextualSpacing w:val="0"/>
    </w:pPr>
    <w:rPr>
      <w:rFonts w:ascii="Times New Roman" w:hAnsi="Times New Roman"/>
      <w:color w:val="000000"/>
      <w:sz w:val="28"/>
    </w:rPr>
  </w:style>
  <w:style w:type="character" w:customStyle="1" w:styleId="1110">
    <w:name w:val="Список111 Знак"/>
    <w:link w:val="111"/>
    <w:uiPriority w:val="99"/>
    <w:locked/>
    <w:rsid w:val="00ED2572"/>
    <w:rPr>
      <w:rFonts w:ascii="Times New Roman" w:eastAsia="Calibri" w:hAnsi="Times New Roman" w:cs="Calibri"/>
      <w:color w:val="000000"/>
      <w:sz w:val="28"/>
      <w:szCs w:val="20"/>
      <w:lang w:val="uk-UA"/>
    </w:rPr>
  </w:style>
  <w:style w:type="paragraph" w:styleId="NoSpacing">
    <w:name w:val="No Spacing"/>
    <w:link w:val="NoSpacingChar"/>
    <w:uiPriority w:val="1"/>
    <w:qFormat/>
    <w:rsid w:val="00ED2572"/>
    <w:pPr>
      <w:spacing w:after="200" w:line="276" w:lineRule="auto"/>
      <w:ind w:firstLine="709"/>
      <w:jc w:val="both"/>
    </w:pPr>
    <w:rPr>
      <w:rFonts w:ascii="Calibri" w:eastAsia="Calibri" w:hAnsi="Calibri" w:cs="Calibri"/>
      <w:lang w:eastAsia="ru-RU"/>
    </w:rPr>
  </w:style>
  <w:style w:type="table" w:customStyle="1" w:styleId="1">
    <w:name w:val="Светлый список1"/>
    <w:uiPriority w:val="99"/>
    <w:rsid w:val="00ED2572"/>
    <w:pPr>
      <w:spacing w:after="200" w:line="276" w:lineRule="auto"/>
    </w:pPr>
    <w:rPr>
      <w:rFonts w:ascii="Calibri" w:eastAsia="Calibri" w:hAnsi="Calibri" w:cs="Calibri"/>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style>
  <w:style w:type="paragraph" w:styleId="NormalWeb">
    <w:name w:val="Normal (Web)"/>
    <w:basedOn w:val="Normal"/>
    <w:uiPriority w:val="99"/>
    <w:rsid w:val="00ED2572"/>
    <w:pPr>
      <w:spacing w:before="100" w:beforeAutospacing="1" w:after="100" w:afterAutospacing="1" w:line="240" w:lineRule="auto"/>
    </w:pPr>
    <w:rPr>
      <w:rFonts w:ascii="Times New Roman" w:hAnsi="Times New Roman"/>
      <w:sz w:val="24"/>
      <w:szCs w:val="24"/>
    </w:rPr>
  </w:style>
  <w:style w:type="character" w:customStyle="1" w:styleId="textexposedshow">
    <w:name w:val="textexposedshow"/>
    <w:uiPriority w:val="99"/>
    <w:rsid w:val="00ED2572"/>
    <w:rPr>
      <w:rFonts w:cs="Times New Roman"/>
    </w:rPr>
  </w:style>
  <w:style w:type="paragraph" w:customStyle="1" w:styleId="Default">
    <w:name w:val="Default"/>
    <w:rsid w:val="00ED2572"/>
    <w:pPr>
      <w:autoSpaceDE w:val="0"/>
      <w:autoSpaceDN w:val="0"/>
      <w:adjustRightInd w:val="0"/>
      <w:spacing w:after="200" w:line="276" w:lineRule="auto"/>
    </w:pPr>
    <w:rPr>
      <w:rFonts w:ascii="Times New Roman" w:eastAsia="Calibri" w:hAnsi="Times New Roman" w:cs="Calibri"/>
      <w:color w:val="000000"/>
      <w:sz w:val="24"/>
      <w:szCs w:val="24"/>
    </w:rPr>
  </w:style>
  <w:style w:type="paragraph" w:customStyle="1" w:styleId="10">
    <w:name w:val="Обычный1"/>
    <w:uiPriority w:val="99"/>
    <w:rsid w:val="00ED2572"/>
    <w:pPr>
      <w:spacing w:after="200" w:line="276" w:lineRule="auto"/>
    </w:pPr>
    <w:rPr>
      <w:rFonts w:ascii="Times New Roman" w:eastAsia="Calibri" w:hAnsi="Times New Roman" w:cs="Calibri"/>
      <w:lang w:val="en-GB" w:eastAsia="ru-RU"/>
    </w:rPr>
  </w:style>
  <w:style w:type="paragraph" w:styleId="Header">
    <w:name w:val="header"/>
    <w:basedOn w:val="Normal"/>
    <w:link w:val="HeaderChar"/>
    <w:rsid w:val="00ED2572"/>
    <w:pPr>
      <w:tabs>
        <w:tab w:val="center" w:pos="4677"/>
        <w:tab w:val="right" w:pos="9355"/>
      </w:tabs>
      <w:spacing w:after="0" w:line="240" w:lineRule="auto"/>
    </w:pPr>
  </w:style>
  <w:style w:type="character" w:customStyle="1" w:styleId="HeaderChar">
    <w:name w:val="Header Char"/>
    <w:basedOn w:val="DefaultParagraphFont"/>
    <w:link w:val="Header"/>
    <w:qFormat/>
    <w:rsid w:val="00ED2572"/>
    <w:rPr>
      <w:rFonts w:ascii="Calibri" w:eastAsia="Calibri" w:hAnsi="Calibri" w:cs="Calibri"/>
      <w:lang w:eastAsia="ru-RU"/>
    </w:rPr>
  </w:style>
  <w:style w:type="paragraph" w:styleId="Footer">
    <w:name w:val="footer"/>
    <w:basedOn w:val="Normal"/>
    <w:link w:val="FooterChar"/>
    <w:uiPriority w:val="99"/>
    <w:rsid w:val="00ED2572"/>
    <w:pPr>
      <w:tabs>
        <w:tab w:val="center" w:pos="4677"/>
        <w:tab w:val="right" w:pos="9355"/>
      </w:tabs>
      <w:spacing w:after="0" w:line="240" w:lineRule="auto"/>
    </w:pPr>
  </w:style>
  <w:style w:type="character" w:customStyle="1" w:styleId="FooterChar">
    <w:name w:val="Footer Char"/>
    <w:basedOn w:val="DefaultParagraphFont"/>
    <w:link w:val="Footer"/>
    <w:uiPriority w:val="99"/>
    <w:qFormat/>
    <w:rsid w:val="00ED2572"/>
    <w:rPr>
      <w:rFonts w:ascii="Calibri" w:eastAsia="Calibri" w:hAnsi="Calibri" w:cs="Calibri"/>
      <w:lang w:eastAsia="ru-RU"/>
    </w:rPr>
  </w:style>
  <w:style w:type="paragraph" w:styleId="BalloonText">
    <w:name w:val="Balloon Text"/>
    <w:basedOn w:val="Normal"/>
    <w:link w:val="BalloonTextChar"/>
    <w:uiPriority w:val="99"/>
    <w:semiHidden/>
    <w:rsid w:val="00ED2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572"/>
    <w:rPr>
      <w:rFonts w:ascii="Tahoma" w:eastAsia="Calibri" w:hAnsi="Tahoma" w:cs="Tahoma"/>
      <w:sz w:val="16"/>
      <w:szCs w:val="16"/>
      <w:lang w:eastAsia="ru-RU"/>
    </w:rPr>
  </w:style>
  <w:style w:type="paragraph" w:customStyle="1" w:styleId="docdata">
    <w:name w:val="docdata"/>
    <w:aliases w:val="docy,v5,3610,baiaagaaboqcaaadaaoaaav2cgaaaaaaaaaaaaaaaaaaaaaaaaaaaaaaaaaaaaaaaaaaaaaaaaaaaaaaaaaaaaaaaaaaaaaaaaaaaaaaaaaaaaaaaaaaaaaaaaaaaaaaaaaaaaaaaaaaaaaaaaaaaaaaaaaaaaaaaaaaaaaaaaaaaaaaaaaaaaaaaaaaaaaaaaaaaaaaaaaaaaaaaaaaaaaaaaaaaaaaaaaaaaa"/>
    <w:basedOn w:val="Normal"/>
    <w:rsid w:val="00ED2572"/>
    <w:pPr>
      <w:spacing w:before="100" w:beforeAutospacing="1" w:after="100" w:afterAutospacing="1" w:line="240" w:lineRule="auto"/>
    </w:pPr>
    <w:rPr>
      <w:rFonts w:ascii="Times New Roman" w:hAnsi="Times New Roman"/>
      <w:sz w:val="24"/>
      <w:szCs w:val="24"/>
    </w:rPr>
  </w:style>
  <w:style w:type="character" w:customStyle="1" w:styleId="ListParagraphChar">
    <w:name w:val="List Paragraph Char"/>
    <w:link w:val="ListParagraph"/>
    <w:uiPriority w:val="34"/>
    <w:locked/>
    <w:rsid w:val="00ED2572"/>
    <w:rPr>
      <w:rFonts w:ascii="Calibri" w:eastAsia="Calibri" w:hAnsi="Calibri" w:cs="Calibri"/>
      <w:sz w:val="20"/>
      <w:szCs w:val="20"/>
      <w:lang w:val="uk-UA"/>
    </w:rPr>
  </w:style>
  <w:style w:type="character" w:customStyle="1" w:styleId="1821">
    <w:name w:val="1821"/>
    <w:aliases w:val="baiaagaaboqcaaadrguaaavubqaaaaaaaaaaaaaaaaaaaaaaaaaaaaaaaaaaaaaaaaaaaaaaaaaaaaaaaaaaaaaaaaaaaaaaaaaaaaaaaaaaaaaaaaaaaaaaaaaaaaaaaaaaaaaaaaaaaaaaaaaaaaaaaaaaaaaaaaaaaaaaaaaaaaaaaaaaaaaaaaaaaaaaaaaaaaaaaaaaaaaaaaaaaaaaaaaaaaaaaaaaaaaa"/>
    <w:uiPriority w:val="99"/>
    <w:rsid w:val="00ED2572"/>
  </w:style>
  <w:style w:type="character" w:customStyle="1" w:styleId="2029">
    <w:name w:val="2029"/>
    <w:aliases w:val="baiaagaaboqcaaad3wmaaaxtawaaaaaaaaaaaaaaaaaaaaaaaaaaaaaaaaaaaaaaaaaaaaaaaaaaaaaaaaaaaaaaaaaaaaaaaaaaaaaaaaaaaaaaaaaaaaaaaaaaaaaaaaaaaaaaaaaaaaaaaaaaaaaaaaaaaaaaaaaaaaaaaaaaaaaaaaaaaaaaaaaaaaaaaaaaaaaaaaaaaaaaaaaaaaaaaaaaaaaaaaaaaaaa"/>
    <w:uiPriority w:val="99"/>
    <w:rsid w:val="00ED2572"/>
  </w:style>
  <w:style w:type="paragraph" w:styleId="BodyText">
    <w:name w:val="Body Text"/>
    <w:basedOn w:val="Normal"/>
    <w:link w:val="BodyTextChar"/>
    <w:uiPriority w:val="99"/>
    <w:semiHidden/>
    <w:rsid w:val="00ED2572"/>
    <w:pPr>
      <w:spacing w:after="120" w:line="259" w:lineRule="auto"/>
    </w:pPr>
    <w:rPr>
      <w:sz w:val="20"/>
      <w:szCs w:val="20"/>
      <w:lang w:val="uk-UA"/>
    </w:rPr>
  </w:style>
  <w:style w:type="character" w:customStyle="1" w:styleId="BodyTextChar">
    <w:name w:val="Body Text Char"/>
    <w:basedOn w:val="DefaultParagraphFont"/>
    <w:link w:val="BodyText"/>
    <w:uiPriority w:val="99"/>
    <w:semiHidden/>
    <w:rsid w:val="00ED2572"/>
    <w:rPr>
      <w:rFonts w:ascii="Calibri" w:eastAsia="Calibri" w:hAnsi="Calibri" w:cs="Calibri"/>
      <w:sz w:val="20"/>
      <w:szCs w:val="20"/>
      <w:lang w:val="uk-UA" w:eastAsia="ru-RU"/>
    </w:rPr>
  </w:style>
  <w:style w:type="table" w:styleId="TableGrid">
    <w:name w:val="Table Grid"/>
    <w:basedOn w:val="TableNormal"/>
    <w:uiPriority w:val="39"/>
    <w:rsid w:val="00ED2572"/>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rsid w:val="00ED2572"/>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ED2572"/>
    <w:rPr>
      <w:rFonts w:ascii="Georgia" w:eastAsia="Georgia" w:hAnsi="Georgia" w:cs="Georgia"/>
      <w:i/>
      <w:color w:val="666666"/>
      <w:sz w:val="48"/>
      <w:szCs w:val="48"/>
      <w:lang w:eastAsia="ru-RU"/>
    </w:rPr>
  </w:style>
  <w:style w:type="paragraph" w:customStyle="1" w:styleId="TableParagraph">
    <w:name w:val="Table Paragraph"/>
    <w:basedOn w:val="Normal"/>
    <w:uiPriority w:val="1"/>
    <w:qFormat/>
    <w:rsid w:val="00ED2572"/>
    <w:pPr>
      <w:widowControl w:val="0"/>
      <w:autoSpaceDE w:val="0"/>
      <w:autoSpaceDN w:val="0"/>
      <w:spacing w:after="0" w:line="240" w:lineRule="auto"/>
      <w:ind w:left="107"/>
    </w:pPr>
    <w:rPr>
      <w:rFonts w:ascii="Times New Roman" w:eastAsia="Times New Roman" w:hAnsi="Times New Roman" w:cs="Times New Roman"/>
      <w:lang w:val="uk-UA" w:eastAsia="en-US"/>
    </w:rPr>
  </w:style>
  <w:style w:type="character" w:customStyle="1" w:styleId="2">
    <w:name w:val="Оглавление (2)"/>
    <w:link w:val="21"/>
    <w:locked/>
    <w:rsid w:val="00ED2572"/>
    <w:rPr>
      <w:b/>
      <w:bCs/>
      <w:sz w:val="26"/>
      <w:szCs w:val="26"/>
      <w:shd w:val="clear" w:color="auto" w:fill="FFFFFF"/>
    </w:rPr>
  </w:style>
  <w:style w:type="paragraph" w:customStyle="1" w:styleId="21">
    <w:name w:val="Оглавление (2)1"/>
    <w:basedOn w:val="Normal"/>
    <w:link w:val="2"/>
    <w:rsid w:val="00ED2572"/>
    <w:pPr>
      <w:shd w:val="clear" w:color="auto" w:fill="FFFFFF"/>
      <w:spacing w:before="300" w:after="0" w:line="331" w:lineRule="exact"/>
    </w:pPr>
    <w:rPr>
      <w:rFonts w:asciiTheme="minorHAnsi" w:eastAsiaTheme="minorHAnsi" w:hAnsiTheme="minorHAnsi" w:cstheme="minorBidi"/>
      <w:b/>
      <w:bCs/>
      <w:sz w:val="26"/>
      <w:szCs w:val="26"/>
      <w:lang w:eastAsia="en-US"/>
    </w:rPr>
  </w:style>
  <w:style w:type="character" w:customStyle="1" w:styleId="NoSpacingChar">
    <w:name w:val="No Spacing Char"/>
    <w:link w:val="NoSpacing"/>
    <w:uiPriority w:val="1"/>
    <w:rsid w:val="00ED2572"/>
    <w:rPr>
      <w:rFonts w:ascii="Calibri" w:eastAsia="Calibri" w:hAnsi="Calibri" w:cs="Calibri"/>
      <w:lang w:eastAsia="ru-RU"/>
    </w:rPr>
  </w:style>
  <w:style w:type="character" w:styleId="Strong">
    <w:name w:val="Strong"/>
    <w:uiPriority w:val="99"/>
    <w:qFormat/>
    <w:rsid w:val="00ED2572"/>
    <w:rPr>
      <w:b/>
      <w:bCs/>
    </w:rPr>
  </w:style>
  <w:style w:type="table" w:customStyle="1" w:styleId="15">
    <w:name w:val="15"/>
    <w:basedOn w:val="TableNormal"/>
    <w:rsid w:val="00ED2572"/>
    <w:pPr>
      <w:spacing w:after="0" w:line="240" w:lineRule="auto"/>
    </w:pPr>
    <w:rPr>
      <w:rFonts w:ascii="Calibri" w:eastAsia="Calibri" w:hAnsi="Calibri" w:cs="Calibri"/>
      <w:sz w:val="20"/>
      <w:szCs w:val="20"/>
    </w:rPr>
    <w:tblPr>
      <w:tblStyleRowBandSize w:val="1"/>
      <w:tblStyleColBandSize w:val="1"/>
      <w:tblInd w:w="0" w:type="nil"/>
      <w:tblCellMar>
        <w:left w:w="115" w:type="dxa"/>
        <w:right w:w="115" w:type="dxa"/>
      </w:tblCellMar>
    </w:tblPr>
  </w:style>
  <w:style w:type="table" w:customStyle="1" w:styleId="14">
    <w:name w:val="14"/>
    <w:basedOn w:val="TableNormal"/>
    <w:rsid w:val="00ED2572"/>
    <w:pPr>
      <w:spacing w:after="0" w:line="240" w:lineRule="auto"/>
    </w:pPr>
    <w:rPr>
      <w:rFonts w:ascii="Calibri" w:eastAsia="Calibri" w:hAnsi="Calibri" w:cs="Calibri"/>
      <w:sz w:val="20"/>
      <w:szCs w:val="20"/>
    </w:rPr>
    <w:tblPr>
      <w:tblStyleRowBandSize w:val="1"/>
      <w:tblStyleColBandSize w:val="1"/>
      <w:tblInd w:w="0" w:type="nil"/>
      <w:tblCellMar>
        <w:left w:w="115" w:type="dxa"/>
        <w:right w:w="115" w:type="dxa"/>
      </w:tblCellMar>
    </w:tblPr>
  </w:style>
  <w:style w:type="table" w:customStyle="1" w:styleId="3">
    <w:name w:val="3"/>
    <w:basedOn w:val="TableNormal"/>
    <w:rsid w:val="00ED2572"/>
    <w:pPr>
      <w:spacing w:after="0" w:line="240" w:lineRule="auto"/>
    </w:pPr>
    <w:rPr>
      <w:rFonts w:ascii="Calibri" w:eastAsia="Times New Roman" w:hAnsi="Calibri" w:cs="Calibri"/>
      <w:sz w:val="20"/>
      <w:szCs w:val="20"/>
    </w:rPr>
    <w:tblPr>
      <w:tblStyleRowBandSize w:val="1"/>
      <w:tblStyleColBandSize w:val="1"/>
      <w:tblInd w:w="0" w:type="nil"/>
      <w:tblCellMar>
        <w:left w:w="115" w:type="dxa"/>
        <w:right w:w="115" w:type="dxa"/>
      </w:tblCellMar>
    </w:tblPr>
  </w:style>
  <w:style w:type="table" w:customStyle="1" w:styleId="20">
    <w:name w:val="2"/>
    <w:basedOn w:val="TableNormal"/>
    <w:rsid w:val="00ED2572"/>
    <w:pPr>
      <w:spacing w:after="0" w:line="240" w:lineRule="auto"/>
    </w:pPr>
    <w:rPr>
      <w:rFonts w:ascii="Calibri" w:eastAsia="Times New Roman" w:hAnsi="Calibri" w:cs="Calibri"/>
      <w:sz w:val="20"/>
      <w:szCs w:val="20"/>
    </w:rPr>
    <w:tblPr>
      <w:tblStyleRowBandSize w:val="1"/>
      <w:tblStyleColBandSize w:val="1"/>
      <w:tblInd w:w="0" w:type="nil"/>
      <w:tblCellMar>
        <w:left w:w="115" w:type="dxa"/>
        <w:right w:w="115" w:type="dxa"/>
      </w:tblCellMar>
    </w:tblPr>
  </w:style>
  <w:style w:type="table" w:customStyle="1" w:styleId="11">
    <w:name w:val="1"/>
    <w:basedOn w:val="TableNormal"/>
    <w:rsid w:val="00ED2572"/>
    <w:pPr>
      <w:spacing w:after="0" w:line="240" w:lineRule="auto"/>
    </w:pPr>
    <w:rPr>
      <w:rFonts w:ascii="Calibri" w:eastAsia="Times New Roman" w:hAnsi="Calibri" w:cs="Calibri"/>
      <w:sz w:val="20"/>
      <w:szCs w:val="20"/>
    </w:rPr>
    <w:tblPr>
      <w:tblStyleRowBandSize w:val="1"/>
      <w:tblStyleColBandSize w:val="1"/>
      <w:tblInd w:w="0" w:type="nil"/>
      <w:tblCellMar>
        <w:left w:w="115" w:type="dxa"/>
        <w:right w:w="115" w:type="dxa"/>
      </w:tblCellMar>
    </w:tblPr>
  </w:style>
  <w:style w:type="paragraph" w:customStyle="1" w:styleId="Standard">
    <w:name w:val="Standard"/>
    <w:rsid w:val="00ED2572"/>
    <w:pPr>
      <w:suppressAutoHyphens/>
      <w:autoSpaceDN w:val="0"/>
      <w:spacing w:after="200" w:line="276" w:lineRule="auto"/>
      <w:textAlignment w:val="baseline"/>
    </w:pPr>
    <w:rPr>
      <w:rFonts w:ascii="Calibri" w:eastAsia="SimSun" w:hAnsi="Calibri" w:cs="Tahoma"/>
      <w:kern w:val="3"/>
    </w:rPr>
  </w:style>
  <w:style w:type="paragraph" w:customStyle="1" w:styleId="Style1">
    <w:name w:val="Style1"/>
    <w:basedOn w:val="Normal"/>
    <w:rsid w:val="00ED2572"/>
    <w:pPr>
      <w:widowControl w:val="0"/>
      <w:autoSpaceDE w:val="0"/>
      <w:autoSpaceDN w:val="0"/>
      <w:adjustRightInd w:val="0"/>
      <w:spacing w:after="0" w:line="341" w:lineRule="exact"/>
    </w:pPr>
    <w:rPr>
      <w:rFonts w:ascii="Times New Roman" w:eastAsia="Times New Roman" w:hAnsi="Times New Roman" w:cs="Times New Roman"/>
      <w:sz w:val="24"/>
      <w:szCs w:val="24"/>
    </w:rPr>
  </w:style>
  <w:style w:type="character" w:customStyle="1" w:styleId="FontStyle139">
    <w:name w:val="Font Style139"/>
    <w:rsid w:val="00ED2572"/>
    <w:rPr>
      <w:rFonts w:ascii="Times New Roman" w:hAnsi="Times New Roman" w:cs="Times New Roman" w:hint="default"/>
      <w:b/>
      <w:bCs/>
      <w:spacing w:val="10"/>
      <w:sz w:val="24"/>
      <w:szCs w:val="24"/>
    </w:rPr>
  </w:style>
  <w:style w:type="character" w:customStyle="1" w:styleId="FontStyle140">
    <w:name w:val="Font Style140"/>
    <w:rsid w:val="00ED2572"/>
    <w:rPr>
      <w:rFonts w:ascii="Times New Roman" w:hAnsi="Times New Roman" w:cs="Times New Roman" w:hint="default"/>
      <w:spacing w:val="10"/>
      <w:sz w:val="24"/>
      <w:szCs w:val="24"/>
    </w:rPr>
  </w:style>
  <w:style w:type="paragraph" w:styleId="BodyTextIndent">
    <w:name w:val="Body Text Indent"/>
    <w:basedOn w:val="Normal"/>
    <w:link w:val="BodyTextIndentChar"/>
    <w:unhideWhenUsed/>
    <w:rsid w:val="00ED2572"/>
    <w:pPr>
      <w:spacing w:after="120"/>
      <w:ind w:left="283"/>
    </w:pPr>
  </w:style>
  <w:style w:type="character" w:customStyle="1" w:styleId="BodyTextIndentChar">
    <w:name w:val="Body Text Indent Char"/>
    <w:basedOn w:val="DefaultParagraphFont"/>
    <w:link w:val="BodyTextIndent"/>
    <w:rsid w:val="00ED2572"/>
    <w:rPr>
      <w:rFonts w:ascii="Calibri" w:eastAsia="Calibri" w:hAnsi="Calibri" w:cs="Calibri"/>
      <w:lang w:eastAsia="ru-RU"/>
    </w:rPr>
  </w:style>
  <w:style w:type="character" w:customStyle="1" w:styleId="1736">
    <w:name w:val="1736"/>
    <w:aliases w:val="baiaagaaboqcaaadaquaaaupbqaaaaaaaaaaaaaaaaaaaaaaaaaaaaaaaaaaaaaaaaaaaaaaaaaaaaaaaaaaaaaaaaaaaaaaaaaaaaaaaaaaaaaaaaaaaaaaaaaaaaaaaaaaaaaaaaaaaaaaaaaaaaaaaaaaaaaaaaaaaaaaaaaaaaaaaaaaaaaaaaaaaaaaaaaaaaaaaaaaaaaaaaaaaaaaaaaaaaaaaaaaaaaa"/>
    <w:basedOn w:val="DefaultParagraphFont"/>
    <w:rsid w:val="00ED2572"/>
  </w:style>
  <w:style w:type="character" w:customStyle="1" w:styleId="2615">
    <w:name w:val="2615"/>
    <w:aliases w:val="baiaagaaboqcaaadcagaaav+caaaaaaaaaaaaaaaaaaaaaaaaaaaaaaaaaaaaaaaaaaaaaaaaaaaaaaaaaaaaaaaaaaaaaaaaaaaaaaaaaaaaaaaaaaaaaaaaaaaaaaaaaaaaaaaaaaaaaaaaaaaaaaaaaaaaaaaaaaaaaaaaaaaaaaaaaaaaaaaaaaaaaaaaaaaaaaaaaaaaaaaaaaaaaaaaaaaaaaaaaaaaaaa"/>
    <w:basedOn w:val="DefaultParagraphFont"/>
    <w:rsid w:val="00ED2572"/>
  </w:style>
  <w:style w:type="character" w:styleId="CommentReference">
    <w:name w:val="annotation reference"/>
    <w:uiPriority w:val="99"/>
    <w:semiHidden/>
    <w:unhideWhenUsed/>
    <w:rsid w:val="00ED2572"/>
    <w:rPr>
      <w:sz w:val="16"/>
      <w:szCs w:val="16"/>
    </w:rPr>
  </w:style>
  <w:style w:type="paragraph" w:styleId="CommentText">
    <w:name w:val="annotation text"/>
    <w:basedOn w:val="Normal"/>
    <w:link w:val="CommentTextChar"/>
    <w:uiPriority w:val="99"/>
    <w:semiHidden/>
    <w:unhideWhenUsed/>
    <w:rsid w:val="00ED2572"/>
    <w:pPr>
      <w:spacing w:line="240" w:lineRule="auto"/>
    </w:pPr>
    <w:rPr>
      <w:sz w:val="20"/>
      <w:szCs w:val="20"/>
    </w:rPr>
  </w:style>
  <w:style w:type="character" w:customStyle="1" w:styleId="CommentTextChar">
    <w:name w:val="Comment Text Char"/>
    <w:basedOn w:val="DefaultParagraphFont"/>
    <w:link w:val="CommentText"/>
    <w:uiPriority w:val="99"/>
    <w:semiHidden/>
    <w:rsid w:val="00ED2572"/>
    <w:rPr>
      <w:rFonts w:ascii="Calibri" w:eastAsia="Calibri" w:hAnsi="Calibri" w:cs="Calibri"/>
      <w:sz w:val="20"/>
      <w:szCs w:val="20"/>
      <w:lang w:eastAsia="ru-RU"/>
    </w:rPr>
  </w:style>
  <w:style w:type="paragraph" w:styleId="CommentSubject">
    <w:name w:val="annotation subject"/>
    <w:basedOn w:val="CommentText"/>
    <w:next w:val="CommentText"/>
    <w:link w:val="CommentSubjectChar"/>
    <w:uiPriority w:val="99"/>
    <w:semiHidden/>
    <w:unhideWhenUsed/>
    <w:rsid w:val="00ED2572"/>
    <w:rPr>
      <w:b/>
      <w:bCs/>
    </w:rPr>
  </w:style>
  <w:style w:type="character" w:customStyle="1" w:styleId="CommentSubjectChar">
    <w:name w:val="Comment Subject Char"/>
    <w:basedOn w:val="CommentTextChar"/>
    <w:link w:val="CommentSubject"/>
    <w:uiPriority w:val="99"/>
    <w:semiHidden/>
    <w:rsid w:val="00ED2572"/>
    <w:rPr>
      <w:rFonts w:ascii="Calibri" w:eastAsia="Calibri" w:hAnsi="Calibri" w:cs="Calibri"/>
      <w:b/>
      <w:bCs/>
      <w:sz w:val="20"/>
      <w:szCs w:val="20"/>
      <w:lang w:eastAsia="ru-RU"/>
    </w:rPr>
  </w:style>
  <w:style w:type="table" w:customStyle="1" w:styleId="12">
    <w:name w:val="Сетка таблицы1"/>
    <w:basedOn w:val="TableNormal"/>
    <w:next w:val="TableGrid"/>
    <w:uiPriority w:val="39"/>
    <w:rsid w:val="00ED2572"/>
    <w:pPr>
      <w:spacing w:after="0" w:line="240" w:lineRule="auto"/>
    </w:pPr>
    <w:rPr>
      <w:rFonts w:ascii="Calibri" w:eastAsia="Calibri" w:hAnsi="Calibri" w:cs="Calibri"/>
      <w:sz w:val="28"/>
      <w:szCs w:val="28"/>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TableNormal"/>
    <w:next w:val="TableGrid"/>
    <w:uiPriority w:val="39"/>
    <w:rsid w:val="00ED2572"/>
    <w:pPr>
      <w:spacing w:after="0" w:line="240" w:lineRule="auto"/>
    </w:pPr>
    <w:rPr>
      <w:rFonts w:ascii="Calibri" w:eastAsia="Calibri" w:hAnsi="Calibri" w:cs="Calibri"/>
      <w:sz w:val="28"/>
      <w:szCs w:val="28"/>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D257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ED2572"/>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3">
    <w:name w:val="Нет списка1"/>
    <w:next w:val="NoList"/>
    <w:uiPriority w:val="99"/>
    <w:semiHidden/>
    <w:unhideWhenUsed/>
    <w:rsid w:val="00ED2572"/>
  </w:style>
  <w:style w:type="paragraph" w:customStyle="1" w:styleId="a1">
    <w:name w:val="Знак Знак Знак Знак Знак Знак Знак"/>
    <w:basedOn w:val="Normal"/>
    <w:rsid w:val="00ED2572"/>
    <w:pPr>
      <w:spacing w:after="0" w:line="240" w:lineRule="auto"/>
    </w:pPr>
    <w:rPr>
      <w:rFonts w:ascii="Verdana" w:eastAsia="Times New Roman" w:hAnsi="Verdana" w:cs="Verdana"/>
      <w:sz w:val="20"/>
      <w:szCs w:val="20"/>
      <w:lang w:val="en-US" w:eastAsia="en-US"/>
    </w:rPr>
  </w:style>
  <w:style w:type="paragraph" w:styleId="BodyTextIndent2">
    <w:name w:val="Body Text Indent 2"/>
    <w:basedOn w:val="Normal"/>
    <w:link w:val="BodyTextIndent2Char"/>
    <w:uiPriority w:val="99"/>
    <w:unhideWhenUsed/>
    <w:rsid w:val="00ED2572"/>
    <w:pPr>
      <w:spacing w:after="120" w:line="480" w:lineRule="auto"/>
      <w:ind w:left="283"/>
    </w:pPr>
    <w:rPr>
      <w:rFonts w:cs="Times New Roman"/>
      <w:lang w:val="x-none" w:eastAsia="en-US"/>
    </w:rPr>
  </w:style>
  <w:style w:type="character" w:customStyle="1" w:styleId="BodyTextIndent2Char">
    <w:name w:val="Body Text Indent 2 Char"/>
    <w:basedOn w:val="DefaultParagraphFont"/>
    <w:link w:val="BodyTextIndent2"/>
    <w:uiPriority w:val="99"/>
    <w:rsid w:val="00ED2572"/>
    <w:rPr>
      <w:rFonts w:ascii="Calibri" w:eastAsia="Calibri" w:hAnsi="Calibri" w:cs="Times New Roman"/>
      <w:lang w:val="x-none"/>
    </w:rPr>
  </w:style>
  <w:style w:type="paragraph" w:styleId="PlainText">
    <w:name w:val="Plain Text"/>
    <w:basedOn w:val="Normal"/>
    <w:link w:val="PlainTextChar"/>
    <w:rsid w:val="00ED2572"/>
    <w:pPr>
      <w:spacing w:after="0" w:line="240" w:lineRule="auto"/>
    </w:pPr>
    <w:rPr>
      <w:rFonts w:ascii="Courier New" w:eastAsia="Times New Roman" w:hAnsi="Courier New" w:cs="Times New Roman"/>
      <w:sz w:val="20"/>
      <w:szCs w:val="20"/>
      <w:lang w:val="x-none"/>
    </w:rPr>
  </w:style>
  <w:style w:type="character" w:customStyle="1" w:styleId="PlainTextChar">
    <w:name w:val="Plain Text Char"/>
    <w:basedOn w:val="DefaultParagraphFont"/>
    <w:link w:val="PlainText"/>
    <w:rsid w:val="00ED2572"/>
    <w:rPr>
      <w:rFonts w:ascii="Courier New" w:eastAsia="Times New Roman" w:hAnsi="Courier New" w:cs="Times New Roman"/>
      <w:sz w:val="20"/>
      <w:szCs w:val="20"/>
      <w:lang w:val="x-none" w:eastAsia="ru-RU"/>
    </w:rPr>
  </w:style>
  <w:style w:type="character" w:customStyle="1" w:styleId="a2">
    <w:name w:val="Текст Знак"/>
    <w:uiPriority w:val="99"/>
    <w:semiHidden/>
    <w:rsid w:val="00ED2572"/>
    <w:rPr>
      <w:rFonts w:ascii="Courier New" w:hAnsi="Courier New" w:cs="Courier New"/>
      <w:lang w:val="ru-RU" w:eastAsia="ru-RU"/>
    </w:rPr>
  </w:style>
  <w:style w:type="paragraph" w:styleId="BodyText2">
    <w:name w:val="Body Text 2"/>
    <w:basedOn w:val="Normal"/>
    <w:link w:val="BodyText2Char"/>
    <w:uiPriority w:val="99"/>
    <w:unhideWhenUsed/>
    <w:rsid w:val="00ED2572"/>
    <w:pPr>
      <w:spacing w:after="120" w:line="480" w:lineRule="auto"/>
    </w:pPr>
    <w:rPr>
      <w:rFonts w:cs="Times New Roman"/>
      <w:lang w:val="x-none" w:eastAsia="en-US"/>
    </w:rPr>
  </w:style>
  <w:style w:type="character" w:customStyle="1" w:styleId="BodyText2Char">
    <w:name w:val="Body Text 2 Char"/>
    <w:basedOn w:val="DefaultParagraphFont"/>
    <w:link w:val="BodyText2"/>
    <w:uiPriority w:val="99"/>
    <w:rsid w:val="00ED2572"/>
    <w:rPr>
      <w:rFonts w:ascii="Calibri" w:eastAsia="Calibri" w:hAnsi="Calibri" w:cs="Times New Roman"/>
      <w:lang w:val="x-none"/>
    </w:rPr>
  </w:style>
  <w:style w:type="table" w:customStyle="1" w:styleId="30">
    <w:name w:val="Сетка таблицы3"/>
    <w:basedOn w:val="TableNormal"/>
    <w:next w:val="TableGrid"/>
    <w:uiPriority w:val="59"/>
    <w:rsid w:val="00ED257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TMLPreformattedChar">
    <w:name w:val="HTML Preformatted Char"/>
    <w:link w:val="HTMLPreformatted"/>
    <w:rsid w:val="00ED2572"/>
    <w:rPr>
      <w:rFonts w:ascii="Courier New" w:hAnsi="Courier New" w:cs="Courier New"/>
    </w:rPr>
  </w:style>
  <w:style w:type="paragraph" w:styleId="HTMLPreformatted">
    <w:name w:val="HTML Preformatted"/>
    <w:basedOn w:val="Normal"/>
    <w:link w:val="HTMLPreformattedChar"/>
    <w:rsid w:val="00ED25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Courier New"/>
      <w:lang w:eastAsia="en-US"/>
    </w:rPr>
  </w:style>
  <w:style w:type="character" w:customStyle="1" w:styleId="HTMLPreformattedChar1">
    <w:name w:val="HTML Preformatted Char1"/>
    <w:basedOn w:val="DefaultParagraphFont"/>
    <w:uiPriority w:val="99"/>
    <w:semiHidden/>
    <w:rsid w:val="00ED2572"/>
    <w:rPr>
      <w:rFonts w:ascii="Consolas" w:eastAsia="Calibri" w:hAnsi="Consolas" w:cs="Calibri"/>
      <w:sz w:val="20"/>
      <w:szCs w:val="20"/>
      <w:lang w:eastAsia="ru-RU"/>
    </w:rPr>
  </w:style>
  <w:style w:type="character" w:customStyle="1" w:styleId="HTML1">
    <w:name w:val="Стандартный HTML Знак1"/>
    <w:uiPriority w:val="99"/>
    <w:semiHidden/>
    <w:rsid w:val="00ED2572"/>
    <w:rPr>
      <w:rFonts w:ascii="Courier New" w:hAnsi="Courier New" w:cs="Courier New"/>
      <w:lang w:val="ru-RU" w:eastAsia="ru-RU"/>
    </w:rPr>
  </w:style>
  <w:style w:type="paragraph" w:styleId="BodyTextIndent3">
    <w:name w:val="Body Text Indent 3"/>
    <w:basedOn w:val="Normal"/>
    <w:link w:val="BodyTextIndent3Char"/>
    <w:uiPriority w:val="99"/>
    <w:semiHidden/>
    <w:unhideWhenUsed/>
    <w:rsid w:val="00ED2572"/>
    <w:pPr>
      <w:spacing w:after="120" w:line="259" w:lineRule="auto"/>
      <w:ind w:left="283"/>
    </w:pPr>
    <w:rPr>
      <w:rFonts w:cs="Times New Roman"/>
      <w:sz w:val="16"/>
      <w:szCs w:val="16"/>
      <w:lang w:val="uk-UA" w:eastAsia="en-US"/>
    </w:rPr>
  </w:style>
  <w:style w:type="character" w:customStyle="1" w:styleId="BodyTextIndent3Char">
    <w:name w:val="Body Text Indent 3 Char"/>
    <w:basedOn w:val="DefaultParagraphFont"/>
    <w:link w:val="BodyTextIndent3"/>
    <w:uiPriority w:val="99"/>
    <w:semiHidden/>
    <w:rsid w:val="00ED2572"/>
    <w:rPr>
      <w:rFonts w:ascii="Calibri" w:eastAsia="Calibri" w:hAnsi="Calibri" w:cs="Times New Roman"/>
      <w:sz w:val="16"/>
      <w:szCs w:val="16"/>
      <w:lang w:val="uk-UA"/>
    </w:rPr>
  </w:style>
  <w:style w:type="paragraph" w:customStyle="1" w:styleId="16">
    <w:name w:val="çàãîëîâîê 1"/>
    <w:basedOn w:val="Normal"/>
    <w:next w:val="Normal"/>
    <w:rsid w:val="00ED2572"/>
    <w:pPr>
      <w:keepNext/>
      <w:spacing w:after="0" w:line="192" w:lineRule="auto"/>
      <w:jc w:val="center"/>
    </w:pPr>
    <w:rPr>
      <w:rFonts w:ascii="SchoolDL" w:eastAsia="Times New Roman" w:hAnsi="SchoolDL" w:cs="Times New Roman"/>
      <w:b/>
      <w:sz w:val="30"/>
      <w:szCs w:val="20"/>
    </w:rPr>
  </w:style>
  <w:style w:type="paragraph" w:customStyle="1" w:styleId="a3">
    <w:name w:val="Текст в заданном формате"/>
    <w:basedOn w:val="Normal"/>
    <w:rsid w:val="00ED2572"/>
    <w:pPr>
      <w:suppressAutoHyphens/>
      <w:spacing w:after="0" w:line="240" w:lineRule="auto"/>
    </w:pPr>
    <w:rPr>
      <w:rFonts w:ascii="Courier New" w:eastAsia="Times New Roman" w:hAnsi="Courier New" w:cs="Courier New"/>
      <w:sz w:val="20"/>
      <w:szCs w:val="20"/>
      <w:lang w:val="uk-UA" w:eastAsia="ar-SA"/>
    </w:rPr>
  </w:style>
  <w:style w:type="table" w:customStyle="1" w:styleId="26">
    <w:name w:val="26"/>
    <w:basedOn w:val="TableNormal"/>
    <w:rsid w:val="00ED2572"/>
    <w:pPr>
      <w:suppressAutoHyphens/>
      <w:spacing w:after="0" w:line="240" w:lineRule="auto"/>
    </w:pPr>
    <w:rPr>
      <w:rFonts w:ascii="Calibri" w:eastAsia="Calibri" w:hAnsi="Calibri" w:cs="Calibri"/>
      <w:lang w:eastAsia="ru-RU"/>
    </w:rPr>
    <w:tblPr>
      <w:tblStyleRowBandSize w:val="1"/>
      <w:tblStyleColBandSize w:val="1"/>
    </w:tblPr>
  </w:style>
  <w:style w:type="table" w:customStyle="1" w:styleId="25">
    <w:name w:val="25"/>
    <w:basedOn w:val="TableNormal"/>
    <w:rsid w:val="00ED2572"/>
    <w:pPr>
      <w:suppressAutoHyphens/>
      <w:spacing w:after="0" w:line="240" w:lineRule="auto"/>
    </w:pPr>
    <w:rPr>
      <w:rFonts w:ascii="Calibri" w:eastAsia="Calibri" w:hAnsi="Calibri" w:cs="Calibri"/>
      <w:lang w:eastAsia="ru-RU"/>
    </w:rPr>
    <w:tblPr>
      <w:tblStyleRowBandSize w:val="1"/>
      <w:tblStyleColBandSize w:val="1"/>
    </w:tblPr>
  </w:style>
  <w:style w:type="table" w:customStyle="1" w:styleId="24">
    <w:name w:val="24"/>
    <w:basedOn w:val="TableNormal"/>
    <w:rsid w:val="00ED2572"/>
    <w:pPr>
      <w:suppressAutoHyphens/>
      <w:spacing w:after="0" w:line="240" w:lineRule="auto"/>
    </w:pPr>
    <w:rPr>
      <w:rFonts w:ascii="Calibri" w:eastAsia="Calibri" w:hAnsi="Calibri" w:cs="Calibri"/>
      <w:lang w:eastAsia="ru-RU"/>
    </w:rPr>
    <w:tblPr>
      <w:tblStyleRowBandSize w:val="1"/>
      <w:tblStyleColBandSize w:val="1"/>
    </w:tblPr>
  </w:style>
  <w:style w:type="paragraph" w:customStyle="1" w:styleId="210">
    <w:name w:val="Основной текст 21"/>
    <w:basedOn w:val="Normal"/>
    <w:rsid w:val="00ED2572"/>
    <w:pPr>
      <w:spacing w:after="0" w:line="240" w:lineRule="auto"/>
      <w:ind w:firstLine="720"/>
      <w:jc w:val="both"/>
    </w:pPr>
    <w:rPr>
      <w:rFonts w:ascii="Times New Roman" w:eastAsia="Times New Roman" w:hAnsi="Times New Roman" w:cs="Times New Roman"/>
      <w:sz w:val="28"/>
      <w:szCs w:val="20"/>
      <w:lang w:val="uk-UA"/>
    </w:rPr>
  </w:style>
  <w:style w:type="paragraph" w:customStyle="1" w:styleId="211">
    <w:name w:val="Основной текст с отступом 21"/>
    <w:basedOn w:val="Normal"/>
    <w:rsid w:val="00ED2572"/>
    <w:pPr>
      <w:spacing w:after="0" w:line="240" w:lineRule="auto"/>
      <w:ind w:left="720"/>
    </w:pPr>
    <w:rPr>
      <w:rFonts w:ascii="Times New Roman" w:eastAsia="Times New Roman" w:hAnsi="Times New Roman" w:cs="Times New Roman"/>
      <w:b/>
      <w:i/>
      <w:sz w:val="28"/>
      <w:szCs w:val="20"/>
      <w:u w:val="single"/>
      <w:lang w:val="uk-UA"/>
    </w:rPr>
  </w:style>
  <w:style w:type="table" w:customStyle="1" w:styleId="40">
    <w:name w:val="Сетка таблицы4"/>
    <w:basedOn w:val="TableNormal"/>
    <w:next w:val="TableGrid"/>
    <w:uiPriority w:val="39"/>
    <w:rsid w:val="00ED2572"/>
    <w:pPr>
      <w:spacing w:after="0" w:line="240" w:lineRule="auto"/>
    </w:pPr>
    <w:rPr>
      <w:rFonts w:ascii="Calibri" w:eastAsia="Calibri" w:hAnsi="Calibri" w:cs="Calibri"/>
      <w:sz w:val="28"/>
      <w:szCs w:val="28"/>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40583</Words>
  <Characters>231329</Characters>
  <Application>Microsoft Office Word</Application>
  <DocSecurity>0</DocSecurity>
  <Lines>1927</Lines>
  <Paragraphs>542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cp:lastPrinted>2026-09-23T13:38:00Z</cp:lastPrinted>
  <dcterms:created xsi:type="dcterms:W3CDTF">2026-09-23T13:21:00Z</dcterms:created>
  <dcterms:modified xsi:type="dcterms:W3CDTF">2026-09-23T13:52:00Z</dcterms:modified>
</cp:coreProperties>
</file>